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2D9" w:rsidRDefault="00E012D9" w:rsidP="00E012D9">
      <w:pPr>
        <w:spacing w:line="25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05026E4" wp14:editId="0DF0B380">
            <wp:extent cx="2812415" cy="85407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415" cy="854075"/>
                    </a:xfrm>
                    <a:prstGeom prst="rect">
                      <a:avLst/>
                    </a:prstGeom>
                    <a:noFill/>
                    <a:ln>
                      <a:noFill/>
                    </a:ln>
                  </pic:spPr>
                </pic:pic>
              </a:graphicData>
            </a:graphic>
          </wp:inline>
        </w:drawing>
      </w:r>
      <w:r>
        <w:rPr>
          <w:noProof/>
        </w:rPr>
        <w:drawing>
          <wp:inline distT="0" distB="0" distL="0" distR="0" wp14:anchorId="6622F197" wp14:editId="659B219E">
            <wp:extent cx="2035810" cy="8020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128" t="45573"/>
                    <a:stretch>
                      <a:fillRect/>
                    </a:stretch>
                  </pic:blipFill>
                  <pic:spPr bwMode="auto">
                    <a:xfrm>
                      <a:off x="0" y="0"/>
                      <a:ext cx="2035810" cy="802005"/>
                    </a:xfrm>
                    <a:prstGeom prst="rect">
                      <a:avLst/>
                    </a:prstGeom>
                    <a:noFill/>
                    <a:ln>
                      <a:noFill/>
                    </a:ln>
                  </pic:spPr>
                </pic:pic>
              </a:graphicData>
            </a:graphic>
          </wp:inline>
        </w:drawing>
      </w:r>
    </w:p>
    <w:p w:rsidR="00E012D9" w:rsidRDefault="00E012D9" w:rsidP="00E012D9">
      <w:pPr>
        <w:spacing w:after="0" w:line="240" w:lineRule="auto"/>
        <w:jc w:val="center"/>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MASTER OF BUSINESS ADMINISTRATION</w:t>
      </w:r>
    </w:p>
    <w:tbl>
      <w:tblPr>
        <w:tblpPr w:leftFromText="180" w:rightFromText="180" w:vertAnchor="text" w:tblpY="132"/>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617"/>
        <w:gridCol w:w="979"/>
        <w:gridCol w:w="1190"/>
        <w:gridCol w:w="2409"/>
      </w:tblGrid>
      <w:tr w:rsidR="00E012D9" w:rsidTr="00E012D9">
        <w:trPr>
          <w:trHeight w:val="1566"/>
        </w:trPr>
        <w:tc>
          <w:tcPr>
            <w:tcW w:w="2195" w:type="dxa"/>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Module Name </w:t>
            </w:r>
          </w:p>
        </w:tc>
        <w:tc>
          <w:tcPr>
            <w:tcW w:w="2617" w:type="dxa"/>
            <w:tcBorders>
              <w:top w:val="single" w:sz="4" w:space="0" w:color="auto"/>
              <w:left w:val="single" w:sz="4" w:space="0" w:color="auto"/>
              <w:bottom w:val="single" w:sz="4" w:space="0" w:color="auto"/>
              <w:right w:val="single" w:sz="4" w:space="0" w:color="auto"/>
            </w:tcBorders>
          </w:tcPr>
          <w:p w:rsidR="00E012D9" w:rsidRDefault="00E012D9" w:rsidP="00E012D9">
            <w:pPr>
              <w:spacing w:after="0" w:line="240" w:lineRule="auto"/>
              <w:jc w:val="center"/>
              <w:rPr>
                <w:rFonts w:ascii="Times New Roman" w:eastAsia="Calibri" w:hAnsi="Times New Roman" w:cs="Times New Roman"/>
                <w:sz w:val="24"/>
                <w:szCs w:val="24"/>
                <w:lang w:val="en-GB"/>
              </w:rPr>
            </w:pPr>
          </w:p>
          <w:p w:rsidR="00E012D9" w:rsidRDefault="00E012D9" w:rsidP="00E012D9">
            <w:pPr>
              <w:spacing w:after="0" w:line="240" w:lineRule="auto"/>
              <w:jc w:val="center"/>
              <w:rPr>
                <w:rFonts w:ascii="Times New Roman" w:eastAsia="Calibri" w:hAnsi="Times New Roman" w:cs="Times New Roman"/>
                <w:sz w:val="24"/>
                <w:szCs w:val="24"/>
              </w:rPr>
            </w:pPr>
          </w:p>
          <w:p w:rsidR="00E012D9" w:rsidRPr="00682C42" w:rsidRDefault="00D4305B" w:rsidP="00E012D9">
            <w:pPr>
              <w:spacing w:after="0" w:line="240" w:lineRule="auto"/>
              <w:jc w:val="center"/>
              <w:rPr>
                <w:rFonts w:ascii="Times New Roman" w:eastAsia="Calibri" w:hAnsi="Times New Roman" w:cs="Times New Roman"/>
                <w:sz w:val="24"/>
                <w:szCs w:val="24"/>
                <w:lang w:val="en-GB"/>
              </w:rPr>
            </w:pPr>
            <w:r>
              <w:rPr>
                <w:rFonts w:ascii="Times New Roman" w:hAnsi="Times New Roman" w:cs="Times New Roman"/>
                <w:sz w:val="24"/>
                <w:szCs w:val="24"/>
              </w:rPr>
              <w:t>MBA Project</w:t>
            </w:r>
          </w:p>
        </w:tc>
        <w:tc>
          <w:tcPr>
            <w:tcW w:w="2169" w:type="dxa"/>
            <w:gridSpan w:val="2"/>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Module Code</w:t>
            </w:r>
          </w:p>
        </w:tc>
        <w:tc>
          <w:tcPr>
            <w:tcW w:w="2409" w:type="dxa"/>
            <w:tcBorders>
              <w:top w:val="single" w:sz="4" w:space="0" w:color="auto"/>
              <w:left w:val="single" w:sz="4" w:space="0" w:color="auto"/>
              <w:bottom w:val="single" w:sz="4" w:space="0" w:color="auto"/>
              <w:right w:val="single" w:sz="4" w:space="0" w:color="auto"/>
            </w:tcBorders>
          </w:tcPr>
          <w:p w:rsidR="00E012D9" w:rsidRDefault="00E012D9" w:rsidP="00E012D9">
            <w:pPr>
              <w:spacing w:before="40" w:after="40" w:line="256" w:lineRule="auto"/>
              <w:jc w:val="center"/>
              <w:rPr>
                <w:rFonts w:ascii="Times New Roman" w:eastAsia="Calibri" w:hAnsi="Times New Roman" w:cs="Times New Roman"/>
                <w:bCs/>
                <w:sz w:val="24"/>
                <w:szCs w:val="24"/>
                <w:lang w:val="en-GB"/>
              </w:rPr>
            </w:pPr>
          </w:p>
          <w:p w:rsidR="00E012D9" w:rsidRDefault="00E012D9" w:rsidP="00E012D9">
            <w:pPr>
              <w:spacing w:before="40" w:after="40" w:line="256" w:lineRule="auto"/>
              <w:jc w:val="center"/>
              <w:rPr>
                <w:rFonts w:ascii="Times New Roman" w:eastAsia="Calibri" w:hAnsi="Times New Roman" w:cs="Times New Roman"/>
                <w:sz w:val="24"/>
                <w:szCs w:val="24"/>
              </w:rPr>
            </w:pPr>
          </w:p>
          <w:p w:rsidR="00E012D9" w:rsidRPr="00682C42" w:rsidRDefault="00D4305B" w:rsidP="00D4305B">
            <w:pPr>
              <w:spacing w:before="40" w:after="40" w:line="256" w:lineRule="auto"/>
              <w:rPr>
                <w:rFonts w:ascii="Times New Roman" w:eastAsia="Calibri" w:hAnsi="Times New Roman" w:cs="Times New Roman"/>
                <w:bCs/>
                <w:sz w:val="24"/>
                <w:szCs w:val="24"/>
                <w:lang w:val="en-GB"/>
              </w:rPr>
            </w:pPr>
            <w:r>
              <w:rPr>
                <w:rFonts w:ascii="Times New Roman" w:hAnsi="Times New Roman" w:cs="Times New Roman"/>
                <w:sz w:val="28"/>
                <w:szCs w:val="28"/>
              </w:rPr>
              <w:t xml:space="preserve">        MGT7998</w:t>
            </w:r>
          </w:p>
        </w:tc>
      </w:tr>
      <w:tr w:rsidR="00E012D9" w:rsidTr="00E012D9">
        <w:trPr>
          <w:trHeight w:val="1550"/>
        </w:trPr>
        <w:tc>
          <w:tcPr>
            <w:tcW w:w="2195" w:type="dxa"/>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Module Leader </w:t>
            </w:r>
          </w:p>
        </w:tc>
        <w:tc>
          <w:tcPr>
            <w:tcW w:w="3596" w:type="dxa"/>
            <w:gridSpan w:val="2"/>
            <w:tcBorders>
              <w:top w:val="single" w:sz="4" w:space="0" w:color="auto"/>
              <w:left w:val="single" w:sz="4" w:space="0" w:color="auto"/>
              <w:bottom w:val="single" w:sz="4" w:space="0" w:color="auto"/>
              <w:right w:val="single" w:sz="4" w:space="0" w:color="auto"/>
            </w:tcBorders>
          </w:tcPr>
          <w:p w:rsidR="00E012D9" w:rsidRDefault="00E012D9" w:rsidP="00E012D9">
            <w:pPr>
              <w:spacing w:before="40" w:after="40" w:line="256" w:lineRule="auto"/>
              <w:jc w:val="center"/>
              <w:rPr>
                <w:rFonts w:ascii="Times New Roman" w:eastAsia="Calibri" w:hAnsi="Times New Roman" w:cs="Times New Roman"/>
                <w:bCs/>
                <w:sz w:val="24"/>
                <w:szCs w:val="24"/>
                <w:lang w:val="en-GB"/>
              </w:rPr>
            </w:pPr>
          </w:p>
          <w:p w:rsidR="00E012D9" w:rsidRPr="00682C42" w:rsidRDefault="00D4305B" w:rsidP="00E012D9">
            <w:pPr>
              <w:spacing w:before="40" w:after="40" w:line="256" w:lineRule="auto"/>
              <w:jc w:val="center"/>
              <w:rPr>
                <w:rFonts w:ascii="Times New Roman" w:eastAsia="Calibri" w:hAnsi="Times New Roman" w:cs="Times New Roman"/>
                <w:bCs/>
                <w:sz w:val="28"/>
                <w:szCs w:val="28"/>
                <w:lang w:val="en-GB"/>
              </w:rPr>
            </w:pPr>
            <w:r>
              <w:rPr>
                <w:rFonts w:ascii="Times New Roman" w:hAnsi="Times New Roman" w:cs="Times New Roman"/>
                <w:sz w:val="24"/>
                <w:szCs w:val="24"/>
              </w:rPr>
              <w:t>Dr. Syriac Nellikunnel Devasia</w:t>
            </w:r>
          </w:p>
        </w:tc>
        <w:tc>
          <w:tcPr>
            <w:tcW w:w="3599" w:type="dxa"/>
            <w:gridSpan w:val="2"/>
            <w:tcBorders>
              <w:top w:val="single" w:sz="4" w:space="0" w:color="auto"/>
              <w:left w:val="single" w:sz="4" w:space="0" w:color="auto"/>
              <w:bottom w:val="single" w:sz="4" w:space="0" w:color="auto"/>
              <w:right w:val="single" w:sz="4" w:space="0" w:color="auto"/>
            </w:tcBorders>
          </w:tcPr>
          <w:p w:rsidR="00E012D9" w:rsidRDefault="00E012D9" w:rsidP="00E012D9">
            <w:pPr>
              <w:spacing w:before="40" w:after="40" w:line="256" w:lineRule="auto"/>
              <w:jc w:val="center"/>
              <w:rPr>
                <w:rFonts w:ascii="Times New Roman" w:eastAsia="Calibri" w:hAnsi="Times New Roman" w:cs="Times New Roman"/>
                <w:bCs/>
                <w:sz w:val="24"/>
                <w:szCs w:val="24"/>
                <w:lang w:val="en-GB"/>
              </w:rPr>
            </w:pPr>
          </w:p>
          <w:p w:rsidR="00E012D9" w:rsidRDefault="00E012D9" w:rsidP="00E012D9">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Individual Assignment </w:t>
            </w:r>
          </w:p>
          <w:p w:rsidR="00D4305B" w:rsidRDefault="00D4305B" w:rsidP="00E012D9">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Title - </w:t>
            </w:r>
            <w:r w:rsidRPr="00D4305B">
              <w:t xml:space="preserve"> </w:t>
            </w:r>
            <w:r w:rsidRPr="00D4305B">
              <w:rPr>
                <w:rFonts w:ascii="Times New Roman" w:eastAsia="Calibri" w:hAnsi="Times New Roman" w:cs="Times New Roman"/>
                <w:bCs/>
                <w:sz w:val="24"/>
                <w:szCs w:val="24"/>
              </w:rPr>
              <w:t>Influences of Social Media Marketing on Purchase Intention in Food and Beverage Industry in Dhaka, Bangladesh</w:t>
            </w:r>
          </w:p>
          <w:p w:rsidR="00E012D9" w:rsidRPr="00682C42" w:rsidRDefault="00E012D9" w:rsidP="00E012D9">
            <w:pPr>
              <w:spacing w:before="40" w:after="40" w:line="256" w:lineRule="auto"/>
              <w:jc w:val="center"/>
              <w:rPr>
                <w:rFonts w:ascii="Times New Roman" w:eastAsia="Calibri" w:hAnsi="Times New Roman" w:cs="Times New Roman"/>
                <w:bCs/>
                <w:sz w:val="24"/>
                <w:szCs w:val="24"/>
              </w:rPr>
            </w:pPr>
          </w:p>
        </w:tc>
      </w:tr>
      <w:tr w:rsidR="00E012D9" w:rsidTr="00E012D9">
        <w:trPr>
          <w:trHeight w:val="2035"/>
        </w:trPr>
        <w:tc>
          <w:tcPr>
            <w:tcW w:w="2195" w:type="dxa"/>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Student Name</w:t>
            </w:r>
          </w:p>
        </w:tc>
        <w:tc>
          <w:tcPr>
            <w:tcW w:w="2617" w:type="dxa"/>
            <w:tcBorders>
              <w:top w:val="single" w:sz="4" w:space="0" w:color="auto"/>
              <w:left w:val="single" w:sz="4" w:space="0" w:color="auto"/>
              <w:bottom w:val="single" w:sz="4" w:space="0" w:color="auto"/>
              <w:right w:val="single" w:sz="4" w:space="0" w:color="auto"/>
            </w:tcBorders>
          </w:tcPr>
          <w:p w:rsidR="00E012D9" w:rsidRDefault="00E012D9" w:rsidP="00E012D9">
            <w:pPr>
              <w:spacing w:before="40" w:after="40" w:line="256" w:lineRule="auto"/>
              <w:rPr>
                <w:rFonts w:ascii="Times New Roman" w:eastAsia="Calibri" w:hAnsi="Times New Roman" w:cs="Times New Roman"/>
                <w:bCs/>
                <w:sz w:val="24"/>
                <w:szCs w:val="24"/>
                <w:lang w:val="en-GB"/>
              </w:rPr>
            </w:pP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Osama Mainul Islam Bhuiya</w:t>
            </w: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lang w:val="en-GB"/>
              </w:rPr>
            </w:pPr>
          </w:p>
        </w:tc>
        <w:tc>
          <w:tcPr>
            <w:tcW w:w="2169" w:type="dxa"/>
            <w:gridSpan w:val="2"/>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Student ID </w:t>
            </w:r>
          </w:p>
        </w:tc>
        <w:tc>
          <w:tcPr>
            <w:tcW w:w="2409" w:type="dxa"/>
            <w:tcBorders>
              <w:top w:val="single" w:sz="4" w:space="0" w:color="auto"/>
              <w:left w:val="single" w:sz="4" w:space="0" w:color="auto"/>
              <w:bottom w:val="single" w:sz="4" w:space="0" w:color="auto"/>
              <w:right w:val="single" w:sz="4" w:space="0" w:color="auto"/>
            </w:tcBorders>
          </w:tcPr>
          <w:p w:rsidR="00E012D9" w:rsidRDefault="00E012D9" w:rsidP="00E012D9">
            <w:pPr>
              <w:spacing w:before="40" w:after="40" w:line="256" w:lineRule="auto"/>
              <w:jc w:val="center"/>
              <w:rPr>
                <w:rFonts w:ascii="Times New Roman" w:eastAsia="Calibri" w:hAnsi="Times New Roman" w:cs="Times New Roman"/>
                <w:bCs/>
                <w:sz w:val="24"/>
                <w:szCs w:val="24"/>
                <w:lang w:val="en-GB"/>
              </w:rPr>
            </w:pPr>
          </w:p>
          <w:p w:rsidR="00E012D9" w:rsidRDefault="00E012D9" w:rsidP="00E012D9">
            <w:pPr>
              <w:spacing w:before="40" w:after="40" w:line="256" w:lineRule="auto"/>
              <w:jc w:val="center"/>
              <w:rPr>
                <w:rFonts w:ascii="Times New Roman" w:eastAsia="Calibri" w:hAnsi="Times New Roman" w:cs="Times New Roman"/>
                <w:bCs/>
                <w:sz w:val="24"/>
                <w:szCs w:val="24"/>
              </w:rPr>
            </w:pPr>
          </w:p>
          <w:p w:rsidR="00E012D9" w:rsidRDefault="00E012D9" w:rsidP="00E012D9">
            <w:pPr>
              <w:spacing w:before="40" w:after="40" w:line="256"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I14005023</w:t>
            </w:r>
          </w:p>
          <w:p w:rsidR="00E012D9" w:rsidRDefault="00E012D9" w:rsidP="00E012D9">
            <w:pPr>
              <w:spacing w:before="40" w:after="40" w:line="256" w:lineRule="auto"/>
              <w:jc w:val="center"/>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(Dual Award)</w:t>
            </w:r>
          </w:p>
        </w:tc>
      </w:tr>
      <w:tr w:rsidR="00E012D9" w:rsidTr="00E012D9">
        <w:trPr>
          <w:trHeight w:val="5373"/>
        </w:trPr>
        <w:tc>
          <w:tcPr>
            <w:tcW w:w="2195" w:type="dxa"/>
            <w:tcBorders>
              <w:top w:val="single" w:sz="4" w:space="0" w:color="auto"/>
              <w:left w:val="single" w:sz="4" w:space="0" w:color="auto"/>
              <w:bottom w:val="single" w:sz="4" w:space="0" w:color="auto"/>
              <w:right w:val="single" w:sz="4" w:space="0" w:color="auto"/>
            </w:tcBorders>
            <w:vAlign w:val="center"/>
            <w:hideMark/>
          </w:tcPr>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Student’s Declaration </w:t>
            </w:r>
          </w:p>
        </w:tc>
        <w:tc>
          <w:tcPr>
            <w:tcW w:w="7195" w:type="dxa"/>
            <w:gridSpan w:val="4"/>
            <w:tcBorders>
              <w:top w:val="single" w:sz="4" w:space="0" w:color="auto"/>
              <w:left w:val="single" w:sz="4" w:space="0" w:color="auto"/>
              <w:bottom w:val="single" w:sz="4" w:space="0" w:color="auto"/>
              <w:right w:val="single" w:sz="4" w:space="0" w:color="auto"/>
            </w:tcBorders>
            <w:vAlign w:val="center"/>
          </w:tcPr>
          <w:p w:rsidR="00E012D9" w:rsidRDefault="00E012D9" w:rsidP="00E012D9">
            <w:pPr>
              <w:spacing w:before="40" w:after="40" w:line="256" w:lineRule="auto"/>
              <w:jc w:val="both"/>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 xml:space="preserve">I certify that this assignment is my own work and where materials have been used from published sources, they have been properly acknowledged. I understand I will receive a mark of 0% for this assignment and may receive further penalties if the content is found to be plagiarised. </w:t>
            </w: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Signed: ____________________________________________ </w:t>
            </w: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rPr>
            </w:pPr>
          </w:p>
          <w:p w:rsidR="00E012D9" w:rsidRDefault="00E012D9" w:rsidP="00E012D9">
            <w:pPr>
              <w:spacing w:before="40" w:after="40" w:line="256"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Date</w:t>
            </w:r>
            <w:r>
              <w:rPr>
                <w:rFonts w:ascii="Times New Roman" w:eastAsia="Calibri" w:hAnsi="Times New Roman" w:cs="Times New Roman"/>
                <w:bCs/>
                <w:sz w:val="24"/>
                <w:szCs w:val="24"/>
                <w:u w:val="single"/>
              </w:rPr>
              <w:t xml:space="preserve">: </w:t>
            </w:r>
            <w:r w:rsidRPr="00481FB2">
              <w:rPr>
                <w:rFonts w:ascii="Times New Roman" w:eastAsia="Calibri" w:hAnsi="Times New Roman" w:cs="Times New Roman"/>
                <w:bCs/>
                <w:sz w:val="24"/>
                <w:szCs w:val="24"/>
                <w:u w:val="single"/>
              </w:rPr>
              <w:t>______________________________________</w:t>
            </w:r>
          </w:p>
        </w:tc>
      </w:tr>
    </w:tbl>
    <w:p w:rsidR="00BD5EEE" w:rsidRDefault="00BD5EEE" w:rsidP="00E00354">
      <w:pPr>
        <w:jc w:val="both"/>
        <w:rPr>
          <w:b/>
          <w:lang w:val="en-GB"/>
        </w:rPr>
      </w:pPr>
    </w:p>
    <w:bookmarkStart w:id="0" w:name="_Hlk8020373" w:displacedByCustomXml="next"/>
    <w:sdt>
      <w:sdtPr>
        <w:id w:val="-134721522"/>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7E7474" w:rsidRDefault="007E7474">
          <w:pPr>
            <w:pStyle w:val="TOCHeading"/>
          </w:pPr>
          <w:r>
            <w:t>Cont</w:t>
          </w:r>
          <w:bookmarkStart w:id="1" w:name="_GoBack"/>
          <w:bookmarkEnd w:id="1"/>
          <w:r>
            <w:t>ents</w:t>
          </w:r>
        </w:p>
        <w:p w:rsidR="00CC18B7" w:rsidRDefault="007E7474">
          <w:pPr>
            <w:pStyle w:val="TOC2"/>
            <w:tabs>
              <w:tab w:val="right" w:leader="dot" w:pos="9016"/>
            </w:tabs>
            <w:rPr>
              <w:rFonts w:eastAsiaTheme="minorEastAsia"/>
              <w:noProof/>
            </w:rPr>
          </w:pPr>
          <w:r>
            <w:fldChar w:fldCharType="begin"/>
          </w:r>
          <w:r>
            <w:instrText xml:space="preserve"> TOC \o "1-3" \h \z \u </w:instrText>
          </w:r>
          <w:r>
            <w:fldChar w:fldCharType="separate"/>
          </w:r>
          <w:hyperlink w:anchor="_Toc8094976" w:history="1">
            <w:r w:rsidR="00CC18B7" w:rsidRPr="00BE4F58">
              <w:rPr>
                <w:rStyle w:val="Hyperlink"/>
                <w:b/>
                <w:noProof/>
              </w:rPr>
              <w:t>Chapter 1</w:t>
            </w:r>
            <w:r w:rsidR="00CC18B7">
              <w:rPr>
                <w:noProof/>
                <w:webHidden/>
              </w:rPr>
              <w:tab/>
            </w:r>
            <w:r w:rsidR="00CC18B7">
              <w:rPr>
                <w:noProof/>
                <w:webHidden/>
              </w:rPr>
              <w:fldChar w:fldCharType="begin"/>
            </w:r>
            <w:r w:rsidR="00CC18B7">
              <w:rPr>
                <w:noProof/>
                <w:webHidden/>
              </w:rPr>
              <w:instrText xml:space="preserve"> PAGEREF _Toc8094976 \h </w:instrText>
            </w:r>
            <w:r w:rsidR="00CC18B7">
              <w:rPr>
                <w:noProof/>
                <w:webHidden/>
              </w:rPr>
            </w:r>
            <w:r w:rsidR="00CC18B7">
              <w:rPr>
                <w:noProof/>
                <w:webHidden/>
              </w:rPr>
              <w:fldChar w:fldCharType="separate"/>
            </w:r>
            <w:r w:rsidR="00CC18B7">
              <w:rPr>
                <w:noProof/>
                <w:webHidden/>
              </w:rPr>
              <w:t>6</w:t>
            </w:r>
            <w:r w:rsidR="00CC18B7">
              <w:rPr>
                <w:noProof/>
                <w:webHidden/>
              </w:rPr>
              <w:fldChar w:fldCharType="end"/>
            </w:r>
          </w:hyperlink>
        </w:p>
        <w:p w:rsidR="00CC18B7" w:rsidRDefault="00CC18B7">
          <w:pPr>
            <w:pStyle w:val="TOC2"/>
            <w:tabs>
              <w:tab w:val="right" w:leader="dot" w:pos="9016"/>
            </w:tabs>
            <w:rPr>
              <w:rFonts w:eastAsiaTheme="minorEastAsia"/>
              <w:noProof/>
            </w:rPr>
          </w:pPr>
          <w:hyperlink w:anchor="_Toc8094977" w:history="1">
            <w:r w:rsidRPr="00BE4F58">
              <w:rPr>
                <w:rStyle w:val="Hyperlink"/>
                <w:b/>
                <w:noProof/>
              </w:rPr>
              <w:t>INTRODUCTION</w:t>
            </w:r>
            <w:r>
              <w:rPr>
                <w:noProof/>
                <w:webHidden/>
              </w:rPr>
              <w:tab/>
            </w:r>
            <w:r>
              <w:rPr>
                <w:noProof/>
                <w:webHidden/>
              </w:rPr>
              <w:fldChar w:fldCharType="begin"/>
            </w:r>
            <w:r>
              <w:rPr>
                <w:noProof/>
                <w:webHidden/>
              </w:rPr>
              <w:instrText xml:space="preserve"> PAGEREF _Toc8094977 \h </w:instrText>
            </w:r>
            <w:r>
              <w:rPr>
                <w:noProof/>
                <w:webHidden/>
              </w:rPr>
            </w:r>
            <w:r>
              <w:rPr>
                <w:noProof/>
                <w:webHidden/>
              </w:rPr>
              <w:fldChar w:fldCharType="separate"/>
            </w:r>
            <w:r>
              <w:rPr>
                <w:noProof/>
                <w:webHidden/>
              </w:rPr>
              <w:t>6</w:t>
            </w:r>
            <w:r>
              <w:rPr>
                <w:noProof/>
                <w:webHidden/>
              </w:rPr>
              <w:fldChar w:fldCharType="end"/>
            </w:r>
          </w:hyperlink>
        </w:p>
        <w:p w:rsidR="00CC18B7" w:rsidRDefault="00CC18B7">
          <w:pPr>
            <w:pStyle w:val="TOC2"/>
            <w:tabs>
              <w:tab w:val="right" w:leader="dot" w:pos="9016"/>
            </w:tabs>
            <w:rPr>
              <w:rFonts w:eastAsiaTheme="minorEastAsia"/>
              <w:noProof/>
            </w:rPr>
          </w:pPr>
          <w:hyperlink w:anchor="_Toc8094978" w:history="1">
            <w:r w:rsidRPr="00BE4F58">
              <w:rPr>
                <w:rStyle w:val="Hyperlink"/>
                <w:b/>
                <w:noProof/>
              </w:rPr>
              <w:t>1.0   Overview:</w:t>
            </w:r>
            <w:r>
              <w:rPr>
                <w:noProof/>
                <w:webHidden/>
              </w:rPr>
              <w:tab/>
            </w:r>
            <w:r>
              <w:rPr>
                <w:noProof/>
                <w:webHidden/>
              </w:rPr>
              <w:fldChar w:fldCharType="begin"/>
            </w:r>
            <w:r>
              <w:rPr>
                <w:noProof/>
                <w:webHidden/>
              </w:rPr>
              <w:instrText xml:space="preserve"> PAGEREF _Toc8094978 \h </w:instrText>
            </w:r>
            <w:r>
              <w:rPr>
                <w:noProof/>
                <w:webHidden/>
              </w:rPr>
            </w:r>
            <w:r>
              <w:rPr>
                <w:noProof/>
                <w:webHidden/>
              </w:rPr>
              <w:fldChar w:fldCharType="separate"/>
            </w:r>
            <w:r>
              <w:rPr>
                <w:noProof/>
                <w:webHidden/>
              </w:rPr>
              <w:t>6</w:t>
            </w:r>
            <w:r>
              <w:rPr>
                <w:noProof/>
                <w:webHidden/>
              </w:rPr>
              <w:fldChar w:fldCharType="end"/>
            </w:r>
          </w:hyperlink>
        </w:p>
        <w:p w:rsidR="00CC18B7" w:rsidRDefault="00CC18B7">
          <w:pPr>
            <w:pStyle w:val="TOC2"/>
            <w:tabs>
              <w:tab w:val="right" w:leader="dot" w:pos="9016"/>
            </w:tabs>
            <w:rPr>
              <w:rFonts w:eastAsiaTheme="minorEastAsia"/>
              <w:noProof/>
            </w:rPr>
          </w:pPr>
          <w:hyperlink w:anchor="_Toc8094979" w:history="1">
            <w:r w:rsidRPr="00BE4F58">
              <w:rPr>
                <w:rStyle w:val="Hyperlink"/>
                <w:b/>
                <w:noProof/>
              </w:rPr>
              <w:t>1.1   Background of Study:</w:t>
            </w:r>
            <w:r>
              <w:rPr>
                <w:noProof/>
                <w:webHidden/>
              </w:rPr>
              <w:tab/>
            </w:r>
            <w:r>
              <w:rPr>
                <w:noProof/>
                <w:webHidden/>
              </w:rPr>
              <w:fldChar w:fldCharType="begin"/>
            </w:r>
            <w:r>
              <w:rPr>
                <w:noProof/>
                <w:webHidden/>
              </w:rPr>
              <w:instrText xml:space="preserve"> PAGEREF _Toc8094979 \h </w:instrText>
            </w:r>
            <w:r>
              <w:rPr>
                <w:noProof/>
                <w:webHidden/>
              </w:rPr>
            </w:r>
            <w:r>
              <w:rPr>
                <w:noProof/>
                <w:webHidden/>
              </w:rPr>
              <w:fldChar w:fldCharType="separate"/>
            </w:r>
            <w:r>
              <w:rPr>
                <w:noProof/>
                <w:webHidden/>
              </w:rPr>
              <w:t>6</w:t>
            </w:r>
            <w:r>
              <w:rPr>
                <w:noProof/>
                <w:webHidden/>
              </w:rPr>
              <w:fldChar w:fldCharType="end"/>
            </w:r>
          </w:hyperlink>
        </w:p>
        <w:p w:rsidR="00CC18B7" w:rsidRDefault="00CC18B7">
          <w:pPr>
            <w:pStyle w:val="TOC2"/>
            <w:tabs>
              <w:tab w:val="right" w:leader="dot" w:pos="9016"/>
            </w:tabs>
            <w:rPr>
              <w:rFonts w:eastAsiaTheme="minorEastAsia"/>
              <w:noProof/>
            </w:rPr>
          </w:pPr>
          <w:hyperlink w:anchor="_Toc8094980" w:history="1">
            <w:r w:rsidRPr="00BE4F58">
              <w:rPr>
                <w:rStyle w:val="Hyperlink"/>
                <w:b/>
                <w:noProof/>
              </w:rPr>
              <w:t>1.2   Problem Statement:</w:t>
            </w:r>
            <w:r>
              <w:rPr>
                <w:noProof/>
                <w:webHidden/>
              </w:rPr>
              <w:tab/>
            </w:r>
            <w:r>
              <w:rPr>
                <w:noProof/>
                <w:webHidden/>
              </w:rPr>
              <w:fldChar w:fldCharType="begin"/>
            </w:r>
            <w:r>
              <w:rPr>
                <w:noProof/>
                <w:webHidden/>
              </w:rPr>
              <w:instrText xml:space="preserve"> PAGEREF _Toc8094980 \h </w:instrText>
            </w:r>
            <w:r>
              <w:rPr>
                <w:noProof/>
                <w:webHidden/>
              </w:rPr>
            </w:r>
            <w:r>
              <w:rPr>
                <w:noProof/>
                <w:webHidden/>
              </w:rPr>
              <w:fldChar w:fldCharType="separate"/>
            </w:r>
            <w:r>
              <w:rPr>
                <w:noProof/>
                <w:webHidden/>
              </w:rPr>
              <w:t>7</w:t>
            </w:r>
            <w:r>
              <w:rPr>
                <w:noProof/>
                <w:webHidden/>
              </w:rPr>
              <w:fldChar w:fldCharType="end"/>
            </w:r>
          </w:hyperlink>
        </w:p>
        <w:p w:rsidR="00CC18B7" w:rsidRDefault="00CC18B7">
          <w:pPr>
            <w:pStyle w:val="TOC2"/>
            <w:tabs>
              <w:tab w:val="right" w:leader="dot" w:pos="9016"/>
            </w:tabs>
            <w:rPr>
              <w:rFonts w:eastAsiaTheme="minorEastAsia"/>
              <w:noProof/>
            </w:rPr>
          </w:pPr>
          <w:hyperlink w:anchor="_Toc8094981" w:history="1">
            <w:r w:rsidRPr="00BE4F58">
              <w:rPr>
                <w:rStyle w:val="Hyperlink"/>
                <w:b/>
                <w:noProof/>
              </w:rPr>
              <w:t>1.3   Research Objectives:</w:t>
            </w:r>
            <w:r>
              <w:rPr>
                <w:noProof/>
                <w:webHidden/>
              </w:rPr>
              <w:tab/>
            </w:r>
            <w:r>
              <w:rPr>
                <w:noProof/>
                <w:webHidden/>
              </w:rPr>
              <w:fldChar w:fldCharType="begin"/>
            </w:r>
            <w:r>
              <w:rPr>
                <w:noProof/>
                <w:webHidden/>
              </w:rPr>
              <w:instrText xml:space="preserve"> PAGEREF _Toc8094981 \h </w:instrText>
            </w:r>
            <w:r>
              <w:rPr>
                <w:noProof/>
                <w:webHidden/>
              </w:rPr>
            </w:r>
            <w:r>
              <w:rPr>
                <w:noProof/>
                <w:webHidden/>
              </w:rPr>
              <w:fldChar w:fldCharType="separate"/>
            </w:r>
            <w:r>
              <w:rPr>
                <w:noProof/>
                <w:webHidden/>
              </w:rPr>
              <w:t>8</w:t>
            </w:r>
            <w:r>
              <w:rPr>
                <w:noProof/>
                <w:webHidden/>
              </w:rPr>
              <w:fldChar w:fldCharType="end"/>
            </w:r>
          </w:hyperlink>
        </w:p>
        <w:p w:rsidR="00CC18B7" w:rsidRDefault="00CC18B7">
          <w:pPr>
            <w:pStyle w:val="TOC2"/>
            <w:tabs>
              <w:tab w:val="right" w:leader="dot" w:pos="9016"/>
            </w:tabs>
            <w:rPr>
              <w:rFonts w:eastAsiaTheme="minorEastAsia"/>
              <w:noProof/>
            </w:rPr>
          </w:pPr>
          <w:hyperlink w:anchor="_Toc8094982" w:history="1">
            <w:r w:rsidRPr="00BE4F58">
              <w:rPr>
                <w:rStyle w:val="Hyperlink"/>
                <w:b/>
                <w:noProof/>
              </w:rPr>
              <w:t>1.4   Research Questions:</w:t>
            </w:r>
            <w:r>
              <w:rPr>
                <w:noProof/>
                <w:webHidden/>
              </w:rPr>
              <w:tab/>
            </w:r>
            <w:r>
              <w:rPr>
                <w:noProof/>
                <w:webHidden/>
              </w:rPr>
              <w:fldChar w:fldCharType="begin"/>
            </w:r>
            <w:r>
              <w:rPr>
                <w:noProof/>
                <w:webHidden/>
              </w:rPr>
              <w:instrText xml:space="preserve"> PAGEREF _Toc8094982 \h </w:instrText>
            </w:r>
            <w:r>
              <w:rPr>
                <w:noProof/>
                <w:webHidden/>
              </w:rPr>
            </w:r>
            <w:r>
              <w:rPr>
                <w:noProof/>
                <w:webHidden/>
              </w:rPr>
              <w:fldChar w:fldCharType="separate"/>
            </w:r>
            <w:r>
              <w:rPr>
                <w:noProof/>
                <w:webHidden/>
              </w:rPr>
              <w:t>9</w:t>
            </w:r>
            <w:r>
              <w:rPr>
                <w:noProof/>
                <w:webHidden/>
              </w:rPr>
              <w:fldChar w:fldCharType="end"/>
            </w:r>
          </w:hyperlink>
        </w:p>
        <w:p w:rsidR="00CC18B7" w:rsidRDefault="00CC18B7">
          <w:pPr>
            <w:pStyle w:val="TOC2"/>
            <w:tabs>
              <w:tab w:val="right" w:leader="dot" w:pos="9016"/>
            </w:tabs>
            <w:rPr>
              <w:rFonts w:eastAsiaTheme="minorEastAsia"/>
              <w:noProof/>
            </w:rPr>
          </w:pPr>
          <w:hyperlink w:anchor="_Toc8094983" w:history="1">
            <w:r w:rsidRPr="00BE4F58">
              <w:rPr>
                <w:rStyle w:val="Hyperlink"/>
                <w:b/>
                <w:noProof/>
              </w:rPr>
              <w:t>Chapter 2</w:t>
            </w:r>
            <w:r>
              <w:rPr>
                <w:noProof/>
                <w:webHidden/>
              </w:rPr>
              <w:tab/>
            </w:r>
            <w:r>
              <w:rPr>
                <w:noProof/>
                <w:webHidden/>
              </w:rPr>
              <w:fldChar w:fldCharType="begin"/>
            </w:r>
            <w:r>
              <w:rPr>
                <w:noProof/>
                <w:webHidden/>
              </w:rPr>
              <w:instrText xml:space="preserve"> PAGEREF _Toc8094983 \h </w:instrText>
            </w:r>
            <w:r>
              <w:rPr>
                <w:noProof/>
                <w:webHidden/>
              </w:rPr>
            </w:r>
            <w:r>
              <w:rPr>
                <w:noProof/>
                <w:webHidden/>
              </w:rPr>
              <w:fldChar w:fldCharType="separate"/>
            </w:r>
            <w:r>
              <w:rPr>
                <w:noProof/>
                <w:webHidden/>
              </w:rPr>
              <w:t>10</w:t>
            </w:r>
            <w:r>
              <w:rPr>
                <w:noProof/>
                <w:webHidden/>
              </w:rPr>
              <w:fldChar w:fldCharType="end"/>
            </w:r>
          </w:hyperlink>
        </w:p>
        <w:p w:rsidR="00CC18B7" w:rsidRDefault="00CC18B7">
          <w:pPr>
            <w:pStyle w:val="TOC2"/>
            <w:tabs>
              <w:tab w:val="right" w:leader="dot" w:pos="9016"/>
            </w:tabs>
            <w:rPr>
              <w:rFonts w:eastAsiaTheme="minorEastAsia"/>
              <w:noProof/>
            </w:rPr>
          </w:pPr>
          <w:hyperlink w:anchor="_Toc8094984" w:history="1">
            <w:r w:rsidRPr="00BE4F58">
              <w:rPr>
                <w:rStyle w:val="Hyperlink"/>
                <w:b/>
                <w:noProof/>
              </w:rPr>
              <w:t>LITERATURE REVIEW</w:t>
            </w:r>
            <w:r>
              <w:rPr>
                <w:noProof/>
                <w:webHidden/>
              </w:rPr>
              <w:tab/>
            </w:r>
            <w:r>
              <w:rPr>
                <w:noProof/>
                <w:webHidden/>
              </w:rPr>
              <w:fldChar w:fldCharType="begin"/>
            </w:r>
            <w:r>
              <w:rPr>
                <w:noProof/>
                <w:webHidden/>
              </w:rPr>
              <w:instrText xml:space="preserve"> PAGEREF _Toc8094984 \h </w:instrText>
            </w:r>
            <w:r>
              <w:rPr>
                <w:noProof/>
                <w:webHidden/>
              </w:rPr>
            </w:r>
            <w:r>
              <w:rPr>
                <w:noProof/>
                <w:webHidden/>
              </w:rPr>
              <w:fldChar w:fldCharType="separate"/>
            </w:r>
            <w:r>
              <w:rPr>
                <w:noProof/>
                <w:webHidden/>
              </w:rPr>
              <w:t>10</w:t>
            </w:r>
            <w:r>
              <w:rPr>
                <w:noProof/>
                <w:webHidden/>
              </w:rPr>
              <w:fldChar w:fldCharType="end"/>
            </w:r>
          </w:hyperlink>
        </w:p>
        <w:p w:rsidR="00CC18B7" w:rsidRDefault="00CC18B7">
          <w:pPr>
            <w:pStyle w:val="TOC2"/>
            <w:tabs>
              <w:tab w:val="right" w:leader="dot" w:pos="9016"/>
            </w:tabs>
            <w:rPr>
              <w:rFonts w:eastAsiaTheme="minorEastAsia"/>
              <w:noProof/>
            </w:rPr>
          </w:pPr>
          <w:hyperlink w:anchor="_Toc8094985" w:history="1">
            <w:r w:rsidRPr="00BE4F58">
              <w:rPr>
                <w:rStyle w:val="Hyperlink"/>
                <w:b/>
                <w:noProof/>
              </w:rPr>
              <w:t>2.0   Overview:</w:t>
            </w:r>
            <w:r>
              <w:rPr>
                <w:noProof/>
                <w:webHidden/>
              </w:rPr>
              <w:tab/>
            </w:r>
            <w:r>
              <w:rPr>
                <w:noProof/>
                <w:webHidden/>
              </w:rPr>
              <w:fldChar w:fldCharType="begin"/>
            </w:r>
            <w:r>
              <w:rPr>
                <w:noProof/>
                <w:webHidden/>
              </w:rPr>
              <w:instrText xml:space="preserve"> PAGEREF _Toc8094985 \h </w:instrText>
            </w:r>
            <w:r>
              <w:rPr>
                <w:noProof/>
                <w:webHidden/>
              </w:rPr>
            </w:r>
            <w:r>
              <w:rPr>
                <w:noProof/>
                <w:webHidden/>
              </w:rPr>
              <w:fldChar w:fldCharType="separate"/>
            </w:r>
            <w:r>
              <w:rPr>
                <w:noProof/>
                <w:webHidden/>
              </w:rPr>
              <w:t>10</w:t>
            </w:r>
            <w:r>
              <w:rPr>
                <w:noProof/>
                <w:webHidden/>
              </w:rPr>
              <w:fldChar w:fldCharType="end"/>
            </w:r>
          </w:hyperlink>
        </w:p>
        <w:p w:rsidR="00CC18B7" w:rsidRDefault="00CC18B7">
          <w:pPr>
            <w:pStyle w:val="TOC2"/>
            <w:tabs>
              <w:tab w:val="right" w:leader="dot" w:pos="9016"/>
            </w:tabs>
            <w:rPr>
              <w:rFonts w:eastAsiaTheme="minorEastAsia"/>
              <w:noProof/>
            </w:rPr>
          </w:pPr>
          <w:hyperlink w:anchor="_Toc8094986" w:history="1">
            <w:r w:rsidRPr="00BE4F58">
              <w:rPr>
                <w:rStyle w:val="Hyperlink"/>
                <w:b/>
                <w:noProof/>
              </w:rPr>
              <w:t>2.1   Purchase Intention:</w:t>
            </w:r>
            <w:r>
              <w:rPr>
                <w:noProof/>
                <w:webHidden/>
              </w:rPr>
              <w:tab/>
            </w:r>
            <w:r>
              <w:rPr>
                <w:noProof/>
                <w:webHidden/>
              </w:rPr>
              <w:fldChar w:fldCharType="begin"/>
            </w:r>
            <w:r>
              <w:rPr>
                <w:noProof/>
                <w:webHidden/>
              </w:rPr>
              <w:instrText xml:space="preserve"> PAGEREF _Toc8094986 \h </w:instrText>
            </w:r>
            <w:r>
              <w:rPr>
                <w:noProof/>
                <w:webHidden/>
              </w:rPr>
            </w:r>
            <w:r>
              <w:rPr>
                <w:noProof/>
                <w:webHidden/>
              </w:rPr>
              <w:fldChar w:fldCharType="separate"/>
            </w:r>
            <w:r>
              <w:rPr>
                <w:noProof/>
                <w:webHidden/>
              </w:rPr>
              <w:t>10</w:t>
            </w:r>
            <w:r>
              <w:rPr>
                <w:noProof/>
                <w:webHidden/>
              </w:rPr>
              <w:fldChar w:fldCharType="end"/>
            </w:r>
          </w:hyperlink>
        </w:p>
        <w:p w:rsidR="00CC18B7" w:rsidRDefault="00CC18B7">
          <w:pPr>
            <w:pStyle w:val="TOC2"/>
            <w:tabs>
              <w:tab w:val="right" w:leader="dot" w:pos="9016"/>
            </w:tabs>
            <w:rPr>
              <w:rFonts w:eastAsiaTheme="minorEastAsia"/>
              <w:noProof/>
            </w:rPr>
          </w:pPr>
          <w:hyperlink w:anchor="_Toc8094987" w:history="1">
            <w:r w:rsidRPr="00BE4F58">
              <w:rPr>
                <w:rStyle w:val="Hyperlink"/>
                <w:noProof/>
              </w:rPr>
              <w:t>2.1.1   Global Perspectives on Purchasing intentions:</w:t>
            </w:r>
            <w:r>
              <w:rPr>
                <w:noProof/>
                <w:webHidden/>
              </w:rPr>
              <w:tab/>
            </w:r>
            <w:r>
              <w:rPr>
                <w:noProof/>
                <w:webHidden/>
              </w:rPr>
              <w:fldChar w:fldCharType="begin"/>
            </w:r>
            <w:r>
              <w:rPr>
                <w:noProof/>
                <w:webHidden/>
              </w:rPr>
              <w:instrText xml:space="preserve"> PAGEREF _Toc8094987 \h </w:instrText>
            </w:r>
            <w:r>
              <w:rPr>
                <w:noProof/>
                <w:webHidden/>
              </w:rPr>
            </w:r>
            <w:r>
              <w:rPr>
                <w:noProof/>
                <w:webHidden/>
              </w:rPr>
              <w:fldChar w:fldCharType="separate"/>
            </w:r>
            <w:r>
              <w:rPr>
                <w:noProof/>
                <w:webHidden/>
              </w:rPr>
              <w:t>11</w:t>
            </w:r>
            <w:r>
              <w:rPr>
                <w:noProof/>
                <w:webHidden/>
              </w:rPr>
              <w:fldChar w:fldCharType="end"/>
            </w:r>
          </w:hyperlink>
        </w:p>
        <w:p w:rsidR="00CC18B7" w:rsidRDefault="00CC18B7">
          <w:pPr>
            <w:pStyle w:val="TOC2"/>
            <w:tabs>
              <w:tab w:val="right" w:leader="dot" w:pos="9016"/>
            </w:tabs>
            <w:rPr>
              <w:rFonts w:eastAsiaTheme="minorEastAsia"/>
              <w:noProof/>
            </w:rPr>
          </w:pPr>
          <w:hyperlink w:anchor="_Toc8094988" w:history="1">
            <w:r w:rsidRPr="00BE4F58">
              <w:rPr>
                <w:rStyle w:val="Hyperlink"/>
                <w:noProof/>
              </w:rPr>
              <w:t>2.1.2   Bangladesh’s Perspective of Purchase intention:</w:t>
            </w:r>
            <w:r>
              <w:rPr>
                <w:noProof/>
                <w:webHidden/>
              </w:rPr>
              <w:tab/>
            </w:r>
            <w:r>
              <w:rPr>
                <w:noProof/>
                <w:webHidden/>
              </w:rPr>
              <w:fldChar w:fldCharType="begin"/>
            </w:r>
            <w:r>
              <w:rPr>
                <w:noProof/>
                <w:webHidden/>
              </w:rPr>
              <w:instrText xml:space="preserve"> PAGEREF _Toc8094988 \h </w:instrText>
            </w:r>
            <w:r>
              <w:rPr>
                <w:noProof/>
                <w:webHidden/>
              </w:rPr>
            </w:r>
            <w:r>
              <w:rPr>
                <w:noProof/>
                <w:webHidden/>
              </w:rPr>
              <w:fldChar w:fldCharType="separate"/>
            </w:r>
            <w:r>
              <w:rPr>
                <w:noProof/>
                <w:webHidden/>
              </w:rPr>
              <w:t>12</w:t>
            </w:r>
            <w:r>
              <w:rPr>
                <w:noProof/>
                <w:webHidden/>
              </w:rPr>
              <w:fldChar w:fldCharType="end"/>
            </w:r>
          </w:hyperlink>
        </w:p>
        <w:p w:rsidR="00CC18B7" w:rsidRDefault="00CC18B7">
          <w:pPr>
            <w:pStyle w:val="TOC2"/>
            <w:tabs>
              <w:tab w:val="right" w:leader="dot" w:pos="9016"/>
            </w:tabs>
            <w:rPr>
              <w:rFonts w:eastAsiaTheme="minorEastAsia"/>
              <w:noProof/>
            </w:rPr>
          </w:pPr>
          <w:hyperlink w:anchor="_Toc8094989" w:history="1">
            <w:r w:rsidRPr="00BE4F58">
              <w:rPr>
                <w:rStyle w:val="Hyperlink"/>
                <w:b/>
                <w:noProof/>
              </w:rPr>
              <w:t>2.2   Factors influencing Purchase Intention:</w:t>
            </w:r>
            <w:r>
              <w:rPr>
                <w:noProof/>
                <w:webHidden/>
              </w:rPr>
              <w:tab/>
            </w:r>
            <w:r>
              <w:rPr>
                <w:noProof/>
                <w:webHidden/>
              </w:rPr>
              <w:fldChar w:fldCharType="begin"/>
            </w:r>
            <w:r>
              <w:rPr>
                <w:noProof/>
                <w:webHidden/>
              </w:rPr>
              <w:instrText xml:space="preserve"> PAGEREF _Toc8094989 \h </w:instrText>
            </w:r>
            <w:r>
              <w:rPr>
                <w:noProof/>
                <w:webHidden/>
              </w:rPr>
            </w:r>
            <w:r>
              <w:rPr>
                <w:noProof/>
                <w:webHidden/>
              </w:rPr>
              <w:fldChar w:fldCharType="separate"/>
            </w:r>
            <w:r>
              <w:rPr>
                <w:noProof/>
                <w:webHidden/>
              </w:rPr>
              <w:t>14</w:t>
            </w:r>
            <w:r>
              <w:rPr>
                <w:noProof/>
                <w:webHidden/>
              </w:rPr>
              <w:fldChar w:fldCharType="end"/>
            </w:r>
          </w:hyperlink>
        </w:p>
        <w:p w:rsidR="00CC18B7" w:rsidRDefault="00CC18B7">
          <w:pPr>
            <w:pStyle w:val="TOC2"/>
            <w:tabs>
              <w:tab w:val="right" w:leader="dot" w:pos="9016"/>
            </w:tabs>
            <w:rPr>
              <w:rFonts w:eastAsiaTheme="minorEastAsia"/>
              <w:noProof/>
            </w:rPr>
          </w:pPr>
          <w:hyperlink w:anchor="_Toc8094990" w:history="1">
            <w:r w:rsidRPr="00BE4F58">
              <w:rPr>
                <w:rStyle w:val="Hyperlink"/>
                <w:noProof/>
              </w:rPr>
              <w:t>2.2.1   Electronic Word of Mouth (eWOM) Communication:</w:t>
            </w:r>
            <w:r>
              <w:rPr>
                <w:noProof/>
                <w:webHidden/>
              </w:rPr>
              <w:tab/>
            </w:r>
            <w:r>
              <w:rPr>
                <w:noProof/>
                <w:webHidden/>
              </w:rPr>
              <w:fldChar w:fldCharType="begin"/>
            </w:r>
            <w:r>
              <w:rPr>
                <w:noProof/>
                <w:webHidden/>
              </w:rPr>
              <w:instrText xml:space="preserve"> PAGEREF _Toc8094990 \h </w:instrText>
            </w:r>
            <w:r>
              <w:rPr>
                <w:noProof/>
                <w:webHidden/>
              </w:rPr>
            </w:r>
            <w:r>
              <w:rPr>
                <w:noProof/>
                <w:webHidden/>
              </w:rPr>
              <w:fldChar w:fldCharType="separate"/>
            </w:r>
            <w:r>
              <w:rPr>
                <w:noProof/>
                <w:webHidden/>
              </w:rPr>
              <w:t>14</w:t>
            </w:r>
            <w:r>
              <w:rPr>
                <w:noProof/>
                <w:webHidden/>
              </w:rPr>
              <w:fldChar w:fldCharType="end"/>
            </w:r>
          </w:hyperlink>
        </w:p>
        <w:p w:rsidR="00CC18B7" w:rsidRDefault="00CC18B7">
          <w:pPr>
            <w:pStyle w:val="TOC2"/>
            <w:tabs>
              <w:tab w:val="right" w:leader="dot" w:pos="9016"/>
            </w:tabs>
            <w:rPr>
              <w:rFonts w:eastAsiaTheme="minorEastAsia"/>
              <w:noProof/>
            </w:rPr>
          </w:pPr>
          <w:hyperlink w:anchor="_Toc8094991" w:history="1">
            <w:r w:rsidRPr="00BE4F58">
              <w:rPr>
                <w:rStyle w:val="Hyperlink"/>
                <w:noProof/>
              </w:rPr>
              <w:t>2.2.2   Social Networking Sites:</w:t>
            </w:r>
            <w:r>
              <w:rPr>
                <w:noProof/>
                <w:webHidden/>
              </w:rPr>
              <w:tab/>
            </w:r>
            <w:r>
              <w:rPr>
                <w:noProof/>
                <w:webHidden/>
              </w:rPr>
              <w:fldChar w:fldCharType="begin"/>
            </w:r>
            <w:r>
              <w:rPr>
                <w:noProof/>
                <w:webHidden/>
              </w:rPr>
              <w:instrText xml:space="preserve"> PAGEREF _Toc8094991 \h </w:instrText>
            </w:r>
            <w:r>
              <w:rPr>
                <w:noProof/>
                <w:webHidden/>
              </w:rPr>
            </w:r>
            <w:r>
              <w:rPr>
                <w:noProof/>
                <w:webHidden/>
              </w:rPr>
              <w:fldChar w:fldCharType="separate"/>
            </w:r>
            <w:r>
              <w:rPr>
                <w:noProof/>
                <w:webHidden/>
              </w:rPr>
              <w:t>16</w:t>
            </w:r>
            <w:r>
              <w:rPr>
                <w:noProof/>
                <w:webHidden/>
              </w:rPr>
              <w:fldChar w:fldCharType="end"/>
            </w:r>
          </w:hyperlink>
        </w:p>
        <w:p w:rsidR="00CC18B7" w:rsidRDefault="00CC18B7">
          <w:pPr>
            <w:pStyle w:val="TOC2"/>
            <w:tabs>
              <w:tab w:val="right" w:leader="dot" w:pos="9016"/>
            </w:tabs>
            <w:rPr>
              <w:rFonts w:eastAsiaTheme="minorEastAsia"/>
              <w:noProof/>
            </w:rPr>
          </w:pPr>
          <w:hyperlink w:anchor="_Toc8094992" w:history="1">
            <w:r w:rsidRPr="00BE4F58">
              <w:rPr>
                <w:rStyle w:val="Hyperlink"/>
                <w:noProof/>
              </w:rPr>
              <w:t>2.2.3   Mobile Social Media Applications:</w:t>
            </w:r>
            <w:r>
              <w:rPr>
                <w:noProof/>
                <w:webHidden/>
              </w:rPr>
              <w:tab/>
            </w:r>
            <w:r>
              <w:rPr>
                <w:noProof/>
                <w:webHidden/>
              </w:rPr>
              <w:fldChar w:fldCharType="begin"/>
            </w:r>
            <w:r>
              <w:rPr>
                <w:noProof/>
                <w:webHidden/>
              </w:rPr>
              <w:instrText xml:space="preserve"> PAGEREF _Toc8094992 \h </w:instrText>
            </w:r>
            <w:r>
              <w:rPr>
                <w:noProof/>
                <w:webHidden/>
              </w:rPr>
            </w:r>
            <w:r>
              <w:rPr>
                <w:noProof/>
                <w:webHidden/>
              </w:rPr>
              <w:fldChar w:fldCharType="separate"/>
            </w:r>
            <w:r>
              <w:rPr>
                <w:noProof/>
                <w:webHidden/>
              </w:rPr>
              <w:t>18</w:t>
            </w:r>
            <w:r>
              <w:rPr>
                <w:noProof/>
                <w:webHidden/>
              </w:rPr>
              <w:fldChar w:fldCharType="end"/>
            </w:r>
          </w:hyperlink>
        </w:p>
        <w:p w:rsidR="00CC18B7" w:rsidRDefault="00CC18B7">
          <w:pPr>
            <w:pStyle w:val="TOC2"/>
            <w:tabs>
              <w:tab w:val="right" w:leader="dot" w:pos="9016"/>
            </w:tabs>
            <w:rPr>
              <w:rFonts w:eastAsiaTheme="minorEastAsia"/>
              <w:noProof/>
            </w:rPr>
          </w:pPr>
          <w:hyperlink w:anchor="_Toc8094993" w:history="1">
            <w:r w:rsidRPr="00BE4F58">
              <w:rPr>
                <w:rStyle w:val="Hyperlink"/>
                <w:b/>
                <w:noProof/>
              </w:rPr>
              <w:t>2.3   Gaps in Literature:</w:t>
            </w:r>
            <w:r>
              <w:rPr>
                <w:noProof/>
                <w:webHidden/>
              </w:rPr>
              <w:tab/>
            </w:r>
            <w:r>
              <w:rPr>
                <w:noProof/>
                <w:webHidden/>
              </w:rPr>
              <w:fldChar w:fldCharType="begin"/>
            </w:r>
            <w:r>
              <w:rPr>
                <w:noProof/>
                <w:webHidden/>
              </w:rPr>
              <w:instrText xml:space="preserve"> PAGEREF _Toc8094993 \h </w:instrText>
            </w:r>
            <w:r>
              <w:rPr>
                <w:noProof/>
                <w:webHidden/>
              </w:rPr>
            </w:r>
            <w:r>
              <w:rPr>
                <w:noProof/>
                <w:webHidden/>
              </w:rPr>
              <w:fldChar w:fldCharType="separate"/>
            </w:r>
            <w:r>
              <w:rPr>
                <w:noProof/>
                <w:webHidden/>
              </w:rPr>
              <w:t>20</w:t>
            </w:r>
            <w:r>
              <w:rPr>
                <w:noProof/>
                <w:webHidden/>
              </w:rPr>
              <w:fldChar w:fldCharType="end"/>
            </w:r>
          </w:hyperlink>
        </w:p>
        <w:p w:rsidR="00CC18B7" w:rsidRDefault="00CC18B7">
          <w:pPr>
            <w:pStyle w:val="TOC2"/>
            <w:tabs>
              <w:tab w:val="right" w:leader="dot" w:pos="9016"/>
            </w:tabs>
            <w:rPr>
              <w:rFonts w:eastAsiaTheme="minorEastAsia"/>
              <w:noProof/>
            </w:rPr>
          </w:pPr>
          <w:hyperlink w:anchor="_Toc8094994" w:history="1">
            <w:r w:rsidRPr="00BE4F58">
              <w:rPr>
                <w:rStyle w:val="Hyperlink"/>
                <w:b/>
                <w:noProof/>
              </w:rPr>
              <w:t>2.4   Theory of Reasoned Actions:</w:t>
            </w:r>
            <w:r>
              <w:rPr>
                <w:noProof/>
                <w:webHidden/>
              </w:rPr>
              <w:tab/>
            </w:r>
            <w:r>
              <w:rPr>
                <w:noProof/>
                <w:webHidden/>
              </w:rPr>
              <w:fldChar w:fldCharType="begin"/>
            </w:r>
            <w:r>
              <w:rPr>
                <w:noProof/>
                <w:webHidden/>
              </w:rPr>
              <w:instrText xml:space="preserve"> PAGEREF _Toc8094994 \h </w:instrText>
            </w:r>
            <w:r>
              <w:rPr>
                <w:noProof/>
                <w:webHidden/>
              </w:rPr>
            </w:r>
            <w:r>
              <w:rPr>
                <w:noProof/>
                <w:webHidden/>
              </w:rPr>
              <w:fldChar w:fldCharType="separate"/>
            </w:r>
            <w:r>
              <w:rPr>
                <w:noProof/>
                <w:webHidden/>
              </w:rPr>
              <w:t>21</w:t>
            </w:r>
            <w:r>
              <w:rPr>
                <w:noProof/>
                <w:webHidden/>
              </w:rPr>
              <w:fldChar w:fldCharType="end"/>
            </w:r>
          </w:hyperlink>
        </w:p>
        <w:p w:rsidR="00CC18B7" w:rsidRDefault="00CC18B7">
          <w:pPr>
            <w:pStyle w:val="TOC2"/>
            <w:tabs>
              <w:tab w:val="right" w:leader="dot" w:pos="9016"/>
            </w:tabs>
            <w:rPr>
              <w:rFonts w:eastAsiaTheme="minorEastAsia"/>
              <w:noProof/>
            </w:rPr>
          </w:pPr>
          <w:hyperlink w:anchor="_Toc8094995" w:history="1">
            <w:r w:rsidRPr="00BE4F58">
              <w:rPr>
                <w:rStyle w:val="Hyperlink"/>
                <w:b/>
                <w:noProof/>
              </w:rPr>
              <w:t>2.5   Theoretical Framework of Purchase Intention:</w:t>
            </w:r>
            <w:r>
              <w:rPr>
                <w:noProof/>
                <w:webHidden/>
              </w:rPr>
              <w:tab/>
            </w:r>
            <w:r>
              <w:rPr>
                <w:noProof/>
                <w:webHidden/>
              </w:rPr>
              <w:fldChar w:fldCharType="begin"/>
            </w:r>
            <w:r>
              <w:rPr>
                <w:noProof/>
                <w:webHidden/>
              </w:rPr>
              <w:instrText xml:space="preserve"> PAGEREF _Toc8094995 \h </w:instrText>
            </w:r>
            <w:r>
              <w:rPr>
                <w:noProof/>
                <w:webHidden/>
              </w:rPr>
            </w:r>
            <w:r>
              <w:rPr>
                <w:noProof/>
                <w:webHidden/>
              </w:rPr>
              <w:fldChar w:fldCharType="separate"/>
            </w:r>
            <w:r>
              <w:rPr>
                <w:noProof/>
                <w:webHidden/>
              </w:rPr>
              <w:t>22</w:t>
            </w:r>
            <w:r>
              <w:rPr>
                <w:noProof/>
                <w:webHidden/>
              </w:rPr>
              <w:fldChar w:fldCharType="end"/>
            </w:r>
          </w:hyperlink>
        </w:p>
        <w:p w:rsidR="00CC18B7" w:rsidRDefault="00CC18B7">
          <w:pPr>
            <w:pStyle w:val="TOC2"/>
            <w:tabs>
              <w:tab w:val="right" w:leader="dot" w:pos="9016"/>
            </w:tabs>
            <w:rPr>
              <w:rFonts w:eastAsiaTheme="minorEastAsia"/>
              <w:noProof/>
            </w:rPr>
          </w:pPr>
          <w:hyperlink w:anchor="_Toc8094996" w:history="1">
            <w:r w:rsidRPr="00BE4F58">
              <w:rPr>
                <w:rStyle w:val="Hyperlink"/>
                <w:b/>
                <w:noProof/>
              </w:rPr>
              <w:t>2.6   Hypotheses:</w:t>
            </w:r>
            <w:r>
              <w:rPr>
                <w:noProof/>
                <w:webHidden/>
              </w:rPr>
              <w:tab/>
            </w:r>
            <w:r>
              <w:rPr>
                <w:noProof/>
                <w:webHidden/>
              </w:rPr>
              <w:fldChar w:fldCharType="begin"/>
            </w:r>
            <w:r>
              <w:rPr>
                <w:noProof/>
                <w:webHidden/>
              </w:rPr>
              <w:instrText xml:space="preserve"> PAGEREF _Toc8094996 \h </w:instrText>
            </w:r>
            <w:r>
              <w:rPr>
                <w:noProof/>
                <w:webHidden/>
              </w:rPr>
            </w:r>
            <w:r>
              <w:rPr>
                <w:noProof/>
                <w:webHidden/>
              </w:rPr>
              <w:fldChar w:fldCharType="separate"/>
            </w:r>
            <w:r>
              <w:rPr>
                <w:noProof/>
                <w:webHidden/>
              </w:rPr>
              <w:t>23</w:t>
            </w:r>
            <w:r>
              <w:rPr>
                <w:noProof/>
                <w:webHidden/>
              </w:rPr>
              <w:fldChar w:fldCharType="end"/>
            </w:r>
          </w:hyperlink>
        </w:p>
        <w:p w:rsidR="00CC18B7" w:rsidRDefault="00CC18B7">
          <w:pPr>
            <w:pStyle w:val="TOC2"/>
            <w:tabs>
              <w:tab w:val="right" w:leader="dot" w:pos="9016"/>
            </w:tabs>
            <w:rPr>
              <w:rFonts w:eastAsiaTheme="minorEastAsia"/>
              <w:noProof/>
            </w:rPr>
          </w:pPr>
          <w:hyperlink w:anchor="_Toc8094997" w:history="1">
            <w:r w:rsidRPr="00BE4F58">
              <w:rPr>
                <w:rStyle w:val="Hyperlink"/>
                <w:b/>
                <w:noProof/>
              </w:rPr>
              <w:t>2.7   Conclusion:</w:t>
            </w:r>
            <w:r>
              <w:rPr>
                <w:noProof/>
                <w:webHidden/>
              </w:rPr>
              <w:tab/>
            </w:r>
            <w:r>
              <w:rPr>
                <w:noProof/>
                <w:webHidden/>
              </w:rPr>
              <w:fldChar w:fldCharType="begin"/>
            </w:r>
            <w:r>
              <w:rPr>
                <w:noProof/>
                <w:webHidden/>
              </w:rPr>
              <w:instrText xml:space="preserve"> PAGEREF _Toc8094997 \h </w:instrText>
            </w:r>
            <w:r>
              <w:rPr>
                <w:noProof/>
                <w:webHidden/>
              </w:rPr>
            </w:r>
            <w:r>
              <w:rPr>
                <w:noProof/>
                <w:webHidden/>
              </w:rPr>
              <w:fldChar w:fldCharType="separate"/>
            </w:r>
            <w:r>
              <w:rPr>
                <w:noProof/>
                <w:webHidden/>
              </w:rPr>
              <w:t>23</w:t>
            </w:r>
            <w:r>
              <w:rPr>
                <w:noProof/>
                <w:webHidden/>
              </w:rPr>
              <w:fldChar w:fldCharType="end"/>
            </w:r>
          </w:hyperlink>
        </w:p>
        <w:p w:rsidR="00CC18B7" w:rsidRDefault="00CC18B7">
          <w:pPr>
            <w:pStyle w:val="TOC2"/>
            <w:tabs>
              <w:tab w:val="right" w:leader="dot" w:pos="9016"/>
            </w:tabs>
            <w:rPr>
              <w:rFonts w:eastAsiaTheme="minorEastAsia"/>
              <w:noProof/>
            </w:rPr>
          </w:pPr>
          <w:hyperlink w:anchor="_Toc8094998" w:history="1">
            <w:r w:rsidRPr="00BE4F58">
              <w:rPr>
                <w:rStyle w:val="Hyperlink"/>
                <w:b/>
                <w:noProof/>
              </w:rPr>
              <w:t>Chapter 3</w:t>
            </w:r>
            <w:r>
              <w:rPr>
                <w:noProof/>
                <w:webHidden/>
              </w:rPr>
              <w:tab/>
            </w:r>
            <w:r>
              <w:rPr>
                <w:noProof/>
                <w:webHidden/>
              </w:rPr>
              <w:fldChar w:fldCharType="begin"/>
            </w:r>
            <w:r>
              <w:rPr>
                <w:noProof/>
                <w:webHidden/>
              </w:rPr>
              <w:instrText xml:space="preserve"> PAGEREF _Toc8094998 \h </w:instrText>
            </w:r>
            <w:r>
              <w:rPr>
                <w:noProof/>
                <w:webHidden/>
              </w:rPr>
            </w:r>
            <w:r>
              <w:rPr>
                <w:noProof/>
                <w:webHidden/>
              </w:rPr>
              <w:fldChar w:fldCharType="separate"/>
            </w:r>
            <w:r>
              <w:rPr>
                <w:noProof/>
                <w:webHidden/>
              </w:rPr>
              <w:t>24</w:t>
            </w:r>
            <w:r>
              <w:rPr>
                <w:noProof/>
                <w:webHidden/>
              </w:rPr>
              <w:fldChar w:fldCharType="end"/>
            </w:r>
          </w:hyperlink>
        </w:p>
        <w:p w:rsidR="00CC18B7" w:rsidRDefault="00CC18B7">
          <w:pPr>
            <w:pStyle w:val="TOC2"/>
            <w:tabs>
              <w:tab w:val="right" w:leader="dot" w:pos="9016"/>
            </w:tabs>
            <w:rPr>
              <w:rFonts w:eastAsiaTheme="minorEastAsia"/>
              <w:noProof/>
            </w:rPr>
          </w:pPr>
          <w:hyperlink w:anchor="_Toc8094999" w:history="1">
            <w:r w:rsidRPr="00BE4F58">
              <w:rPr>
                <w:rStyle w:val="Hyperlink"/>
                <w:b/>
                <w:noProof/>
              </w:rPr>
              <w:t>RESEARCH METHODOLOGY</w:t>
            </w:r>
            <w:r>
              <w:rPr>
                <w:noProof/>
                <w:webHidden/>
              </w:rPr>
              <w:tab/>
            </w:r>
            <w:r>
              <w:rPr>
                <w:noProof/>
                <w:webHidden/>
              </w:rPr>
              <w:fldChar w:fldCharType="begin"/>
            </w:r>
            <w:r>
              <w:rPr>
                <w:noProof/>
                <w:webHidden/>
              </w:rPr>
              <w:instrText xml:space="preserve"> PAGEREF _Toc8094999 \h </w:instrText>
            </w:r>
            <w:r>
              <w:rPr>
                <w:noProof/>
                <w:webHidden/>
              </w:rPr>
            </w:r>
            <w:r>
              <w:rPr>
                <w:noProof/>
                <w:webHidden/>
              </w:rPr>
              <w:fldChar w:fldCharType="separate"/>
            </w:r>
            <w:r>
              <w:rPr>
                <w:noProof/>
                <w:webHidden/>
              </w:rPr>
              <w:t>24</w:t>
            </w:r>
            <w:r>
              <w:rPr>
                <w:noProof/>
                <w:webHidden/>
              </w:rPr>
              <w:fldChar w:fldCharType="end"/>
            </w:r>
          </w:hyperlink>
        </w:p>
        <w:p w:rsidR="00CC18B7" w:rsidRDefault="00CC18B7">
          <w:pPr>
            <w:pStyle w:val="TOC2"/>
            <w:tabs>
              <w:tab w:val="right" w:leader="dot" w:pos="9016"/>
            </w:tabs>
            <w:rPr>
              <w:rFonts w:eastAsiaTheme="minorEastAsia"/>
              <w:noProof/>
            </w:rPr>
          </w:pPr>
          <w:hyperlink w:anchor="_Toc8095000" w:history="1">
            <w:r w:rsidRPr="00BE4F58">
              <w:rPr>
                <w:rStyle w:val="Hyperlink"/>
                <w:b/>
                <w:noProof/>
              </w:rPr>
              <w:t>3.0   Overview:</w:t>
            </w:r>
            <w:r>
              <w:rPr>
                <w:noProof/>
                <w:webHidden/>
              </w:rPr>
              <w:tab/>
            </w:r>
            <w:r>
              <w:rPr>
                <w:noProof/>
                <w:webHidden/>
              </w:rPr>
              <w:fldChar w:fldCharType="begin"/>
            </w:r>
            <w:r>
              <w:rPr>
                <w:noProof/>
                <w:webHidden/>
              </w:rPr>
              <w:instrText xml:space="preserve"> PAGEREF _Toc8095000 \h </w:instrText>
            </w:r>
            <w:r>
              <w:rPr>
                <w:noProof/>
                <w:webHidden/>
              </w:rPr>
            </w:r>
            <w:r>
              <w:rPr>
                <w:noProof/>
                <w:webHidden/>
              </w:rPr>
              <w:fldChar w:fldCharType="separate"/>
            </w:r>
            <w:r>
              <w:rPr>
                <w:noProof/>
                <w:webHidden/>
              </w:rPr>
              <w:t>24</w:t>
            </w:r>
            <w:r>
              <w:rPr>
                <w:noProof/>
                <w:webHidden/>
              </w:rPr>
              <w:fldChar w:fldCharType="end"/>
            </w:r>
          </w:hyperlink>
        </w:p>
        <w:p w:rsidR="00CC18B7" w:rsidRDefault="00CC18B7">
          <w:pPr>
            <w:pStyle w:val="TOC2"/>
            <w:tabs>
              <w:tab w:val="right" w:leader="dot" w:pos="9016"/>
            </w:tabs>
            <w:rPr>
              <w:rFonts w:eastAsiaTheme="minorEastAsia"/>
              <w:noProof/>
            </w:rPr>
          </w:pPr>
          <w:hyperlink w:anchor="_Toc8095001" w:history="1">
            <w:r w:rsidRPr="00BE4F58">
              <w:rPr>
                <w:rStyle w:val="Hyperlink"/>
                <w:b/>
                <w:noProof/>
              </w:rPr>
              <w:t>3.1   Summary of Research Design:</w:t>
            </w:r>
            <w:r>
              <w:rPr>
                <w:noProof/>
                <w:webHidden/>
              </w:rPr>
              <w:tab/>
            </w:r>
            <w:r>
              <w:rPr>
                <w:noProof/>
                <w:webHidden/>
              </w:rPr>
              <w:fldChar w:fldCharType="begin"/>
            </w:r>
            <w:r>
              <w:rPr>
                <w:noProof/>
                <w:webHidden/>
              </w:rPr>
              <w:instrText xml:space="preserve"> PAGEREF _Toc8095001 \h </w:instrText>
            </w:r>
            <w:r>
              <w:rPr>
                <w:noProof/>
                <w:webHidden/>
              </w:rPr>
            </w:r>
            <w:r>
              <w:rPr>
                <w:noProof/>
                <w:webHidden/>
              </w:rPr>
              <w:fldChar w:fldCharType="separate"/>
            </w:r>
            <w:r>
              <w:rPr>
                <w:noProof/>
                <w:webHidden/>
              </w:rPr>
              <w:t>25</w:t>
            </w:r>
            <w:r>
              <w:rPr>
                <w:noProof/>
                <w:webHidden/>
              </w:rPr>
              <w:fldChar w:fldCharType="end"/>
            </w:r>
          </w:hyperlink>
        </w:p>
        <w:p w:rsidR="00CC18B7" w:rsidRDefault="00CC18B7">
          <w:pPr>
            <w:pStyle w:val="TOC2"/>
            <w:tabs>
              <w:tab w:val="right" w:leader="dot" w:pos="9016"/>
            </w:tabs>
            <w:rPr>
              <w:rFonts w:eastAsiaTheme="minorEastAsia"/>
              <w:noProof/>
            </w:rPr>
          </w:pPr>
          <w:hyperlink w:anchor="_Toc8095002" w:history="1">
            <w:r w:rsidRPr="00BE4F58">
              <w:rPr>
                <w:rStyle w:val="Hyperlink"/>
                <w:rFonts w:eastAsia="Times New Roman"/>
                <w:b/>
                <w:noProof/>
                <w:lang w:val="en" w:eastAsia="en-MY"/>
              </w:rPr>
              <w:t>3.2   Questionnaire Design:</w:t>
            </w:r>
            <w:r>
              <w:rPr>
                <w:noProof/>
                <w:webHidden/>
              </w:rPr>
              <w:tab/>
            </w:r>
            <w:r>
              <w:rPr>
                <w:noProof/>
                <w:webHidden/>
              </w:rPr>
              <w:fldChar w:fldCharType="begin"/>
            </w:r>
            <w:r>
              <w:rPr>
                <w:noProof/>
                <w:webHidden/>
              </w:rPr>
              <w:instrText xml:space="preserve"> PAGEREF _Toc8095002 \h </w:instrText>
            </w:r>
            <w:r>
              <w:rPr>
                <w:noProof/>
                <w:webHidden/>
              </w:rPr>
            </w:r>
            <w:r>
              <w:rPr>
                <w:noProof/>
                <w:webHidden/>
              </w:rPr>
              <w:fldChar w:fldCharType="separate"/>
            </w:r>
            <w:r>
              <w:rPr>
                <w:noProof/>
                <w:webHidden/>
              </w:rPr>
              <w:t>26</w:t>
            </w:r>
            <w:r>
              <w:rPr>
                <w:noProof/>
                <w:webHidden/>
              </w:rPr>
              <w:fldChar w:fldCharType="end"/>
            </w:r>
          </w:hyperlink>
        </w:p>
        <w:p w:rsidR="00CC18B7" w:rsidRDefault="00CC18B7">
          <w:pPr>
            <w:pStyle w:val="TOC2"/>
            <w:tabs>
              <w:tab w:val="right" w:leader="dot" w:pos="9016"/>
            </w:tabs>
            <w:rPr>
              <w:rFonts w:eastAsiaTheme="minorEastAsia"/>
              <w:noProof/>
            </w:rPr>
          </w:pPr>
          <w:hyperlink w:anchor="_Toc8095003" w:history="1">
            <w:r w:rsidRPr="00BE4F58">
              <w:rPr>
                <w:rStyle w:val="Hyperlink"/>
                <w:b/>
                <w:noProof/>
                <w:lang w:val="en"/>
              </w:rPr>
              <w:t>3.3   Measurement Table:</w:t>
            </w:r>
            <w:r>
              <w:rPr>
                <w:noProof/>
                <w:webHidden/>
              </w:rPr>
              <w:tab/>
            </w:r>
            <w:r>
              <w:rPr>
                <w:noProof/>
                <w:webHidden/>
              </w:rPr>
              <w:fldChar w:fldCharType="begin"/>
            </w:r>
            <w:r>
              <w:rPr>
                <w:noProof/>
                <w:webHidden/>
              </w:rPr>
              <w:instrText xml:space="preserve"> PAGEREF _Toc8095003 \h </w:instrText>
            </w:r>
            <w:r>
              <w:rPr>
                <w:noProof/>
                <w:webHidden/>
              </w:rPr>
            </w:r>
            <w:r>
              <w:rPr>
                <w:noProof/>
                <w:webHidden/>
              </w:rPr>
              <w:fldChar w:fldCharType="separate"/>
            </w:r>
            <w:r>
              <w:rPr>
                <w:noProof/>
                <w:webHidden/>
              </w:rPr>
              <w:t>27</w:t>
            </w:r>
            <w:r>
              <w:rPr>
                <w:noProof/>
                <w:webHidden/>
              </w:rPr>
              <w:fldChar w:fldCharType="end"/>
            </w:r>
          </w:hyperlink>
        </w:p>
        <w:p w:rsidR="00CC18B7" w:rsidRDefault="00CC18B7">
          <w:pPr>
            <w:pStyle w:val="TOC2"/>
            <w:tabs>
              <w:tab w:val="right" w:leader="dot" w:pos="9016"/>
            </w:tabs>
            <w:rPr>
              <w:rFonts w:eastAsiaTheme="minorEastAsia"/>
              <w:noProof/>
            </w:rPr>
          </w:pPr>
          <w:hyperlink w:anchor="_Toc8095004" w:history="1">
            <w:r w:rsidRPr="00BE4F58">
              <w:rPr>
                <w:rStyle w:val="Hyperlink"/>
                <w:b/>
                <w:noProof/>
              </w:rPr>
              <w:t>3.4   Conclusion:</w:t>
            </w:r>
            <w:r>
              <w:rPr>
                <w:noProof/>
                <w:webHidden/>
              </w:rPr>
              <w:tab/>
            </w:r>
            <w:r>
              <w:rPr>
                <w:noProof/>
                <w:webHidden/>
              </w:rPr>
              <w:fldChar w:fldCharType="begin"/>
            </w:r>
            <w:r>
              <w:rPr>
                <w:noProof/>
                <w:webHidden/>
              </w:rPr>
              <w:instrText xml:space="preserve"> PAGEREF _Toc8095004 \h </w:instrText>
            </w:r>
            <w:r>
              <w:rPr>
                <w:noProof/>
                <w:webHidden/>
              </w:rPr>
            </w:r>
            <w:r>
              <w:rPr>
                <w:noProof/>
                <w:webHidden/>
              </w:rPr>
              <w:fldChar w:fldCharType="separate"/>
            </w:r>
            <w:r>
              <w:rPr>
                <w:noProof/>
                <w:webHidden/>
              </w:rPr>
              <w:t>28</w:t>
            </w:r>
            <w:r>
              <w:rPr>
                <w:noProof/>
                <w:webHidden/>
              </w:rPr>
              <w:fldChar w:fldCharType="end"/>
            </w:r>
          </w:hyperlink>
        </w:p>
        <w:p w:rsidR="00CC18B7" w:rsidRDefault="00CC18B7">
          <w:pPr>
            <w:pStyle w:val="TOC2"/>
            <w:tabs>
              <w:tab w:val="right" w:leader="dot" w:pos="9016"/>
            </w:tabs>
            <w:rPr>
              <w:rFonts w:eastAsiaTheme="minorEastAsia"/>
              <w:noProof/>
            </w:rPr>
          </w:pPr>
          <w:hyperlink w:anchor="_Toc8095005" w:history="1">
            <w:r w:rsidRPr="00BE4F58">
              <w:rPr>
                <w:rStyle w:val="Hyperlink"/>
                <w:rFonts w:eastAsia="Calibri"/>
                <w:b/>
                <w:noProof/>
                <w:lang w:val="en-MY"/>
              </w:rPr>
              <w:t>Chapter 4</w:t>
            </w:r>
            <w:r>
              <w:rPr>
                <w:noProof/>
                <w:webHidden/>
              </w:rPr>
              <w:tab/>
            </w:r>
            <w:r>
              <w:rPr>
                <w:noProof/>
                <w:webHidden/>
              </w:rPr>
              <w:fldChar w:fldCharType="begin"/>
            </w:r>
            <w:r>
              <w:rPr>
                <w:noProof/>
                <w:webHidden/>
              </w:rPr>
              <w:instrText xml:space="preserve"> PAGEREF _Toc8095005 \h </w:instrText>
            </w:r>
            <w:r>
              <w:rPr>
                <w:noProof/>
                <w:webHidden/>
              </w:rPr>
            </w:r>
            <w:r>
              <w:rPr>
                <w:noProof/>
                <w:webHidden/>
              </w:rPr>
              <w:fldChar w:fldCharType="separate"/>
            </w:r>
            <w:r>
              <w:rPr>
                <w:noProof/>
                <w:webHidden/>
              </w:rPr>
              <w:t>29</w:t>
            </w:r>
            <w:r>
              <w:rPr>
                <w:noProof/>
                <w:webHidden/>
              </w:rPr>
              <w:fldChar w:fldCharType="end"/>
            </w:r>
          </w:hyperlink>
        </w:p>
        <w:p w:rsidR="00CC18B7" w:rsidRDefault="00CC18B7">
          <w:pPr>
            <w:pStyle w:val="TOC2"/>
            <w:tabs>
              <w:tab w:val="right" w:leader="dot" w:pos="9016"/>
            </w:tabs>
            <w:rPr>
              <w:rFonts w:eastAsiaTheme="minorEastAsia"/>
              <w:noProof/>
            </w:rPr>
          </w:pPr>
          <w:hyperlink w:anchor="_Toc8095006" w:history="1">
            <w:r w:rsidRPr="00BE4F58">
              <w:rPr>
                <w:rStyle w:val="Hyperlink"/>
                <w:rFonts w:eastAsia="Calibri"/>
                <w:b/>
                <w:noProof/>
                <w:lang w:val="en-MY"/>
              </w:rPr>
              <w:t>Data Analysis and Findings</w:t>
            </w:r>
            <w:r>
              <w:rPr>
                <w:noProof/>
                <w:webHidden/>
              </w:rPr>
              <w:tab/>
            </w:r>
            <w:r>
              <w:rPr>
                <w:noProof/>
                <w:webHidden/>
              </w:rPr>
              <w:fldChar w:fldCharType="begin"/>
            </w:r>
            <w:r>
              <w:rPr>
                <w:noProof/>
                <w:webHidden/>
              </w:rPr>
              <w:instrText xml:space="preserve"> PAGEREF _Toc8095006 \h </w:instrText>
            </w:r>
            <w:r>
              <w:rPr>
                <w:noProof/>
                <w:webHidden/>
              </w:rPr>
            </w:r>
            <w:r>
              <w:rPr>
                <w:noProof/>
                <w:webHidden/>
              </w:rPr>
              <w:fldChar w:fldCharType="separate"/>
            </w:r>
            <w:r>
              <w:rPr>
                <w:noProof/>
                <w:webHidden/>
              </w:rPr>
              <w:t>29</w:t>
            </w:r>
            <w:r>
              <w:rPr>
                <w:noProof/>
                <w:webHidden/>
              </w:rPr>
              <w:fldChar w:fldCharType="end"/>
            </w:r>
          </w:hyperlink>
        </w:p>
        <w:p w:rsidR="00CC18B7" w:rsidRDefault="00CC18B7">
          <w:pPr>
            <w:pStyle w:val="TOC2"/>
            <w:tabs>
              <w:tab w:val="right" w:leader="dot" w:pos="9016"/>
            </w:tabs>
            <w:rPr>
              <w:rFonts w:eastAsiaTheme="minorEastAsia"/>
              <w:noProof/>
            </w:rPr>
          </w:pPr>
          <w:hyperlink w:anchor="_Toc8095007" w:history="1">
            <w:r w:rsidRPr="00BE4F58">
              <w:rPr>
                <w:rStyle w:val="Hyperlink"/>
                <w:rFonts w:eastAsia="Calibri"/>
                <w:b/>
                <w:noProof/>
                <w:lang w:val="en-MY"/>
              </w:rPr>
              <w:t>4.0   Overview:</w:t>
            </w:r>
            <w:r>
              <w:rPr>
                <w:noProof/>
                <w:webHidden/>
              </w:rPr>
              <w:tab/>
            </w:r>
            <w:r>
              <w:rPr>
                <w:noProof/>
                <w:webHidden/>
              </w:rPr>
              <w:fldChar w:fldCharType="begin"/>
            </w:r>
            <w:r>
              <w:rPr>
                <w:noProof/>
                <w:webHidden/>
              </w:rPr>
              <w:instrText xml:space="preserve"> PAGEREF _Toc8095007 \h </w:instrText>
            </w:r>
            <w:r>
              <w:rPr>
                <w:noProof/>
                <w:webHidden/>
              </w:rPr>
            </w:r>
            <w:r>
              <w:rPr>
                <w:noProof/>
                <w:webHidden/>
              </w:rPr>
              <w:fldChar w:fldCharType="separate"/>
            </w:r>
            <w:r>
              <w:rPr>
                <w:noProof/>
                <w:webHidden/>
              </w:rPr>
              <w:t>29</w:t>
            </w:r>
            <w:r>
              <w:rPr>
                <w:noProof/>
                <w:webHidden/>
              </w:rPr>
              <w:fldChar w:fldCharType="end"/>
            </w:r>
          </w:hyperlink>
        </w:p>
        <w:p w:rsidR="00CC18B7" w:rsidRDefault="00CC18B7">
          <w:pPr>
            <w:pStyle w:val="TOC2"/>
            <w:tabs>
              <w:tab w:val="right" w:leader="dot" w:pos="9016"/>
            </w:tabs>
            <w:rPr>
              <w:rFonts w:eastAsiaTheme="minorEastAsia"/>
              <w:noProof/>
            </w:rPr>
          </w:pPr>
          <w:hyperlink w:anchor="_Toc8095008" w:history="1">
            <w:r w:rsidRPr="00BE4F58">
              <w:rPr>
                <w:rStyle w:val="Hyperlink"/>
                <w:rFonts w:eastAsia="Calibri"/>
                <w:b/>
                <w:noProof/>
                <w:lang w:val="en-MY"/>
              </w:rPr>
              <w:t>4.1    Pilot Testing:</w:t>
            </w:r>
            <w:r>
              <w:rPr>
                <w:noProof/>
                <w:webHidden/>
              </w:rPr>
              <w:tab/>
            </w:r>
            <w:r>
              <w:rPr>
                <w:noProof/>
                <w:webHidden/>
              </w:rPr>
              <w:fldChar w:fldCharType="begin"/>
            </w:r>
            <w:r>
              <w:rPr>
                <w:noProof/>
                <w:webHidden/>
              </w:rPr>
              <w:instrText xml:space="preserve"> PAGEREF _Toc8095008 \h </w:instrText>
            </w:r>
            <w:r>
              <w:rPr>
                <w:noProof/>
                <w:webHidden/>
              </w:rPr>
            </w:r>
            <w:r>
              <w:rPr>
                <w:noProof/>
                <w:webHidden/>
              </w:rPr>
              <w:fldChar w:fldCharType="separate"/>
            </w:r>
            <w:r>
              <w:rPr>
                <w:noProof/>
                <w:webHidden/>
              </w:rPr>
              <w:t>29</w:t>
            </w:r>
            <w:r>
              <w:rPr>
                <w:noProof/>
                <w:webHidden/>
              </w:rPr>
              <w:fldChar w:fldCharType="end"/>
            </w:r>
          </w:hyperlink>
        </w:p>
        <w:p w:rsidR="00CC18B7" w:rsidRDefault="00CC18B7">
          <w:pPr>
            <w:pStyle w:val="TOC2"/>
            <w:tabs>
              <w:tab w:val="right" w:leader="dot" w:pos="9016"/>
            </w:tabs>
            <w:rPr>
              <w:rFonts w:eastAsiaTheme="minorEastAsia"/>
              <w:noProof/>
            </w:rPr>
          </w:pPr>
          <w:hyperlink w:anchor="_Toc8095009" w:history="1">
            <w:r w:rsidRPr="00BE4F58">
              <w:rPr>
                <w:rStyle w:val="Hyperlink"/>
                <w:rFonts w:eastAsia="Calibri"/>
                <w:noProof/>
                <w:lang w:val="en-MY"/>
              </w:rPr>
              <w:t>4.1.1   Factor Analysis (for Pilot Testing):</w:t>
            </w:r>
            <w:r>
              <w:rPr>
                <w:noProof/>
                <w:webHidden/>
              </w:rPr>
              <w:tab/>
            </w:r>
            <w:r>
              <w:rPr>
                <w:noProof/>
                <w:webHidden/>
              </w:rPr>
              <w:fldChar w:fldCharType="begin"/>
            </w:r>
            <w:r>
              <w:rPr>
                <w:noProof/>
                <w:webHidden/>
              </w:rPr>
              <w:instrText xml:space="preserve"> PAGEREF _Toc8095009 \h </w:instrText>
            </w:r>
            <w:r>
              <w:rPr>
                <w:noProof/>
                <w:webHidden/>
              </w:rPr>
            </w:r>
            <w:r>
              <w:rPr>
                <w:noProof/>
                <w:webHidden/>
              </w:rPr>
              <w:fldChar w:fldCharType="separate"/>
            </w:r>
            <w:r>
              <w:rPr>
                <w:noProof/>
                <w:webHidden/>
              </w:rPr>
              <w:t>29</w:t>
            </w:r>
            <w:r>
              <w:rPr>
                <w:noProof/>
                <w:webHidden/>
              </w:rPr>
              <w:fldChar w:fldCharType="end"/>
            </w:r>
          </w:hyperlink>
        </w:p>
        <w:p w:rsidR="00CC18B7" w:rsidRDefault="00CC18B7">
          <w:pPr>
            <w:pStyle w:val="TOC2"/>
            <w:tabs>
              <w:tab w:val="right" w:leader="dot" w:pos="9016"/>
            </w:tabs>
            <w:rPr>
              <w:rFonts w:eastAsiaTheme="minorEastAsia"/>
              <w:noProof/>
            </w:rPr>
          </w:pPr>
          <w:hyperlink w:anchor="_Toc8095010" w:history="1">
            <w:r w:rsidRPr="00BE4F58">
              <w:rPr>
                <w:rStyle w:val="Hyperlink"/>
                <w:rFonts w:eastAsia="Calibri"/>
                <w:noProof/>
              </w:rPr>
              <w:t>4.1.2 Reliability Test – Cronbach Alpha</w:t>
            </w:r>
            <w:r>
              <w:rPr>
                <w:noProof/>
                <w:webHidden/>
              </w:rPr>
              <w:tab/>
            </w:r>
            <w:r>
              <w:rPr>
                <w:noProof/>
                <w:webHidden/>
              </w:rPr>
              <w:fldChar w:fldCharType="begin"/>
            </w:r>
            <w:r>
              <w:rPr>
                <w:noProof/>
                <w:webHidden/>
              </w:rPr>
              <w:instrText xml:space="preserve"> PAGEREF _Toc8095010 \h </w:instrText>
            </w:r>
            <w:r>
              <w:rPr>
                <w:noProof/>
                <w:webHidden/>
              </w:rPr>
            </w:r>
            <w:r>
              <w:rPr>
                <w:noProof/>
                <w:webHidden/>
              </w:rPr>
              <w:fldChar w:fldCharType="separate"/>
            </w:r>
            <w:r>
              <w:rPr>
                <w:noProof/>
                <w:webHidden/>
              </w:rPr>
              <w:t>34</w:t>
            </w:r>
            <w:r>
              <w:rPr>
                <w:noProof/>
                <w:webHidden/>
              </w:rPr>
              <w:fldChar w:fldCharType="end"/>
            </w:r>
          </w:hyperlink>
        </w:p>
        <w:p w:rsidR="00CC18B7" w:rsidRDefault="00CC18B7">
          <w:pPr>
            <w:pStyle w:val="TOC2"/>
            <w:tabs>
              <w:tab w:val="right" w:leader="dot" w:pos="9016"/>
            </w:tabs>
            <w:rPr>
              <w:rFonts w:eastAsiaTheme="minorEastAsia"/>
              <w:noProof/>
            </w:rPr>
          </w:pPr>
          <w:hyperlink w:anchor="_Toc8095011" w:history="1">
            <w:r w:rsidRPr="00BE4F58">
              <w:rPr>
                <w:rStyle w:val="Hyperlink"/>
                <w:rFonts w:eastAsia="Calibri"/>
                <w:b/>
                <w:noProof/>
                <w:lang w:val="en-MY"/>
              </w:rPr>
              <w:t>4.2   Respondents Demographic Profile:</w:t>
            </w:r>
            <w:r>
              <w:rPr>
                <w:noProof/>
                <w:webHidden/>
              </w:rPr>
              <w:tab/>
            </w:r>
            <w:r>
              <w:rPr>
                <w:noProof/>
                <w:webHidden/>
              </w:rPr>
              <w:fldChar w:fldCharType="begin"/>
            </w:r>
            <w:r>
              <w:rPr>
                <w:noProof/>
                <w:webHidden/>
              </w:rPr>
              <w:instrText xml:space="preserve"> PAGEREF _Toc8095011 \h </w:instrText>
            </w:r>
            <w:r>
              <w:rPr>
                <w:noProof/>
                <w:webHidden/>
              </w:rPr>
            </w:r>
            <w:r>
              <w:rPr>
                <w:noProof/>
                <w:webHidden/>
              </w:rPr>
              <w:fldChar w:fldCharType="separate"/>
            </w:r>
            <w:r>
              <w:rPr>
                <w:noProof/>
                <w:webHidden/>
              </w:rPr>
              <w:t>34</w:t>
            </w:r>
            <w:r>
              <w:rPr>
                <w:noProof/>
                <w:webHidden/>
              </w:rPr>
              <w:fldChar w:fldCharType="end"/>
            </w:r>
          </w:hyperlink>
        </w:p>
        <w:p w:rsidR="00CC18B7" w:rsidRDefault="00CC18B7">
          <w:pPr>
            <w:pStyle w:val="TOC2"/>
            <w:tabs>
              <w:tab w:val="right" w:leader="dot" w:pos="9016"/>
            </w:tabs>
            <w:rPr>
              <w:rFonts w:eastAsiaTheme="minorEastAsia"/>
              <w:noProof/>
            </w:rPr>
          </w:pPr>
          <w:hyperlink w:anchor="_Toc8095012" w:history="1">
            <w:r w:rsidRPr="00BE4F58">
              <w:rPr>
                <w:rStyle w:val="Hyperlink"/>
                <w:rFonts w:eastAsia="Calibri"/>
                <w:b/>
                <w:noProof/>
                <w:lang w:val="en-MY"/>
              </w:rPr>
              <w:t>4.3   Preliminary Analysis:</w:t>
            </w:r>
            <w:r>
              <w:rPr>
                <w:noProof/>
                <w:webHidden/>
              </w:rPr>
              <w:tab/>
            </w:r>
            <w:r>
              <w:rPr>
                <w:noProof/>
                <w:webHidden/>
              </w:rPr>
              <w:fldChar w:fldCharType="begin"/>
            </w:r>
            <w:r>
              <w:rPr>
                <w:noProof/>
                <w:webHidden/>
              </w:rPr>
              <w:instrText xml:space="preserve"> PAGEREF _Toc8095012 \h </w:instrText>
            </w:r>
            <w:r>
              <w:rPr>
                <w:noProof/>
                <w:webHidden/>
              </w:rPr>
            </w:r>
            <w:r>
              <w:rPr>
                <w:noProof/>
                <w:webHidden/>
              </w:rPr>
              <w:fldChar w:fldCharType="separate"/>
            </w:r>
            <w:r>
              <w:rPr>
                <w:noProof/>
                <w:webHidden/>
              </w:rPr>
              <w:t>36</w:t>
            </w:r>
            <w:r>
              <w:rPr>
                <w:noProof/>
                <w:webHidden/>
              </w:rPr>
              <w:fldChar w:fldCharType="end"/>
            </w:r>
          </w:hyperlink>
        </w:p>
        <w:p w:rsidR="00CC18B7" w:rsidRDefault="00CC18B7">
          <w:pPr>
            <w:pStyle w:val="TOC2"/>
            <w:tabs>
              <w:tab w:val="right" w:leader="dot" w:pos="9016"/>
            </w:tabs>
            <w:rPr>
              <w:rFonts w:eastAsiaTheme="minorEastAsia"/>
              <w:noProof/>
            </w:rPr>
          </w:pPr>
          <w:hyperlink w:anchor="_Toc8095013" w:history="1">
            <w:r w:rsidRPr="00BE4F58">
              <w:rPr>
                <w:rStyle w:val="Hyperlink"/>
                <w:rFonts w:eastAsia="Calibri"/>
                <w:noProof/>
                <w:lang w:val="en-MY"/>
              </w:rPr>
              <w:t>4.3.1  Factor Analysis</w:t>
            </w:r>
            <w:r>
              <w:rPr>
                <w:noProof/>
                <w:webHidden/>
              </w:rPr>
              <w:tab/>
            </w:r>
            <w:r>
              <w:rPr>
                <w:noProof/>
                <w:webHidden/>
              </w:rPr>
              <w:fldChar w:fldCharType="begin"/>
            </w:r>
            <w:r>
              <w:rPr>
                <w:noProof/>
                <w:webHidden/>
              </w:rPr>
              <w:instrText xml:space="preserve"> PAGEREF _Toc8095013 \h </w:instrText>
            </w:r>
            <w:r>
              <w:rPr>
                <w:noProof/>
                <w:webHidden/>
              </w:rPr>
            </w:r>
            <w:r>
              <w:rPr>
                <w:noProof/>
                <w:webHidden/>
              </w:rPr>
              <w:fldChar w:fldCharType="separate"/>
            </w:r>
            <w:r>
              <w:rPr>
                <w:noProof/>
                <w:webHidden/>
              </w:rPr>
              <w:t>36</w:t>
            </w:r>
            <w:r>
              <w:rPr>
                <w:noProof/>
                <w:webHidden/>
              </w:rPr>
              <w:fldChar w:fldCharType="end"/>
            </w:r>
          </w:hyperlink>
        </w:p>
        <w:p w:rsidR="00CC18B7" w:rsidRDefault="00CC18B7">
          <w:pPr>
            <w:pStyle w:val="TOC2"/>
            <w:tabs>
              <w:tab w:val="right" w:leader="dot" w:pos="9016"/>
            </w:tabs>
            <w:rPr>
              <w:rFonts w:eastAsiaTheme="minorEastAsia"/>
              <w:noProof/>
            </w:rPr>
          </w:pPr>
          <w:hyperlink w:anchor="_Toc8095014" w:history="1">
            <w:r w:rsidRPr="00BE4F58">
              <w:rPr>
                <w:rStyle w:val="Hyperlink"/>
                <w:rFonts w:eastAsia="Calibri"/>
                <w:noProof/>
                <w:lang w:val="en-MY"/>
              </w:rPr>
              <w:t>4.3.2  Reliability Test for Preliminary Analysis:</w:t>
            </w:r>
            <w:r>
              <w:rPr>
                <w:noProof/>
                <w:webHidden/>
              </w:rPr>
              <w:tab/>
            </w:r>
            <w:r>
              <w:rPr>
                <w:noProof/>
                <w:webHidden/>
              </w:rPr>
              <w:fldChar w:fldCharType="begin"/>
            </w:r>
            <w:r>
              <w:rPr>
                <w:noProof/>
                <w:webHidden/>
              </w:rPr>
              <w:instrText xml:space="preserve"> PAGEREF _Toc8095014 \h </w:instrText>
            </w:r>
            <w:r>
              <w:rPr>
                <w:noProof/>
                <w:webHidden/>
              </w:rPr>
            </w:r>
            <w:r>
              <w:rPr>
                <w:noProof/>
                <w:webHidden/>
              </w:rPr>
              <w:fldChar w:fldCharType="separate"/>
            </w:r>
            <w:r>
              <w:rPr>
                <w:noProof/>
                <w:webHidden/>
              </w:rPr>
              <w:t>40</w:t>
            </w:r>
            <w:r>
              <w:rPr>
                <w:noProof/>
                <w:webHidden/>
              </w:rPr>
              <w:fldChar w:fldCharType="end"/>
            </w:r>
          </w:hyperlink>
        </w:p>
        <w:p w:rsidR="00CC18B7" w:rsidRDefault="00CC18B7">
          <w:pPr>
            <w:pStyle w:val="TOC2"/>
            <w:tabs>
              <w:tab w:val="right" w:leader="dot" w:pos="9016"/>
            </w:tabs>
            <w:rPr>
              <w:rFonts w:eastAsiaTheme="minorEastAsia"/>
              <w:noProof/>
            </w:rPr>
          </w:pPr>
          <w:hyperlink w:anchor="_Toc8095015" w:history="1">
            <w:r w:rsidRPr="00BE4F58">
              <w:rPr>
                <w:rStyle w:val="Hyperlink"/>
                <w:rFonts w:eastAsia="Calibri"/>
                <w:b/>
                <w:noProof/>
                <w:lang w:val="en-MY"/>
              </w:rPr>
              <w:t>4.4   Hypotheses Testing:</w:t>
            </w:r>
            <w:r>
              <w:rPr>
                <w:noProof/>
                <w:webHidden/>
              </w:rPr>
              <w:tab/>
            </w:r>
            <w:r>
              <w:rPr>
                <w:noProof/>
                <w:webHidden/>
              </w:rPr>
              <w:fldChar w:fldCharType="begin"/>
            </w:r>
            <w:r>
              <w:rPr>
                <w:noProof/>
                <w:webHidden/>
              </w:rPr>
              <w:instrText xml:space="preserve"> PAGEREF _Toc8095015 \h </w:instrText>
            </w:r>
            <w:r>
              <w:rPr>
                <w:noProof/>
                <w:webHidden/>
              </w:rPr>
            </w:r>
            <w:r>
              <w:rPr>
                <w:noProof/>
                <w:webHidden/>
              </w:rPr>
              <w:fldChar w:fldCharType="separate"/>
            </w:r>
            <w:r>
              <w:rPr>
                <w:noProof/>
                <w:webHidden/>
              </w:rPr>
              <w:t>40</w:t>
            </w:r>
            <w:r>
              <w:rPr>
                <w:noProof/>
                <w:webHidden/>
              </w:rPr>
              <w:fldChar w:fldCharType="end"/>
            </w:r>
          </w:hyperlink>
        </w:p>
        <w:p w:rsidR="00CC18B7" w:rsidRDefault="00CC18B7">
          <w:pPr>
            <w:pStyle w:val="TOC2"/>
            <w:tabs>
              <w:tab w:val="right" w:leader="dot" w:pos="9016"/>
            </w:tabs>
            <w:rPr>
              <w:rFonts w:eastAsiaTheme="minorEastAsia"/>
              <w:noProof/>
            </w:rPr>
          </w:pPr>
          <w:hyperlink w:anchor="_Toc8095016" w:history="1">
            <w:r w:rsidRPr="00BE4F58">
              <w:rPr>
                <w:rStyle w:val="Hyperlink"/>
                <w:rFonts w:eastAsia="Calibri"/>
                <w:noProof/>
                <w:lang w:val="en-MY"/>
              </w:rPr>
              <w:t>4.4.1  Multiple Regression Table:</w:t>
            </w:r>
            <w:r>
              <w:rPr>
                <w:noProof/>
                <w:webHidden/>
              </w:rPr>
              <w:tab/>
            </w:r>
            <w:r>
              <w:rPr>
                <w:noProof/>
                <w:webHidden/>
              </w:rPr>
              <w:fldChar w:fldCharType="begin"/>
            </w:r>
            <w:r>
              <w:rPr>
                <w:noProof/>
                <w:webHidden/>
              </w:rPr>
              <w:instrText xml:space="preserve"> PAGEREF _Toc8095016 \h </w:instrText>
            </w:r>
            <w:r>
              <w:rPr>
                <w:noProof/>
                <w:webHidden/>
              </w:rPr>
            </w:r>
            <w:r>
              <w:rPr>
                <w:noProof/>
                <w:webHidden/>
              </w:rPr>
              <w:fldChar w:fldCharType="separate"/>
            </w:r>
            <w:r>
              <w:rPr>
                <w:noProof/>
                <w:webHidden/>
              </w:rPr>
              <w:t>41</w:t>
            </w:r>
            <w:r>
              <w:rPr>
                <w:noProof/>
                <w:webHidden/>
              </w:rPr>
              <w:fldChar w:fldCharType="end"/>
            </w:r>
          </w:hyperlink>
        </w:p>
        <w:p w:rsidR="00CC18B7" w:rsidRDefault="00CC18B7">
          <w:pPr>
            <w:pStyle w:val="TOC2"/>
            <w:tabs>
              <w:tab w:val="right" w:leader="dot" w:pos="9016"/>
            </w:tabs>
            <w:rPr>
              <w:rFonts w:eastAsiaTheme="minorEastAsia"/>
              <w:noProof/>
            </w:rPr>
          </w:pPr>
          <w:hyperlink w:anchor="_Toc8095017" w:history="1">
            <w:r w:rsidRPr="00BE4F58">
              <w:rPr>
                <w:rStyle w:val="Hyperlink"/>
                <w:rFonts w:eastAsia="Calibri"/>
                <w:noProof/>
              </w:rPr>
              <w:t>4.4.2  One-Way ANNOVA Table:</w:t>
            </w:r>
            <w:r>
              <w:rPr>
                <w:noProof/>
                <w:webHidden/>
              </w:rPr>
              <w:tab/>
            </w:r>
            <w:r>
              <w:rPr>
                <w:noProof/>
                <w:webHidden/>
              </w:rPr>
              <w:fldChar w:fldCharType="begin"/>
            </w:r>
            <w:r>
              <w:rPr>
                <w:noProof/>
                <w:webHidden/>
              </w:rPr>
              <w:instrText xml:space="preserve"> PAGEREF _Toc8095017 \h </w:instrText>
            </w:r>
            <w:r>
              <w:rPr>
                <w:noProof/>
                <w:webHidden/>
              </w:rPr>
            </w:r>
            <w:r>
              <w:rPr>
                <w:noProof/>
                <w:webHidden/>
              </w:rPr>
              <w:fldChar w:fldCharType="separate"/>
            </w:r>
            <w:r>
              <w:rPr>
                <w:noProof/>
                <w:webHidden/>
              </w:rPr>
              <w:t>42</w:t>
            </w:r>
            <w:r>
              <w:rPr>
                <w:noProof/>
                <w:webHidden/>
              </w:rPr>
              <w:fldChar w:fldCharType="end"/>
            </w:r>
          </w:hyperlink>
        </w:p>
        <w:p w:rsidR="00CC18B7" w:rsidRDefault="00CC18B7">
          <w:pPr>
            <w:pStyle w:val="TOC2"/>
            <w:tabs>
              <w:tab w:val="right" w:leader="dot" w:pos="9016"/>
            </w:tabs>
            <w:rPr>
              <w:rFonts w:eastAsiaTheme="minorEastAsia"/>
              <w:noProof/>
            </w:rPr>
          </w:pPr>
          <w:hyperlink w:anchor="_Toc8095018" w:history="1">
            <w:r w:rsidRPr="00BE4F58">
              <w:rPr>
                <w:rStyle w:val="Hyperlink"/>
                <w:rFonts w:eastAsia="Calibri"/>
                <w:b/>
                <w:noProof/>
              </w:rPr>
              <w:t>4.5   Summary of Findings:</w:t>
            </w:r>
            <w:r>
              <w:rPr>
                <w:noProof/>
                <w:webHidden/>
              </w:rPr>
              <w:tab/>
            </w:r>
            <w:r>
              <w:rPr>
                <w:noProof/>
                <w:webHidden/>
              </w:rPr>
              <w:fldChar w:fldCharType="begin"/>
            </w:r>
            <w:r>
              <w:rPr>
                <w:noProof/>
                <w:webHidden/>
              </w:rPr>
              <w:instrText xml:space="preserve"> PAGEREF _Toc8095018 \h </w:instrText>
            </w:r>
            <w:r>
              <w:rPr>
                <w:noProof/>
                <w:webHidden/>
              </w:rPr>
            </w:r>
            <w:r>
              <w:rPr>
                <w:noProof/>
                <w:webHidden/>
              </w:rPr>
              <w:fldChar w:fldCharType="separate"/>
            </w:r>
            <w:r>
              <w:rPr>
                <w:noProof/>
                <w:webHidden/>
              </w:rPr>
              <w:t>43</w:t>
            </w:r>
            <w:r>
              <w:rPr>
                <w:noProof/>
                <w:webHidden/>
              </w:rPr>
              <w:fldChar w:fldCharType="end"/>
            </w:r>
          </w:hyperlink>
        </w:p>
        <w:p w:rsidR="00CC18B7" w:rsidRDefault="00CC18B7">
          <w:pPr>
            <w:pStyle w:val="TOC2"/>
            <w:tabs>
              <w:tab w:val="right" w:leader="dot" w:pos="9016"/>
            </w:tabs>
            <w:rPr>
              <w:rFonts w:eastAsiaTheme="minorEastAsia"/>
              <w:noProof/>
            </w:rPr>
          </w:pPr>
          <w:hyperlink w:anchor="_Toc8095019" w:history="1">
            <w:r w:rsidRPr="00BE4F58">
              <w:rPr>
                <w:rStyle w:val="Hyperlink"/>
                <w:rFonts w:eastAsia="Calibri"/>
                <w:b/>
                <w:noProof/>
              </w:rPr>
              <w:t>4.6   Conclusion:</w:t>
            </w:r>
            <w:r>
              <w:rPr>
                <w:noProof/>
                <w:webHidden/>
              </w:rPr>
              <w:tab/>
            </w:r>
            <w:r>
              <w:rPr>
                <w:noProof/>
                <w:webHidden/>
              </w:rPr>
              <w:fldChar w:fldCharType="begin"/>
            </w:r>
            <w:r>
              <w:rPr>
                <w:noProof/>
                <w:webHidden/>
              </w:rPr>
              <w:instrText xml:space="preserve"> PAGEREF _Toc8095019 \h </w:instrText>
            </w:r>
            <w:r>
              <w:rPr>
                <w:noProof/>
                <w:webHidden/>
              </w:rPr>
            </w:r>
            <w:r>
              <w:rPr>
                <w:noProof/>
                <w:webHidden/>
              </w:rPr>
              <w:fldChar w:fldCharType="separate"/>
            </w:r>
            <w:r>
              <w:rPr>
                <w:noProof/>
                <w:webHidden/>
              </w:rPr>
              <w:t>43</w:t>
            </w:r>
            <w:r>
              <w:rPr>
                <w:noProof/>
                <w:webHidden/>
              </w:rPr>
              <w:fldChar w:fldCharType="end"/>
            </w:r>
          </w:hyperlink>
        </w:p>
        <w:p w:rsidR="00CC18B7" w:rsidRDefault="00CC18B7">
          <w:pPr>
            <w:pStyle w:val="TOC2"/>
            <w:tabs>
              <w:tab w:val="right" w:leader="dot" w:pos="9016"/>
            </w:tabs>
            <w:rPr>
              <w:rFonts w:eastAsiaTheme="minorEastAsia"/>
              <w:noProof/>
            </w:rPr>
          </w:pPr>
          <w:hyperlink w:anchor="_Toc8095020" w:history="1">
            <w:r w:rsidRPr="00BE4F58">
              <w:rPr>
                <w:rStyle w:val="Hyperlink"/>
                <w:rFonts w:eastAsia="Calibri"/>
                <w:b/>
                <w:noProof/>
              </w:rPr>
              <w:t>Chapter 5</w:t>
            </w:r>
            <w:r>
              <w:rPr>
                <w:noProof/>
                <w:webHidden/>
              </w:rPr>
              <w:tab/>
            </w:r>
            <w:r>
              <w:rPr>
                <w:noProof/>
                <w:webHidden/>
              </w:rPr>
              <w:fldChar w:fldCharType="begin"/>
            </w:r>
            <w:r>
              <w:rPr>
                <w:noProof/>
                <w:webHidden/>
              </w:rPr>
              <w:instrText xml:space="preserve"> PAGEREF _Toc8095020 \h </w:instrText>
            </w:r>
            <w:r>
              <w:rPr>
                <w:noProof/>
                <w:webHidden/>
              </w:rPr>
            </w:r>
            <w:r>
              <w:rPr>
                <w:noProof/>
                <w:webHidden/>
              </w:rPr>
              <w:fldChar w:fldCharType="separate"/>
            </w:r>
            <w:r>
              <w:rPr>
                <w:noProof/>
                <w:webHidden/>
              </w:rPr>
              <w:t>45</w:t>
            </w:r>
            <w:r>
              <w:rPr>
                <w:noProof/>
                <w:webHidden/>
              </w:rPr>
              <w:fldChar w:fldCharType="end"/>
            </w:r>
          </w:hyperlink>
        </w:p>
        <w:p w:rsidR="00CC18B7" w:rsidRDefault="00CC18B7">
          <w:pPr>
            <w:pStyle w:val="TOC2"/>
            <w:tabs>
              <w:tab w:val="right" w:leader="dot" w:pos="9016"/>
            </w:tabs>
            <w:rPr>
              <w:rFonts w:eastAsiaTheme="minorEastAsia"/>
              <w:noProof/>
            </w:rPr>
          </w:pPr>
          <w:hyperlink w:anchor="_Toc8095021" w:history="1">
            <w:r w:rsidRPr="00BE4F58">
              <w:rPr>
                <w:rStyle w:val="Hyperlink"/>
                <w:b/>
                <w:noProof/>
                <w:lang w:val="en-MY"/>
              </w:rPr>
              <w:t>Conclusion and Recommendations</w:t>
            </w:r>
            <w:r>
              <w:rPr>
                <w:noProof/>
                <w:webHidden/>
              </w:rPr>
              <w:tab/>
            </w:r>
            <w:r>
              <w:rPr>
                <w:noProof/>
                <w:webHidden/>
              </w:rPr>
              <w:fldChar w:fldCharType="begin"/>
            </w:r>
            <w:r>
              <w:rPr>
                <w:noProof/>
                <w:webHidden/>
              </w:rPr>
              <w:instrText xml:space="preserve"> PAGEREF _Toc8095021 \h </w:instrText>
            </w:r>
            <w:r>
              <w:rPr>
                <w:noProof/>
                <w:webHidden/>
              </w:rPr>
            </w:r>
            <w:r>
              <w:rPr>
                <w:noProof/>
                <w:webHidden/>
              </w:rPr>
              <w:fldChar w:fldCharType="separate"/>
            </w:r>
            <w:r>
              <w:rPr>
                <w:noProof/>
                <w:webHidden/>
              </w:rPr>
              <w:t>45</w:t>
            </w:r>
            <w:r>
              <w:rPr>
                <w:noProof/>
                <w:webHidden/>
              </w:rPr>
              <w:fldChar w:fldCharType="end"/>
            </w:r>
          </w:hyperlink>
        </w:p>
        <w:p w:rsidR="00CC18B7" w:rsidRDefault="00CC18B7">
          <w:pPr>
            <w:pStyle w:val="TOC2"/>
            <w:tabs>
              <w:tab w:val="right" w:leader="dot" w:pos="9016"/>
            </w:tabs>
            <w:rPr>
              <w:rFonts w:eastAsiaTheme="minorEastAsia"/>
              <w:noProof/>
            </w:rPr>
          </w:pPr>
          <w:hyperlink w:anchor="_Toc8095022" w:history="1">
            <w:r w:rsidRPr="00BE4F58">
              <w:rPr>
                <w:rStyle w:val="Hyperlink"/>
                <w:b/>
                <w:noProof/>
                <w:lang w:val="en-MY"/>
              </w:rPr>
              <w:t>5.0   Overview:</w:t>
            </w:r>
            <w:r>
              <w:rPr>
                <w:noProof/>
                <w:webHidden/>
              </w:rPr>
              <w:tab/>
            </w:r>
            <w:r>
              <w:rPr>
                <w:noProof/>
                <w:webHidden/>
              </w:rPr>
              <w:fldChar w:fldCharType="begin"/>
            </w:r>
            <w:r>
              <w:rPr>
                <w:noProof/>
                <w:webHidden/>
              </w:rPr>
              <w:instrText xml:space="preserve"> PAGEREF _Toc8095022 \h </w:instrText>
            </w:r>
            <w:r>
              <w:rPr>
                <w:noProof/>
                <w:webHidden/>
              </w:rPr>
            </w:r>
            <w:r>
              <w:rPr>
                <w:noProof/>
                <w:webHidden/>
              </w:rPr>
              <w:fldChar w:fldCharType="separate"/>
            </w:r>
            <w:r>
              <w:rPr>
                <w:noProof/>
                <w:webHidden/>
              </w:rPr>
              <w:t>45</w:t>
            </w:r>
            <w:r>
              <w:rPr>
                <w:noProof/>
                <w:webHidden/>
              </w:rPr>
              <w:fldChar w:fldCharType="end"/>
            </w:r>
          </w:hyperlink>
        </w:p>
        <w:p w:rsidR="00CC18B7" w:rsidRDefault="00CC18B7">
          <w:pPr>
            <w:pStyle w:val="TOC2"/>
            <w:tabs>
              <w:tab w:val="right" w:leader="dot" w:pos="9016"/>
            </w:tabs>
            <w:rPr>
              <w:rFonts w:eastAsiaTheme="minorEastAsia"/>
              <w:noProof/>
            </w:rPr>
          </w:pPr>
          <w:hyperlink w:anchor="_Toc8095023" w:history="1">
            <w:r w:rsidRPr="00BE4F58">
              <w:rPr>
                <w:rStyle w:val="Hyperlink"/>
                <w:b/>
                <w:noProof/>
                <w:lang w:val="en-MY"/>
              </w:rPr>
              <w:t>5.1   Summary:</w:t>
            </w:r>
            <w:r>
              <w:rPr>
                <w:noProof/>
                <w:webHidden/>
              </w:rPr>
              <w:tab/>
            </w:r>
            <w:r>
              <w:rPr>
                <w:noProof/>
                <w:webHidden/>
              </w:rPr>
              <w:fldChar w:fldCharType="begin"/>
            </w:r>
            <w:r>
              <w:rPr>
                <w:noProof/>
                <w:webHidden/>
              </w:rPr>
              <w:instrText xml:space="preserve"> PAGEREF _Toc8095023 \h </w:instrText>
            </w:r>
            <w:r>
              <w:rPr>
                <w:noProof/>
                <w:webHidden/>
              </w:rPr>
            </w:r>
            <w:r>
              <w:rPr>
                <w:noProof/>
                <w:webHidden/>
              </w:rPr>
              <w:fldChar w:fldCharType="separate"/>
            </w:r>
            <w:r>
              <w:rPr>
                <w:noProof/>
                <w:webHidden/>
              </w:rPr>
              <w:t>45</w:t>
            </w:r>
            <w:r>
              <w:rPr>
                <w:noProof/>
                <w:webHidden/>
              </w:rPr>
              <w:fldChar w:fldCharType="end"/>
            </w:r>
          </w:hyperlink>
        </w:p>
        <w:p w:rsidR="00CC18B7" w:rsidRDefault="00CC18B7">
          <w:pPr>
            <w:pStyle w:val="TOC2"/>
            <w:tabs>
              <w:tab w:val="right" w:leader="dot" w:pos="9016"/>
            </w:tabs>
            <w:rPr>
              <w:rFonts w:eastAsiaTheme="minorEastAsia"/>
              <w:noProof/>
            </w:rPr>
          </w:pPr>
          <w:hyperlink w:anchor="_Toc8095024" w:history="1">
            <w:r w:rsidRPr="00BE4F58">
              <w:rPr>
                <w:rStyle w:val="Hyperlink"/>
                <w:b/>
                <w:noProof/>
                <w:lang w:val="en-MY"/>
              </w:rPr>
              <w:t>5.2   Contribution:</w:t>
            </w:r>
            <w:r>
              <w:rPr>
                <w:noProof/>
                <w:webHidden/>
              </w:rPr>
              <w:tab/>
            </w:r>
            <w:r>
              <w:rPr>
                <w:noProof/>
                <w:webHidden/>
              </w:rPr>
              <w:fldChar w:fldCharType="begin"/>
            </w:r>
            <w:r>
              <w:rPr>
                <w:noProof/>
                <w:webHidden/>
              </w:rPr>
              <w:instrText xml:space="preserve"> PAGEREF _Toc8095024 \h </w:instrText>
            </w:r>
            <w:r>
              <w:rPr>
                <w:noProof/>
                <w:webHidden/>
              </w:rPr>
            </w:r>
            <w:r>
              <w:rPr>
                <w:noProof/>
                <w:webHidden/>
              </w:rPr>
              <w:fldChar w:fldCharType="separate"/>
            </w:r>
            <w:r>
              <w:rPr>
                <w:noProof/>
                <w:webHidden/>
              </w:rPr>
              <w:t>46</w:t>
            </w:r>
            <w:r>
              <w:rPr>
                <w:noProof/>
                <w:webHidden/>
              </w:rPr>
              <w:fldChar w:fldCharType="end"/>
            </w:r>
          </w:hyperlink>
        </w:p>
        <w:p w:rsidR="00CC18B7" w:rsidRDefault="00CC18B7">
          <w:pPr>
            <w:pStyle w:val="TOC2"/>
            <w:tabs>
              <w:tab w:val="right" w:leader="dot" w:pos="9016"/>
            </w:tabs>
            <w:rPr>
              <w:rFonts w:eastAsiaTheme="minorEastAsia"/>
              <w:noProof/>
            </w:rPr>
          </w:pPr>
          <w:hyperlink w:anchor="_Toc8095025" w:history="1">
            <w:r w:rsidRPr="00BE4F58">
              <w:rPr>
                <w:rStyle w:val="Hyperlink"/>
                <w:noProof/>
                <w:lang w:val="en-MY"/>
              </w:rPr>
              <w:t>5.2.1  Contribution to Industry</w:t>
            </w:r>
            <w:r>
              <w:rPr>
                <w:noProof/>
                <w:webHidden/>
              </w:rPr>
              <w:tab/>
            </w:r>
            <w:r>
              <w:rPr>
                <w:noProof/>
                <w:webHidden/>
              </w:rPr>
              <w:fldChar w:fldCharType="begin"/>
            </w:r>
            <w:r>
              <w:rPr>
                <w:noProof/>
                <w:webHidden/>
              </w:rPr>
              <w:instrText xml:space="preserve"> PAGEREF _Toc8095025 \h </w:instrText>
            </w:r>
            <w:r>
              <w:rPr>
                <w:noProof/>
                <w:webHidden/>
              </w:rPr>
            </w:r>
            <w:r>
              <w:rPr>
                <w:noProof/>
                <w:webHidden/>
              </w:rPr>
              <w:fldChar w:fldCharType="separate"/>
            </w:r>
            <w:r>
              <w:rPr>
                <w:noProof/>
                <w:webHidden/>
              </w:rPr>
              <w:t>46</w:t>
            </w:r>
            <w:r>
              <w:rPr>
                <w:noProof/>
                <w:webHidden/>
              </w:rPr>
              <w:fldChar w:fldCharType="end"/>
            </w:r>
          </w:hyperlink>
        </w:p>
        <w:p w:rsidR="00CC18B7" w:rsidRDefault="00CC18B7">
          <w:pPr>
            <w:pStyle w:val="TOC2"/>
            <w:tabs>
              <w:tab w:val="right" w:leader="dot" w:pos="9016"/>
            </w:tabs>
            <w:rPr>
              <w:rFonts w:eastAsiaTheme="minorEastAsia"/>
              <w:noProof/>
            </w:rPr>
          </w:pPr>
          <w:hyperlink w:anchor="_Toc8095026" w:history="1">
            <w:r w:rsidRPr="00BE4F58">
              <w:rPr>
                <w:rStyle w:val="Hyperlink"/>
                <w:noProof/>
                <w:lang w:val="en-MY"/>
              </w:rPr>
              <w:t>5.2.2  Contribution to Literature</w:t>
            </w:r>
            <w:r>
              <w:rPr>
                <w:noProof/>
                <w:webHidden/>
              </w:rPr>
              <w:tab/>
            </w:r>
            <w:r>
              <w:rPr>
                <w:noProof/>
                <w:webHidden/>
              </w:rPr>
              <w:fldChar w:fldCharType="begin"/>
            </w:r>
            <w:r>
              <w:rPr>
                <w:noProof/>
                <w:webHidden/>
              </w:rPr>
              <w:instrText xml:space="preserve"> PAGEREF _Toc8095026 \h </w:instrText>
            </w:r>
            <w:r>
              <w:rPr>
                <w:noProof/>
                <w:webHidden/>
              </w:rPr>
            </w:r>
            <w:r>
              <w:rPr>
                <w:noProof/>
                <w:webHidden/>
              </w:rPr>
              <w:fldChar w:fldCharType="separate"/>
            </w:r>
            <w:r>
              <w:rPr>
                <w:noProof/>
                <w:webHidden/>
              </w:rPr>
              <w:t>46</w:t>
            </w:r>
            <w:r>
              <w:rPr>
                <w:noProof/>
                <w:webHidden/>
              </w:rPr>
              <w:fldChar w:fldCharType="end"/>
            </w:r>
          </w:hyperlink>
        </w:p>
        <w:p w:rsidR="00CC18B7" w:rsidRDefault="00CC18B7">
          <w:pPr>
            <w:pStyle w:val="TOC2"/>
            <w:tabs>
              <w:tab w:val="right" w:leader="dot" w:pos="9016"/>
            </w:tabs>
            <w:rPr>
              <w:rFonts w:eastAsiaTheme="minorEastAsia"/>
              <w:noProof/>
            </w:rPr>
          </w:pPr>
          <w:hyperlink w:anchor="_Toc8095027" w:history="1">
            <w:r w:rsidRPr="00BE4F58">
              <w:rPr>
                <w:rStyle w:val="Hyperlink"/>
                <w:b/>
                <w:noProof/>
                <w:lang w:val="en-MY"/>
              </w:rPr>
              <w:t>5.3   Recommendation:</w:t>
            </w:r>
            <w:r>
              <w:rPr>
                <w:noProof/>
                <w:webHidden/>
              </w:rPr>
              <w:tab/>
            </w:r>
            <w:r>
              <w:rPr>
                <w:noProof/>
                <w:webHidden/>
              </w:rPr>
              <w:fldChar w:fldCharType="begin"/>
            </w:r>
            <w:r>
              <w:rPr>
                <w:noProof/>
                <w:webHidden/>
              </w:rPr>
              <w:instrText xml:space="preserve"> PAGEREF _Toc8095027 \h </w:instrText>
            </w:r>
            <w:r>
              <w:rPr>
                <w:noProof/>
                <w:webHidden/>
              </w:rPr>
            </w:r>
            <w:r>
              <w:rPr>
                <w:noProof/>
                <w:webHidden/>
              </w:rPr>
              <w:fldChar w:fldCharType="separate"/>
            </w:r>
            <w:r>
              <w:rPr>
                <w:noProof/>
                <w:webHidden/>
              </w:rPr>
              <w:t>46</w:t>
            </w:r>
            <w:r>
              <w:rPr>
                <w:noProof/>
                <w:webHidden/>
              </w:rPr>
              <w:fldChar w:fldCharType="end"/>
            </w:r>
          </w:hyperlink>
        </w:p>
        <w:p w:rsidR="00CC18B7" w:rsidRDefault="00CC18B7">
          <w:pPr>
            <w:pStyle w:val="TOC2"/>
            <w:tabs>
              <w:tab w:val="right" w:leader="dot" w:pos="9016"/>
            </w:tabs>
            <w:rPr>
              <w:rFonts w:eastAsiaTheme="minorEastAsia"/>
              <w:noProof/>
            </w:rPr>
          </w:pPr>
          <w:hyperlink w:anchor="_Toc8095028" w:history="1">
            <w:r w:rsidRPr="00BE4F58">
              <w:rPr>
                <w:rStyle w:val="Hyperlink"/>
                <w:b/>
                <w:noProof/>
                <w:lang w:val="en-MY"/>
              </w:rPr>
              <w:t>5.4   Limitations of Study:</w:t>
            </w:r>
            <w:r>
              <w:rPr>
                <w:noProof/>
                <w:webHidden/>
              </w:rPr>
              <w:tab/>
            </w:r>
            <w:r>
              <w:rPr>
                <w:noProof/>
                <w:webHidden/>
              </w:rPr>
              <w:fldChar w:fldCharType="begin"/>
            </w:r>
            <w:r>
              <w:rPr>
                <w:noProof/>
                <w:webHidden/>
              </w:rPr>
              <w:instrText xml:space="preserve"> PAGEREF _Toc8095028 \h </w:instrText>
            </w:r>
            <w:r>
              <w:rPr>
                <w:noProof/>
                <w:webHidden/>
              </w:rPr>
            </w:r>
            <w:r>
              <w:rPr>
                <w:noProof/>
                <w:webHidden/>
              </w:rPr>
              <w:fldChar w:fldCharType="separate"/>
            </w:r>
            <w:r>
              <w:rPr>
                <w:noProof/>
                <w:webHidden/>
              </w:rPr>
              <w:t>47</w:t>
            </w:r>
            <w:r>
              <w:rPr>
                <w:noProof/>
                <w:webHidden/>
              </w:rPr>
              <w:fldChar w:fldCharType="end"/>
            </w:r>
          </w:hyperlink>
        </w:p>
        <w:p w:rsidR="00CC18B7" w:rsidRDefault="00CC18B7">
          <w:pPr>
            <w:pStyle w:val="TOC2"/>
            <w:tabs>
              <w:tab w:val="right" w:leader="dot" w:pos="9016"/>
            </w:tabs>
            <w:rPr>
              <w:rFonts w:eastAsiaTheme="minorEastAsia"/>
              <w:noProof/>
            </w:rPr>
          </w:pPr>
          <w:hyperlink w:anchor="_Toc8095029" w:history="1">
            <w:r w:rsidRPr="00BE4F58">
              <w:rPr>
                <w:rStyle w:val="Hyperlink"/>
                <w:b/>
                <w:noProof/>
                <w:lang w:val="en-MY"/>
              </w:rPr>
              <w:t>5.5   Future Research Direction:</w:t>
            </w:r>
            <w:r>
              <w:rPr>
                <w:noProof/>
                <w:webHidden/>
              </w:rPr>
              <w:tab/>
            </w:r>
            <w:r>
              <w:rPr>
                <w:noProof/>
                <w:webHidden/>
              </w:rPr>
              <w:fldChar w:fldCharType="begin"/>
            </w:r>
            <w:r>
              <w:rPr>
                <w:noProof/>
                <w:webHidden/>
              </w:rPr>
              <w:instrText xml:space="preserve"> PAGEREF _Toc8095029 \h </w:instrText>
            </w:r>
            <w:r>
              <w:rPr>
                <w:noProof/>
                <w:webHidden/>
              </w:rPr>
            </w:r>
            <w:r>
              <w:rPr>
                <w:noProof/>
                <w:webHidden/>
              </w:rPr>
              <w:fldChar w:fldCharType="separate"/>
            </w:r>
            <w:r>
              <w:rPr>
                <w:noProof/>
                <w:webHidden/>
              </w:rPr>
              <w:t>47</w:t>
            </w:r>
            <w:r>
              <w:rPr>
                <w:noProof/>
                <w:webHidden/>
              </w:rPr>
              <w:fldChar w:fldCharType="end"/>
            </w:r>
          </w:hyperlink>
        </w:p>
        <w:p w:rsidR="00CC18B7" w:rsidRDefault="00CC18B7">
          <w:pPr>
            <w:pStyle w:val="TOC2"/>
            <w:tabs>
              <w:tab w:val="right" w:leader="dot" w:pos="9016"/>
            </w:tabs>
            <w:rPr>
              <w:rFonts w:eastAsiaTheme="minorEastAsia"/>
              <w:noProof/>
            </w:rPr>
          </w:pPr>
          <w:hyperlink w:anchor="_Toc8095030" w:history="1">
            <w:r w:rsidRPr="00BE4F58">
              <w:rPr>
                <w:rStyle w:val="Hyperlink"/>
                <w:b/>
                <w:noProof/>
                <w:lang w:val="en-MY"/>
              </w:rPr>
              <w:t>5.6   Conclusion:</w:t>
            </w:r>
            <w:r>
              <w:rPr>
                <w:noProof/>
                <w:webHidden/>
              </w:rPr>
              <w:tab/>
            </w:r>
            <w:r>
              <w:rPr>
                <w:noProof/>
                <w:webHidden/>
              </w:rPr>
              <w:fldChar w:fldCharType="begin"/>
            </w:r>
            <w:r>
              <w:rPr>
                <w:noProof/>
                <w:webHidden/>
              </w:rPr>
              <w:instrText xml:space="preserve"> PAGEREF _Toc8095030 \h </w:instrText>
            </w:r>
            <w:r>
              <w:rPr>
                <w:noProof/>
                <w:webHidden/>
              </w:rPr>
            </w:r>
            <w:r>
              <w:rPr>
                <w:noProof/>
                <w:webHidden/>
              </w:rPr>
              <w:fldChar w:fldCharType="separate"/>
            </w:r>
            <w:r>
              <w:rPr>
                <w:noProof/>
                <w:webHidden/>
              </w:rPr>
              <w:t>48</w:t>
            </w:r>
            <w:r>
              <w:rPr>
                <w:noProof/>
                <w:webHidden/>
              </w:rPr>
              <w:fldChar w:fldCharType="end"/>
            </w:r>
          </w:hyperlink>
        </w:p>
        <w:p w:rsidR="00CC18B7" w:rsidRDefault="00CC18B7">
          <w:pPr>
            <w:pStyle w:val="TOC2"/>
            <w:tabs>
              <w:tab w:val="right" w:leader="dot" w:pos="9016"/>
            </w:tabs>
            <w:rPr>
              <w:rFonts w:eastAsiaTheme="minorEastAsia"/>
              <w:noProof/>
            </w:rPr>
          </w:pPr>
          <w:hyperlink w:anchor="_Toc8095031" w:history="1">
            <w:r w:rsidRPr="00BE4F58">
              <w:rPr>
                <w:rStyle w:val="Hyperlink"/>
                <w:b/>
                <w:noProof/>
              </w:rPr>
              <w:t>5.7   Self-Reflection:</w:t>
            </w:r>
            <w:r>
              <w:rPr>
                <w:noProof/>
                <w:webHidden/>
              </w:rPr>
              <w:tab/>
            </w:r>
            <w:r>
              <w:rPr>
                <w:noProof/>
                <w:webHidden/>
              </w:rPr>
              <w:fldChar w:fldCharType="begin"/>
            </w:r>
            <w:r>
              <w:rPr>
                <w:noProof/>
                <w:webHidden/>
              </w:rPr>
              <w:instrText xml:space="preserve"> PAGEREF _Toc8095031 \h </w:instrText>
            </w:r>
            <w:r>
              <w:rPr>
                <w:noProof/>
                <w:webHidden/>
              </w:rPr>
            </w:r>
            <w:r>
              <w:rPr>
                <w:noProof/>
                <w:webHidden/>
              </w:rPr>
              <w:fldChar w:fldCharType="separate"/>
            </w:r>
            <w:r>
              <w:rPr>
                <w:noProof/>
                <w:webHidden/>
              </w:rPr>
              <w:t>48</w:t>
            </w:r>
            <w:r>
              <w:rPr>
                <w:noProof/>
                <w:webHidden/>
              </w:rPr>
              <w:fldChar w:fldCharType="end"/>
            </w:r>
          </w:hyperlink>
        </w:p>
        <w:p w:rsidR="00CC18B7" w:rsidRDefault="00CC18B7">
          <w:pPr>
            <w:pStyle w:val="TOC2"/>
            <w:tabs>
              <w:tab w:val="right" w:leader="dot" w:pos="9016"/>
            </w:tabs>
            <w:rPr>
              <w:rFonts w:eastAsiaTheme="minorEastAsia"/>
              <w:noProof/>
            </w:rPr>
          </w:pPr>
          <w:hyperlink w:anchor="_Toc8095032" w:history="1">
            <w:r w:rsidRPr="00BE4F58">
              <w:rPr>
                <w:rStyle w:val="Hyperlink"/>
                <w:b/>
                <w:noProof/>
              </w:rPr>
              <w:t>6.0   References:</w:t>
            </w:r>
            <w:r>
              <w:rPr>
                <w:noProof/>
                <w:webHidden/>
              </w:rPr>
              <w:tab/>
            </w:r>
            <w:r>
              <w:rPr>
                <w:noProof/>
                <w:webHidden/>
              </w:rPr>
              <w:fldChar w:fldCharType="begin"/>
            </w:r>
            <w:r>
              <w:rPr>
                <w:noProof/>
                <w:webHidden/>
              </w:rPr>
              <w:instrText xml:space="preserve"> PAGEREF _Toc8095032 \h </w:instrText>
            </w:r>
            <w:r>
              <w:rPr>
                <w:noProof/>
                <w:webHidden/>
              </w:rPr>
            </w:r>
            <w:r>
              <w:rPr>
                <w:noProof/>
                <w:webHidden/>
              </w:rPr>
              <w:fldChar w:fldCharType="separate"/>
            </w:r>
            <w:r>
              <w:rPr>
                <w:noProof/>
                <w:webHidden/>
              </w:rPr>
              <w:t>49</w:t>
            </w:r>
            <w:r>
              <w:rPr>
                <w:noProof/>
                <w:webHidden/>
              </w:rPr>
              <w:fldChar w:fldCharType="end"/>
            </w:r>
          </w:hyperlink>
        </w:p>
        <w:p w:rsidR="00CC18B7" w:rsidRDefault="00CC18B7">
          <w:pPr>
            <w:pStyle w:val="TOC2"/>
            <w:tabs>
              <w:tab w:val="right" w:leader="dot" w:pos="9016"/>
            </w:tabs>
            <w:rPr>
              <w:rFonts w:eastAsiaTheme="minorEastAsia"/>
              <w:noProof/>
            </w:rPr>
          </w:pPr>
          <w:hyperlink w:anchor="_Toc8095033" w:history="1">
            <w:r w:rsidRPr="00BE4F58">
              <w:rPr>
                <w:rStyle w:val="Hyperlink"/>
                <w:b/>
                <w:noProof/>
              </w:rPr>
              <w:t>7.0   Appendix:</w:t>
            </w:r>
            <w:r>
              <w:rPr>
                <w:noProof/>
                <w:webHidden/>
              </w:rPr>
              <w:tab/>
            </w:r>
            <w:r>
              <w:rPr>
                <w:noProof/>
                <w:webHidden/>
              </w:rPr>
              <w:fldChar w:fldCharType="begin"/>
            </w:r>
            <w:r>
              <w:rPr>
                <w:noProof/>
                <w:webHidden/>
              </w:rPr>
              <w:instrText xml:space="preserve"> PAGEREF _Toc8095033 \h </w:instrText>
            </w:r>
            <w:r>
              <w:rPr>
                <w:noProof/>
                <w:webHidden/>
              </w:rPr>
            </w:r>
            <w:r>
              <w:rPr>
                <w:noProof/>
                <w:webHidden/>
              </w:rPr>
              <w:fldChar w:fldCharType="separate"/>
            </w:r>
            <w:r>
              <w:rPr>
                <w:noProof/>
                <w:webHidden/>
              </w:rPr>
              <w:t>56</w:t>
            </w:r>
            <w:r>
              <w:rPr>
                <w:noProof/>
                <w:webHidden/>
              </w:rPr>
              <w:fldChar w:fldCharType="end"/>
            </w:r>
          </w:hyperlink>
        </w:p>
        <w:p w:rsidR="007E7474" w:rsidRDefault="007E7474">
          <w:r>
            <w:rPr>
              <w:b/>
              <w:bCs/>
              <w:noProof/>
            </w:rPr>
            <w:fldChar w:fldCharType="end"/>
          </w:r>
        </w:p>
      </w:sdtContent>
    </w:sdt>
    <w:p w:rsidR="007E7474" w:rsidRDefault="007E7474" w:rsidP="00E00354">
      <w:pPr>
        <w:jc w:val="both"/>
        <w:rPr>
          <w:b/>
          <w:sz w:val="32"/>
          <w:szCs w:val="32"/>
          <w:u w:val="single"/>
          <w:lang w:val="en-GB"/>
        </w:rPr>
      </w:pPr>
    </w:p>
    <w:p w:rsidR="007E7474" w:rsidRDefault="007E7474" w:rsidP="00E00354">
      <w:pPr>
        <w:jc w:val="both"/>
        <w:rPr>
          <w:b/>
          <w:sz w:val="32"/>
          <w:szCs w:val="32"/>
          <w:u w:val="single"/>
          <w:lang w:val="en-GB"/>
        </w:rPr>
      </w:pPr>
    </w:p>
    <w:p w:rsidR="007E7474" w:rsidRDefault="007E7474" w:rsidP="00E00354">
      <w:pPr>
        <w:jc w:val="both"/>
        <w:rPr>
          <w:b/>
          <w:sz w:val="32"/>
          <w:szCs w:val="32"/>
          <w:u w:val="single"/>
          <w:lang w:val="en-GB"/>
        </w:rPr>
      </w:pPr>
    </w:p>
    <w:p w:rsidR="007E7474" w:rsidRDefault="007E7474" w:rsidP="00E00354">
      <w:pPr>
        <w:jc w:val="both"/>
        <w:rPr>
          <w:b/>
          <w:sz w:val="32"/>
          <w:szCs w:val="32"/>
          <w:u w:val="single"/>
          <w:lang w:val="en-GB"/>
        </w:rPr>
      </w:pPr>
    </w:p>
    <w:p w:rsidR="007E7474" w:rsidRDefault="007E7474" w:rsidP="00E00354">
      <w:pPr>
        <w:jc w:val="both"/>
        <w:rPr>
          <w:b/>
          <w:sz w:val="32"/>
          <w:szCs w:val="32"/>
          <w:u w:val="single"/>
          <w:lang w:val="en-GB"/>
        </w:rPr>
      </w:pPr>
    </w:p>
    <w:p w:rsidR="007E7474" w:rsidRDefault="007E7474" w:rsidP="00E00354">
      <w:pPr>
        <w:rPr>
          <w:b/>
          <w:sz w:val="32"/>
          <w:szCs w:val="32"/>
          <w:u w:val="single"/>
          <w:lang w:val="en-GB"/>
        </w:rPr>
      </w:pPr>
    </w:p>
    <w:p w:rsidR="005D0803" w:rsidRPr="007E7474" w:rsidRDefault="00E00354" w:rsidP="00E00354">
      <w:pPr>
        <w:rPr>
          <w:rFonts w:ascii="Times New Roman" w:hAnsi="Times New Roman" w:cs="Times New Roman"/>
          <w:b/>
          <w:sz w:val="24"/>
          <w:szCs w:val="24"/>
        </w:rPr>
      </w:pPr>
      <w:r>
        <w:rPr>
          <w:rFonts w:ascii="Times New Roman" w:hAnsi="Times New Roman" w:cs="Times New Roman"/>
          <w:b/>
          <w:sz w:val="24"/>
          <w:szCs w:val="24"/>
        </w:rPr>
        <w:t xml:space="preserve">                                                                 </w:t>
      </w:r>
      <w:r w:rsidR="005D0803" w:rsidRPr="005D0803">
        <w:rPr>
          <w:rFonts w:ascii="Times New Roman" w:hAnsi="Times New Roman" w:cs="Times New Roman"/>
          <w:b/>
          <w:sz w:val="24"/>
          <w:szCs w:val="24"/>
          <w:u w:val="single"/>
        </w:rPr>
        <w:t>Abstract:</w:t>
      </w:r>
    </w:p>
    <w:p w:rsidR="00E00354" w:rsidRPr="005D0803" w:rsidRDefault="00E00354" w:rsidP="00E00354">
      <w:pPr>
        <w:rPr>
          <w:rFonts w:ascii="Times New Roman" w:hAnsi="Times New Roman" w:cs="Times New Roman"/>
          <w:b/>
          <w:sz w:val="24"/>
          <w:szCs w:val="24"/>
          <w:u w:val="single"/>
        </w:rPr>
      </w:pPr>
    </w:p>
    <w:p w:rsidR="00EC2A05" w:rsidRDefault="00EC2A05" w:rsidP="005D080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phenomenon of </w:t>
      </w:r>
      <w:r w:rsidR="005D0803" w:rsidRPr="005D0803">
        <w:rPr>
          <w:rFonts w:ascii="Times New Roman" w:hAnsi="Times New Roman" w:cs="Times New Roman"/>
          <w:sz w:val="24"/>
          <w:szCs w:val="24"/>
        </w:rPr>
        <w:t xml:space="preserve">Social Media Marketing </w:t>
      </w:r>
      <w:r w:rsidR="00FA2B82">
        <w:rPr>
          <w:rFonts w:ascii="Times New Roman" w:hAnsi="Times New Roman" w:cs="Times New Roman"/>
          <w:sz w:val="24"/>
          <w:szCs w:val="24"/>
        </w:rPr>
        <w:t>is becoming</w:t>
      </w:r>
      <w:r w:rsidR="005D0803" w:rsidRPr="005D0803">
        <w:rPr>
          <w:rFonts w:ascii="Times New Roman" w:hAnsi="Times New Roman" w:cs="Times New Roman"/>
          <w:sz w:val="24"/>
          <w:szCs w:val="24"/>
        </w:rPr>
        <w:t xml:space="preserve"> </w:t>
      </w:r>
      <w:r w:rsidR="004457E6">
        <w:rPr>
          <w:rFonts w:ascii="Times New Roman" w:hAnsi="Times New Roman" w:cs="Times New Roman"/>
          <w:sz w:val="24"/>
          <w:szCs w:val="24"/>
        </w:rPr>
        <w:t>immensely</w:t>
      </w:r>
      <w:r w:rsidR="005D0803" w:rsidRPr="005D0803">
        <w:rPr>
          <w:rFonts w:ascii="Times New Roman" w:hAnsi="Times New Roman" w:cs="Times New Roman"/>
          <w:sz w:val="24"/>
          <w:szCs w:val="24"/>
        </w:rPr>
        <w:t xml:space="preserve"> common in </w:t>
      </w:r>
      <w:r w:rsidR="005D0803">
        <w:rPr>
          <w:rFonts w:ascii="Times New Roman" w:hAnsi="Times New Roman" w:cs="Times New Roman"/>
          <w:sz w:val="24"/>
          <w:szCs w:val="24"/>
        </w:rPr>
        <w:t>Bangladesh</w:t>
      </w:r>
      <w:r w:rsidR="005D0803" w:rsidRPr="005D0803">
        <w:rPr>
          <w:rFonts w:ascii="Times New Roman" w:hAnsi="Times New Roman" w:cs="Times New Roman"/>
          <w:sz w:val="24"/>
          <w:szCs w:val="24"/>
        </w:rPr>
        <w:t>, a</w:t>
      </w:r>
      <w:r w:rsidR="004457E6">
        <w:rPr>
          <w:rFonts w:ascii="Times New Roman" w:hAnsi="Times New Roman" w:cs="Times New Roman"/>
          <w:sz w:val="24"/>
          <w:szCs w:val="24"/>
        </w:rPr>
        <w:t>s</w:t>
      </w:r>
      <w:r w:rsidR="005D0803" w:rsidRPr="005D0803">
        <w:rPr>
          <w:rFonts w:ascii="Times New Roman" w:hAnsi="Times New Roman" w:cs="Times New Roman"/>
          <w:sz w:val="24"/>
          <w:szCs w:val="24"/>
        </w:rPr>
        <w:t xml:space="preserve"> businesses and service provider</w:t>
      </w:r>
      <w:r w:rsidR="004457E6">
        <w:rPr>
          <w:rFonts w:ascii="Times New Roman" w:hAnsi="Times New Roman" w:cs="Times New Roman"/>
          <w:sz w:val="24"/>
          <w:szCs w:val="24"/>
        </w:rPr>
        <w:t>s now have an effective</w:t>
      </w:r>
      <w:r w:rsidR="005D0803" w:rsidRPr="005D0803">
        <w:rPr>
          <w:rFonts w:ascii="Times New Roman" w:hAnsi="Times New Roman" w:cs="Times New Roman"/>
          <w:sz w:val="24"/>
          <w:szCs w:val="24"/>
        </w:rPr>
        <w:t xml:space="preserve"> </w:t>
      </w:r>
      <w:r>
        <w:rPr>
          <w:rFonts w:ascii="Times New Roman" w:hAnsi="Times New Roman" w:cs="Times New Roman"/>
          <w:sz w:val="24"/>
          <w:szCs w:val="24"/>
        </w:rPr>
        <w:t>method</w:t>
      </w:r>
      <w:r w:rsidR="005D0803" w:rsidRPr="005D0803">
        <w:rPr>
          <w:rFonts w:ascii="Times New Roman" w:hAnsi="Times New Roman" w:cs="Times New Roman"/>
          <w:sz w:val="24"/>
          <w:szCs w:val="24"/>
        </w:rPr>
        <w:t xml:space="preserve"> to advertise </w:t>
      </w:r>
      <w:r>
        <w:rPr>
          <w:rFonts w:ascii="Times New Roman" w:hAnsi="Times New Roman" w:cs="Times New Roman"/>
          <w:sz w:val="24"/>
          <w:szCs w:val="24"/>
        </w:rPr>
        <w:t>as well as</w:t>
      </w:r>
      <w:r w:rsidR="005D0803" w:rsidRPr="005D0803">
        <w:rPr>
          <w:rFonts w:ascii="Times New Roman" w:hAnsi="Times New Roman" w:cs="Times New Roman"/>
          <w:sz w:val="24"/>
          <w:szCs w:val="24"/>
        </w:rPr>
        <w:t xml:space="preserve"> achieve</w:t>
      </w:r>
      <w:r w:rsidR="00824449">
        <w:rPr>
          <w:rFonts w:ascii="Times New Roman" w:hAnsi="Times New Roman" w:cs="Times New Roman"/>
          <w:sz w:val="24"/>
          <w:szCs w:val="24"/>
        </w:rPr>
        <w:t xml:space="preserve"> the</w:t>
      </w:r>
      <w:r>
        <w:rPr>
          <w:rFonts w:ascii="Times New Roman" w:hAnsi="Times New Roman" w:cs="Times New Roman"/>
          <w:sz w:val="24"/>
          <w:szCs w:val="24"/>
        </w:rPr>
        <w:t xml:space="preserve"> business</w:t>
      </w:r>
      <w:r w:rsidR="005D0803" w:rsidRPr="005D0803">
        <w:rPr>
          <w:rFonts w:ascii="Times New Roman" w:hAnsi="Times New Roman" w:cs="Times New Roman"/>
          <w:sz w:val="24"/>
          <w:szCs w:val="24"/>
        </w:rPr>
        <w:t xml:space="preserve"> marketing objectives. </w:t>
      </w:r>
      <w:r>
        <w:rPr>
          <w:rFonts w:ascii="Times New Roman" w:hAnsi="Times New Roman" w:cs="Times New Roman"/>
          <w:sz w:val="24"/>
          <w:szCs w:val="24"/>
        </w:rPr>
        <w:t>This</w:t>
      </w:r>
      <w:r w:rsidR="005D0803" w:rsidRPr="005D0803">
        <w:rPr>
          <w:rFonts w:ascii="Times New Roman" w:hAnsi="Times New Roman" w:cs="Times New Roman"/>
          <w:sz w:val="24"/>
          <w:szCs w:val="24"/>
        </w:rPr>
        <w:t xml:space="preserve"> marketing</w:t>
      </w:r>
      <w:r>
        <w:rPr>
          <w:rFonts w:ascii="Times New Roman" w:hAnsi="Times New Roman" w:cs="Times New Roman"/>
          <w:sz w:val="24"/>
          <w:szCs w:val="24"/>
        </w:rPr>
        <w:t xml:space="preserve"> strategy</w:t>
      </w:r>
      <w:r w:rsidR="005D0803" w:rsidRPr="005D0803">
        <w:rPr>
          <w:rFonts w:ascii="Times New Roman" w:hAnsi="Times New Roman" w:cs="Times New Roman"/>
          <w:sz w:val="24"/>
          <w:szCs w:val="24"/>
        </w:rPr>
        <w:t xml:space="preserve"> has shown its i</w:t>
      </w:r>
      <w:r w:rsidR="00F70BEC">
        <w:rPr>
          <w:rFonts w:ascii="Times New Roman" w:hAnsi="Times New Roman" w:cs="Times New Roman"/>
          <w:sz w:val="24"/>
          <w:szCs w:val="24"/>
        </w:rPr>
        <w:t>nfluence</w:t>
      </w:r>
      <w:r w:rsidR="005D0803" w:rsidRPr="005D0803">
        <w:rPr>
          <w:rFonts w:ascii="Times New Roman" w:hAnsi="Times New Roman" w:cs="Times New Roman"/>
          <w:sz w:val="24"/>
          <w:szCs w:val="24"/>
        </w:rPr>
        <w:t xml:space="preserve"> by creating </w:t>
      </w:r>
      <w:r w:rsidR="00E74D7D">
        <w:rPr>
          <w:rFonts w:ascii="Times New Roman" w:hAnsi="Times New Roman" w:cs="Times New Roman"/>
          <w:sz w:val="24"/>
          <w:szCs w:val="24"/>
        </w:rPr>
        <w:t xml:space="preserve">restaurant and food purchase </w:t>
      </w:r>
      <w:r w:rsidR="009E4F5E">
        <w:rPr>
          <w:rFonts w:ascii="Times New Roman" w:hAnsi="Times New Roman" w:cs="Times New Roman"/>
          <w:sz w:val="24"/>
          <w:szCs w:val="24"/>
        </w:rPr>
        <w:t>inte</w:t>
      </w:r>
      <w:r>
        <w:rPr>
          <w:rFonts w:ascii="Times New Roman" w:hAnsi="Times New Roman" w:cs="Times New Roman"/>
          <w:sz w:val="24"/>
          <w:szCs w:val="24"/>
        </w:rPr>
        <w:t xml:space="preserve">ntions </w:t>
      </w:r>
      <w:r w:rsidR="005D0803" w:rsidRPr="005D0803">
        <w:rPr>
          <w:rFonts w:ascii="Times New Roman" w:hAnsi="Times New Roman" w:cs="Times New Roman"/>
          <w:sz w:val="24"/>
          <w:szCs w:val="24"/>
        </w:rPr>
        <w:t>by sharing of knowledge over the internet platform</w:t>
      </w:r>
      <w:r>
        <w:rPr>
          <w:rFonts w:ascii="Times New Roman" w:hAnsi="Times New Roman" w:cs="Times New Roman"/>
          <w:sz w:val="24"/>
          <w:szCs w:val="24"/>
        </w:rPr>
        <w:t>, even though</w:t>
      </w:r>
      <w:r w:rsidR="005D0803" w:rsidRPr="005D0803">
        <w:rPr>
          <w:rFonts w:ascii="Times New Roman" w:hAnsi="Times New Roman" w:cs="Times New Roman"/>
          <w:sz w:val="24"/>
          <w:szCs w:val="24"/>
        </w:rPr>
        <w:t xml:space="preserve"> </w:t>
      </w:r>
      <w:r>
        <w:rPr>
          <w:rFonts w:ascii="Times New Roman" w:hAnsi="Times New Roman" w:cs="Times New Roman"/>
          <w:sz w:val="24"/>
          <w:szCs w:val="24"/>
        </w:rPr>
        <w:t>this</w:t>
      </w:r>
      <w:r w:rsidR="005D0803" w:rsidRPr="005D0803">
        <w:rPr>
          <w:rFonts w:ascii="Times New Roman" w:hAnsi="Times New Roman" w:cs="Times New Roman"/>
          <w:sz w:val="24"/>
          <w:szCs w:val="24"/>
        </w:rPr>
        <w:t xml:space="preserve"> concept is still relatively new within the </w:t>
      </w:r>
      <w:r>
        <w:rPr>
          <w:rFonts w:ascii="Times New Roman" w:hAnsi="Times New Roman" w:cs="Times New Roman"/>
          <w:sz w:val="24"/>
          <w:szCs w:val="24"/>
        </w:rPr>
        <w:t>Bangladeshi food industry</w:t>
      </w:r>
      <w:r w:rsidR="005D0803" w:rsidRPr="005D0803">
        <w:rPr>
          <w:rFonts w:ascii="Times New Roman" w:hAnsi="Times New Roman" w:cs="Times New Roman"/>
          <w:sz w:val="24"/>
          <w:szCs w:val="24"/>
        </w:rPr>
        <w:t xml:space="preserve">. </w:t>
      </w:r>
      <w:r>
        <w:rPr>
          <w:rFonts w:ascii="Times New Roman" w:hAnsi="Times New Roman" w:cs="Times New Roman"/>
          <w:sz w:val="24"/>
          <w:szCs w:val="24"/>
        </w:rPr>
        <w:t>Additionally</w:t>
      </w:r>
      <w:r w:rsidR="005D0803" w:rsidRPr="005D0803">
        <w:rPr>
          <w:rFonts w:ascii="Times New Roman" w:hAnsi="Times New Roman" w:cs="Times New Roman"/>
          <w:sz w:val="24"/>
          <w:szCs w:val="24"/>
        </w:rPr>
        <w:t xml:space="preserve">, there </w:t>
      </w:r>
      <w:r>
        <w:rPr>
          <w:rFonts w:ascii="Times New Roman" w:hAnsi="Times New Roman" w:cs="Times New Roman"/>
          <w:sz w:val="24"/>
          <w:szCs w:val="24"/>
        </w:rPr>
        <w:t>is</w:t>
      </w:r>
      <w:r w:rsidR="005D0803" w:rsidRPr="005D0803">
        <w:rPr>
          <w:rFonts w:ascii="Times New Roman" w:hAnsi="Times New Roman" w:cs="Times New Roman"/>
          <w:sz w:val="24"/>
          <w:szCs w:val="24"/>
        </w:rPr>
        <w:t xml:space="preserve"> </w:t>
      </w:r>
      <w:r>
        <w:rPr>
          <w:rFonts w:ascii="Times New Roman" w:hAnsi="Times New Roman" w:cs="Times New Roman"/>
          <w:sz w:val="24"/>
          <w:szCs w:val="24"/>
        </w:rPr>
        <w:t>quite</w:t>
      </w:r>
      <w:r w:rsidR="005D0803" w:rsidRPr="005D0803">
        <w:rPr>
          <w:rFonts w:ascii="Times New Roman" w:hAnsi="Times New Roman" w:cs="Times New Roman"/>
          <w:sz w:val="24"/>
          <w:szCs w:val="24"/>
        </w:rPr>
        <w:t xml:space="preserve"> few academic researches</w:t>
      </w:r>
      <w:r>
        <w:rPr>
          <w:rFonts w:ascii="Times New Roman" w:hAnsi="Times New Roman" w:cs="Times New Roman"/>
          <w:sz w:val="24"/>
          <w:szCs w:val="24"/>
        </w:rPr>
        <w:t xml:space="preserve"> that</w:t>
      </w:r>
      <w:r w:rsidR="005D0803" w:rsidRPr="005D0803">
        <w:rPr>
          <w:rFonts w:ascii="Times New Roman" w:hAnsi="Times New Roman" w:cs="Times New Roman"/>
          <w:sz w:val="24"/>
          <w:szCs w:val="24"/>
        </w:rPr>
        <w:t xml:space="preserve"> has been</w:t>
      </w:r>
      <w:r>
        <w:rPr>
          <w:rFonts w:ascii="Times New Roman" w:hAnsi="Times New Roman" w:cs="Times New Roman"/>
          <w:sz w:val="24"/>
          <w:szCs w:val="24"/>
        </w:rPr>
        <w:t xml:space="preserve"> undertaken</w:t>
      </w:r>
      <w:r w:rsidR="005D0803" w:rsidRPr="005D0803">
        <w:rPr>
          <w:rFonts w:ascii="Times New Roman" w:hAnsi="Times New Roman" w:cs="Times New Roman"/>
          <w:sz w:val="24"/>
          <w:szCs w:val="24"/>
        </w:rPr>
        <w:t xml:space="preserve"> to </w:t>
      </w:r>
      <w:r>
        <w:rPr>
          <w:rFonts w:ascii="Times New Roman" w:hAnsi="Times New Roman" w:cs="Times New Roman"/>
          <w:sz w:val="24"/>
          <w:szCs w:val="24"/>
        </w:rPr>
        <w:t>observe and analyze</w:t>
      </w:r>
      <w:r w:rsidR="005D0803" w:rsidRPr="005D0803">
        <w:rPr>
          <w:rFonts w:ascii="Times New Roman" w:hAnsi="Times New Roman" w:cs="Times New Roman"/>
          <w:sz w:val="24"/>
          <w:szCs w:val="24"/>
        </w:rPr>
        <w:t xml:space="preserve"> the relationship between</w:t>
      </w:r>
      <w:r>
        <w:rPr>
          <w:rFonts w:ascii="Times New Roman" w:hAnsi="Times New Roman" w:cs="Times New Roman"/>
          <w:sz w:val="24"/>
          <w:szCs w:val="24"/>
        </w:rPr>
        <w:t xml:space="preserve"> the aspects of</w:t>
      </w:r>
      <w:r w:rsidR="005D0803" w:rsidRPr="005D0803">
        <w:rPr>
          <w:rFonts w:ascii="Times New Roman" w:hAnsi="Times New Roman" w:cs="Times New Roman"/>
          <w:sz w:val="24"/>
          <w:szCs w:val="24"/>
        </w:rPr>
        <w:t xml:space="preserve"> social media marketing and purchase inten</w:t>
      </w:r>
      <w:r>
        <w:rPr>
          <w:rFonts w:ascii="Times New Roman" w:hAnsi="Times New Roman" w:cs="Times New Roman"/>
          <w:sz w:val="24"/>
          <w:szCs w:val="24"/>
        </w:rPr>
        <w:t>t</w:t>
      </w:r>
      <w:r w:rsidR="005D0803" w:rsidRPr="005D0803">
        <w:rPr>
          <w:rFonts w:ascii="Times New Roman" w:hAnsi="Times New Roman" w:cs="Times New Roman"/>
          <w:sz w:val="24"/>
          <w:szCs w:val="24"/>
        </w:rPr>
        <w:t xml:space="preserve">ion. </w:t>
      </w:r>
    </w:p>
    <w:p w:rsidR="00F70BEC" w:rsidRDefault="005D0803" w:rsidP="005D0803">
      <w:pPr>
        <w:spacing w:line="360" w:lineRule="auto"/>
        <w:rPr>
          <w:rFonts w:ascii="Times New Roman" w:hAnsi="Times New Roman" w:cs="Times New Roman"/>
          <w:sz w:val="24"/>
          <w:szCs w:val="24"/>
        </w:rPr>
      </w:pPr>
      <w:r w:rsidRPr="005D0803">
        <w:rPr>
          <w:rFonts w:ascii="Times New Roman" w:hAnsi="Times New Roman" w:cs="Times New Roman"/>
          <w:sz w:val="24"/>
          <w:szCs w:val="24"/>
        </w:rPr>
        <w:t>Th</w:t>
      </w:r>
      <w:r w:rsidR="00EC2A05">
        <w:rPr>
          <w:rFonts w:ascii="Times New Roman" w:hAnsi="Times New Roman" w:cs="Times New Roman"/>
          <w:sz w:val="24"/>
          <w:szCs w:val="24"/>
        </w:rPr>
        <w:t>us</w:t>
      </w:r>
      <w:r w:rsidRPr="005D0803">
        <w:rPr>
          <w:rFonts w:ascii="Times New Roman" w:hAnsi="Times New Roman" w:cs="Times New Roman"/>
          <w:sz w:val="24"/>
          <w:szCs w:val="24"/>
        </w:rPr>
        <w:t xml:space="preserve">, this </w:t>
      </w:r>
      <w:r w:rsidR="00EC2A05">
        <w:rPr>
          <w:rFonts w:ascii="Times New Roman" w:hAnsi="Times New Roman" w:cs="Times New Roman"/>
          <w:sz w:val="24"/>
          <w:szCs w:val="24"/>
        </w:rPr>
        <w:t>research and study has been undertaken</w:t>
      </w:r>
      <w:r w:rsidRPr="005D0803">
        <w:rPr>
          <w:rFonts w:ascii="Times New Roman" w:hAnsi="Times New Roman" w:cs="Times New Roman"/>
          <w:sz w:val="24"/>
          <w:szCs w:val="24"/>
        </w:rPr>
        <w:t xml:space="preserve"> to </w:t>
      </w:r>
      <w:r w:rsidR="00EC2A05">
        <w:rPr>
          <w:rFonts w:ascii="Times New Roman" w:hAnsi="Times New Roman" w:cs="Times New Roman"/>
          <w:sz w:val="24"/>
          <w:szCs w:val="24"/>
        </w:rPr>
        <w:t>close</w:t>
      </w:r>
      <w:r w:rsidRPr="005D0803">
        <w:rPr>
          <w:rFonts w:ascii="Times New Roman" w:hAnsi="Times New Roman" w:cs="Times New Roman"/>
          <w:sz w:val="24"/>
          <w:szCs w:val="24"/>
        </w:rPr>
        <w:t xml:space="preserve"> the gap by de</w:t>
      </w:r>
      <w:r w:rsidR="0019399B">
        <w:rPr>
          <w:rFonts w:ascii="Times New Roman" w:hAnsi="Times New Roman" w:cs="Times New Roman"/>
          <w:sz w:val="24"/>
          <w:szCs w:val="24"/>
        </w:rPr>
        <w:t>fining</w:t>
      </w:r>
      <w:r w:rsidRPr="005D0803">
        <w:rPr>
          <w:rFonts w:ascii="Times New Roman" w:hAnsi="Times New Roman" w:cs="Times New Roman"/>
          <w:sz w:val="24"/>
          <w:szCs w:val="24"/>
        </w:rPr>
        <w:t xml:space="preserve"> the factors of social media marketing a</w:t>
      </w:r>
      <w:r w:rsidR="0019399B">
        <w:rPr>
          <w:rFonts w:ascii="Times New Roman" w:hAnsi="Times New Roman" w:cs="Times New Roman"/>
          <w:sz w:val="24"/>
          <w:szCs w:val="24"/>
        </w:rPr>
        <w:t>long with</w:t>
      </w:r>
      <w:r w:rsidRPr="005D0803">
        <w:rPr>
          <w:rFonts w:ascii="Times New Roman" w:hAnsi="Times New Roman" w:cs="Times New Roman"/>
          <w:sz w:val="24"/>
          <w:szCs w:val="24"/>
        </w:rPr>
        <w:t xml:space="preserve"> purchase inten</w:t>
      </w:r>
      <w:r w:rsidR="00EC2A05">
        <w:rPr>
          <w:rFonts w:ascii="Times New Roman" w:hAnsi="Times New Roman" w:cs="Times New Roman"/>
          <w:sz w:val="24"/>
          <w:szCs w:val="24"/>
        </w:rPr>
        <w:t>t</w:t>
      </w:r>
      <w:r w:rsidRPr="005D0803">
        <w:rPr>
          <w:rFonts w:ascii="Times New Roman" w:hAnsi="Times New Roman" w:cs="Times New Roman"/>
          <w:sz w:val="24"/>
          <w:szCs w:val="24"/>
        </w:rPr>
        <w:t xml:space="preserve">ion in the context of </w:t>
      </w:r>
      <w:r w:rsidR="0019399B">
        <w:rPr>
          <w:rFonts w:ascii="Times New Roman" w:hAnsi="Times New Roman" w:cs="Times New Roman"/>
          <w:sz w:val="24"/>
          <w:szCs w:val="24"/>
        </w:rPr>
        <w:t>Dhaka</w:t>
      </w:r>
      <w:r w:rsidRPr="005D0803">
        <w:rPr>
          <w:rFonts w:ascii="Times New Roman" w:hAnsi="Times New Roman" w:cs="Times New Roman"/>
          <w:sz w:val="24"/>
          <w:szCs w:val="24"/>
        </w:rPr>
        <w:t>,</w:t>
      </w:r>
      <w:r w:rsidR="0019399B">
        <w:rPr>
          <w:rFonts w:ascii="Times New Roman" w:hAnsi="Times New Roman" w:cs="Times New Roman"/>
          <w:sz w:val="24"/>
          <w:szCs w:val="24"/>
        </w:rPr>
        <w:t xml:space="preserve"> Bangladesh</w:t>
      </w:r>
      <w:r w:rsidRPr="005D0803">
        <w:rPr>
          <w:rFonts w:ascii="Times New Roman" w:hAnsi="Times New Roman" w:cs="Times New Roman"/>
          <w:sz w:val="24"/>
          <w:szCs w:val="24"/>
        </w:rPr>
        <w:t xml:space="preserve">. </w:t>
      </w:r>
      <w:r w:rsidR="0019399B">
        <w:rPr>
          <w:rFonts w:ascii="Times New Roman" w:hAnsi="Times New Roman" w:cs="Times New Roman"/>
          <w:sz w:val="24"/>
          <w:szCs w:val="24"/>
        </w:rPr>
        <w:t>The sub factors chosen as constructs of this research are e</w:t>
      </w:r>
      <w:r w:rsidRPr="005D0803">
        <w:rPr>
          <w:rFonts w:ascii="Times New Roman" w:hAnsi="Times New Roman" w:cs="Times New Roman"/>
          <w:sz w:val="24"/>
          <w:szCs w:val="24"/>
        </w:rPr>
        <w:t>lectronic word-of-mouth (eWOM), social network sites (SNS) and social</w:t>
      </w:r>
      <w:r w:rsidR="0019399B">
        <w:rPr>
          <w:rFonts w:ascii="Times New Roman" w:hAnsi="Times New Roman" w:cs="Times New Roman"/>
          <w:sz w:val="24"/>
          <w:szCs w:val="24"/>
        </w:rPr>
        <w:t xml:space="preserve"> media</w:t>
      </w:r>
      <w:r w:rsidRPr="005D0803">
        <w:rPr>
          <w:rFonts w:ascii="Times New Roman" w:hAnsi="Times New Roman" w:cs="Times New Roman"/>
          <w:sz w:val="24"/>
          <w:szCs w:val="24"/>
        </w:rPr>
        <w:t xml:space="preserve"> application</w:t>
      </w:r>
      <w:r w:rsidR="0019399B">
        <w:rPr>
          <w:rFonts w:ascii="Times New Roman" w:hAnsi="Times New Roman" w:cs="Times New Roman"/>
          <w:sz w:val="24"/>
          <w:szCs w:val="24"/>
        </w:rPr>
        <w:t>s</w:t>
      </w:r>
      <w:r w:rsidRPr="005D0803">
        <w:rPr>
          <w:rFonts w:ascii="Times New Roman" w:hAnsi="Times New Roman" w:cs="Times New Roman"/>
          <w:sz w:val="24"/>
          <w:szCs w:val="24"/>
        </w:rPr>
        <w:t xml:space="preserve">. The </w:t>
      </w:r>
      <w:r w:rsidR="00C86E2C">
        <w:rPr>
          <w:rFonts w:ascii="Times New Roman" w:hAnsi="Times New Roman" w:cs="Times New Roman"/>
          <w:sz w:val="24"/>
          <w:szCs w:val="24"/>
        </w:rPr>
        <w:t xml:space="preserve">depth of the </w:t>
      </w:r>
      <w:r w:rsidRPr="005D0803">
        <w:rPr>
          <w:rFonts w:ascii="Times New Roman" w:hAnsi="Times New Roman" w:cs="Times New Roman"/>
          <w:sz w:val="24"/>
          <w:szCs w:val="24"/>
        </w:rPr>
        <w:t xml:space="preserve">research </w:t>
      </w:r>
      <w:r w:rsidR="00C86E2C">
        <w:rPr>
          <w:rFonts w:ascii="Times New Roman" w:hAnsi="Times New Roman" w:cs="Times New Roman"/>
          <w:sz w:val="24"/>
          <w:szCs w:val="24"/>
        </w:rPr>
        <w:t xml:space="preserve">demonstrates </w:t>
      </w:r>
      <w:r w:rsidRPr="005D0803">
        <w:rPr>
          <w:rFonts w:ascii="Times New Roman" w:hAnsi="Times New Roman" w:cs="Times New Roman"/>
          <w:sz w:val="24"/>
          <w:szCs w:val="24"/>
        </w:rPr>
        <w:t>re</w:t>
      </w:r>
      <w:r w:rsidR="00C86E2C">
        <w:rPr>
          <w:rFonts w:ascii="Times New Roman" w:hAnsi="Times New Roman" w:cs="Times New Roman"/>
          <w:sz w:val="24"/>
          <w:szCs w:val="24"/>
        </w:rPr>
        <w:t>lated</w:t>
      </w:r>
      <w:r w:rsidRPr="005D0803">
        <w:rPr>
          <w:rFonts w:ascii="Times New Roman" w:hAnsi="Times New Roman" w:cs="Times New Roman"/>
          <w:sz w:val="24"/>
          <w:szCs w:val="24"/>
        </w:rPr>
        <w:t xml:space="preserve"> literatures and appropriate measurement models that </w:t>
      </w:r>
      <w:r w:rsidR="00C86E2C">
        <w:rPr>
          <w:rFonts w:ascii="Times New Roman" w:hAnsi="Times New Roman" w:cs="Times New Roman"/>
          <w:sz w:val="24"/>
          <w:szCs w:val="24"/>
        </w:rPr>
        <w:t>relates to</w:t>
      </w:r>
      <w:r w:rsidRPr="005D0803">
        <w:rPr>
          <w:rFonts w:ascii="Times New Roman" w:hAnsi="Times New Roman" w:cs="Times New Roman"/>
          <w:sz w:val="24"/>
          <w:szCs w:val="24"/>
        </w:rPr>
        <w:t xml:space="preserve"> all</w:t>
      </w:r>
      <w:r w:rsidR="00C86E2C">
        <w:rPr>
          <w:rFonts w:ascii="Times New Roman" w:hAnsi="Times New Roman" w:cs="Times New Roman"/>
          <w:sz w:val="24"/>
          <w:szCs w:val="24"/>
        </w:rPr>
        <w:t xml:space="preserve"> chosen</w:t>
      </w:r>
      <w:r w:rsidRPr="005D0803">
        <w:rPr>
          <w:rFonts w:ascii="Times New Roman" w:hAnsi="Times New Roman" w:cs="Times New Roman"/>
          <w:sz w:val="24"/>
          <w:szCs w:val="24"/>
        </w:rPr>
        <w:t xml:space="preserve"> research variables. </w:t>
      </w:r>
      <w:r w:rsidR="00921CE0">
        <w:rPr>
          <w:rFonts w:ascii="Times New Roman" w:hAnsi="Times New Roman" w:cs="Times New Roman"/>
          <w:sz w:val="24"/>
          <w:szCs w:val="24"/>
        </w:rPr>
        <w:t>On the other hand</w:t>
      </w:r>
      <w:r w:rsidRPr="005D0803">
        <w:rPr>
          <w:rFonts w:ascii="Times New Roman" w:hAnsi="Times New Roman" w:cs="Times New Roman"/>
          <w:sz w:val="24"/>
          <w:szCs w:val="24"/>
        </w:rPr>
        <w:t>,</w:t>
      </w:r>
      <w:r w:rsidR="00921CE0">
        <w:rPr>
          <w:rFonts w:ascii="Times New Roman" w:hAnsi="Times New Roman" w:cs="Times New Roman"/>
          <w:sz w:val="24"/>
          <w:szCs w:val="24"/>
        </w:rPr>
        <w:t xml:space="preserve"> a self-administered questionnaire was distributed within mostly college students with science research requirements mentioned and</w:t>
      </w:r>
      <w:r w:rsidRPr="005D0803">
        <w:rPr>
          <w:rFonts w:ascii="Times New Roman" w:hAnsi="Times New Roman" w:cs="Times New Roman"/>
          <w:sz w:val="24"/>
          <w:szCs w:val="24"/>
        </w:rPr>
        <w:t xml:space="preserve"> </w:t>
      </w:r>
      <w:r w:rsidR="00921CE0">
        <w:rPr>
          <w:rFonts w:ascii="Times New Roman" w:hAnsi="Times New Roman" w:cs="Times New Roman"/>
          <w:sz w:val="24"/>
          <w:szCs w:val="24"/>
        </w:rPr>
        <w:t>c</w:t>
      </w:r>
      <w:r w:rsidRPr="005D0803">
        <w:rPr>
          <w:rFonts w:ascii="Times New Roman" w:hAnsi="Times New Roman" w:cs="Times New Roman"/>
          <w:sz w:val="24"/>
          <w:szCs w:val="24"/>
        </w:rPr>
        <w:t xml:space="preserve">orrelation </w:t>
      </w:r>
      <w:r w:rsidR="00921CE0">
        <w:rPr>
          <w:rFonts w:ascii="Times New Roman" w:hAnsi="Times New Roman" w:cs="Times New Roman"/>
          <w:sz w:val="24"/>
          <w:szCs w:val="24"/>
        </w:rPr>
        <w:t>s</w:t>
      </w:r>
      <w:r w:rsidRPr="005D0803">
        <w:rPr>
          <w:rFonts w:ascii="Times New Roman" w:hAnsi="Times New Roman" w:cs="Times New Roman"/>
          <w:sz w:val="24"/>
          <w:szCs w:val="24"/>
        </w:rPr>
        <w:t xml:space="preserve">tudy design was applied </w:t>
      </w:r>
      <w:r w:rsidR="00921CE0">
        <w:rPr>
          <w:rFonts w:ascii="Times New Roman" w:hAnsi="Times New Roman" w:cs="Times New Roman"/>
          <w:sz w:val="24"/>
          <w:szCs w:val="24"/>
        </w:rPr>
        <w:t>for</w:t>
      </w:r>
      <w:r w:rsidRPr="005D0803">
        <w:rPr>
          <w:rFonts w:ascii="Times New Roman" w:hAnsi="Times New Roman" w:cs="Times New Roman"/>
          <w:sz w:val="24"/>
          <w:szCs w:val="24"/>
        </w:rPr>
        <w:t xml:space="preserve"> the research method</w:t>
      </w:r>
      <w:r w:rsidR="00921CE0">
        <w:rPr>
          <w:rFonts w:ascii="Times New Roman" w:hAnsi="Times New Roman" w:cs="Times New Roman"/>
          <w:sz w:val="24"/>
          <w:szCs w:val="24"/>
        </w:rPr>
        <w:t>.</w:t>
      </w:r>
      <w:r w:rsidRPr="005D0803">
        <w:rPr>
          <w:rFonts w:ascii="Times New Roman" w:hAnsi="Times New Roman" w:cs="Times New Roman"/>
          <w:sz w:val="24"/>
          <w:szCs w:val="24"/>
        </w:rPr>
        <w:t xml:space="preserve"> </w:t>
      </w:r>
      <w:r w:rsidR="00921CE0">
        <w:rPr>
          <w:rFonts w:ascii="Times New Roman" w:hAnsi="Times New Roman" w:cs="Times New Roman"/>
          <w:sz w:val="24"/>
          <w:szCs w:val="24"/>
        </w:rPr>
        <w:t>Serially, few</w:t>
      </w:r>
      <w:r w:rsidRPr="005D0803">
        <w:rPr>
          <w:rFonts w:ascii="Times New Roman" w:hAnsi="Times New Roman" w:cs="Times New Roman"/>
          <w:sz w:val="24"/>
          <w:szCs w:val="24"/>
        </w:rPr>
        <w:t xml:space="preserve"> statistical tests </w:t>
      </w:r>
      <w:r w:rsidR="0019099D" w:rsidRPr="005D0803">
        <w:rPr>
          <w:rFonts w:ascii="Times New Roman" w:hAnsi="Times New Roman" w:cs="Times New Roman"/>
          <w:sz w:val="24"/>
          <w:szCs w:val="24"/>
        </w:rPr>
        <w:t>were</w:t>
      </w:r>
      <w:r w:rsidRPr="005D0803">
        <w:rPr>
          <w:rFonts w:ascii="Times New Roman" w:hAnsi="Times New Roman" w:cs="Times New Roman"/>
          <w:sz w:val="24"/>
          <w:szCs w:val="24"/>
        </w:rPr>
        <w:t xml:space="preserve"> </w:t>
      </w:r>
      <w:r w:rsidR="00921CE0">
        <w:rPr>
          <w:rFonts w:ascii="Times New Roman" w:hAnsi="Times New Roman" w:cs="Times New Roman"/>
          <w:sz w:val="24"/>
          <w:szCs w:val="24"/>
        </w:rPr>
        <w:t>initiated</w:t>
      </w:r>
      <w:r w:rsidRPr="005D0803">
        <w:rPr>
          <w:rFonts w:ascii="Times New Roman" w:hAnsi="Times New Roman" w:cs="Times New Roman"/>
          <w:sz w:val="24"/>
          <w:szCs w:val="24"/>
        </w:rPr>
        <w:t xml:space="preserve"> to </w:t>
      </w:r>
      <w:r w:rsidR="00921CE0">
        <w:rPr>
          <w:rFonts w:ascii="Times New Roman" w:hAnsi="Times New Roman" w:cs="Times New Roman"/>
          <w:sz w:val="24"/>
          <w:szCs w:val="24"/>
        </w:rPr>
        <w:t>assure</w:t>
      </w:r>
      <w:r w:rsidRPr="005D0803">
        <w:rPr>
          <w:rFonts w:ascii="Times New Roman" w:hAnsi="Times New Roman" w:cs="Times New Roman"/>
          <w:sz w:val="24"/>
          <w:szCs w:val="24"/>
        </w:rPr>
        <w:t xml:space="preserve"> reliability, validity and accuracy of t</w:t>
      </w:r>
      <w:r w:rsidR="00921CE0">
        <w:rPr>
          <w:rFonts w:ascii="Times New Roman" w:hAnsi="Times New Roman" w:cs="Times New Roman"/>
          <w:sz w:val="24"/>
          <w:szCs w:val="24"/>
        </w:rPr>
        <w:t>he</w:t>
      </w:r>
      <w:r w:rsidRPr="005D0803">
        <w:rPr>
          <w:rFonts w:ascii="Times New Roman" w:hAnsi="Times New Roman" w:cs="Times New Roman"/>
          <w:sz w:val="24"/>
          <w:szCs w:val="24"/>
        </w:rPr>
        <w:t xml:space="preserve"> research.</w:t>
      </w:r>
    </w:p>
    <w:p w:rsidR="00BC19A7" w:rsidRDefault="00BC19A7" w:rsidP="005D0803">
      <w:pPr>
        <w:spacing w:line="360" w:lineRule="auto"/>
        <w:rPr>
          <w:rFonts w:ascii="Times New Roman" w:hAnsi="Times New Roman" w:cs="Times New Roman"/>
          <w:sz w:val="24"/>
          <w:szCs w:val="24"/>
        </w:rPr>
      </w:pPr>
    </w:p>
    <w:p w:rsidR="00F70BEC" w:rsidRDefault="00F70BEC" w:rsidP="005D0803">
      <w:pPr>
        <w:spacing w:line="360" w:lineRule="auto"/>
        <w:rPr>
          <w:rFonts w:ascii="Times New Roman" w:hAnsi="Times New Roman" w:cs="Times New Roman"/>
          <w:sz w:val="24"/>
          <w:szCs w:val="24"/>
        </w:rPr>
      </w:pPr>
    </w:p>
    <w:p w:rsidR="00BC19A7" w:rsidRDefault="00BC19A7" w:rsidP="005D0803">
      <w:pPr>
        <w:spacing w:line="360" w:lineRule="auto"/>
        <w:rPr>
          <w:rFonts w:ascii="Times New Roman" w:hAnsi="Times New Roman" w:cs="Times New Roman"/>
          <w:sz w:val="24"/>
          <w:szCs w:val="24"/>
        </w:rPr>
      </w:pPr>
    </w:p>
    <w:p w:rsidR="00BC19A7" w:rsidRDefault="00BC19A7" w:rsidP="005D0803">
      <w:pPr>
        <w:spacing w:line="360" w:lineRule="auto"/>
        <w:rPr>
          <w:rFonts w:ascii="Times New Roman" w:hAnsi="Times New Roman" w:cs="Times New Roman"/>
          <w:sz w:val="24"/>
          <w:szCs w:val="24"/>
        </w:rPr>
      </w:pPr>
    </w:p>
    <w:p w:rsidR="00BC19A7" w:rsidRDefault="00BC19A7" w:rsidP="005D0803">
      <w:pPr>
        <w:spacing w:line="360" w:lineRule="auto"/>
        <w:rPr>
          <w:rFonts w:ascii="Times New Roman" w:hAnsi="Times New Roman" w:cs="Times New Roman"/>
          <w:sz w:val="24"/>
          <w:szCs w:val="24"/>
        </w:rPr>
      </w:pPr>
    </w:p>
    <w:p w:rsidR="00BC19A7" w:rsidRDefault="00BC19A7" w:rsidP="005D0803">
      <w:pPr>
        <w:spacing w:line="360" w:lineRule="auto"/>
        <w:rPr>
          <w:rFonts w:ascii="Times New Roman" w:hAnsi="Times New Roman" w:cs="Times New Roman"/>
          <w:sz w:val="24"/>
          <w:szCs w:val="24"/>
        </w:rPr>
      </w:pPr>
    </w:p>
    <w:p w:rsidR="00BC19A7" w:rsidRDefault="00E00354" w:rsidP="005D0803">
      <w:pPr>
        <w:spacing w:line="360" w:lineRule="auto"/>
        <w:rPr>
          <w:rFonts w:ascii="Times New Roman" w:hAnsi="Times New Roman" w:cs="Times New Roman"/>
          <w:sz w:val="24"/>
          <w:szCs w:val="24"/>
        </w:rPr>
      </w:pPr>
      <w:r w:rsidRPr="00E012D9">
        <w:rPr>
          <w:rFonts w:ascii="Times New Roman" w:hAnsi="Times New Roman" w:cs="Times New Roman"/>
          <w:b/>
          <w:sz w:val="24"/>
          <w:szCs w:val="24"/>
        </w:rPr>
        <w:t>Keywords:</w:t>
      </w:r>
      <w:r>
        <w:rPr>
          <w:rFonts w:ascii="Times New Roman" w:hAnsi="Times New Roman" w:cs="Times New Roman"/>
          <w:sz w:val="24"/>
          <w:szCs w:val="24"/>
        </w:rPr>
        <w:t xml:space="preserve"> Purchase Intention, Social Media Marketing</w:t>
      </w:r>
      <w:r w:rsidR="00E012D9">
        <w:rPr>
          <w:rFonts w:ascii="Times New Roman" w:hAnsi="Times New Roman" w:cs="Times New Roman"/>
          <w:sz w:val="24"/>
          <w:szCs w:val="24"/>
        </w:rPr>
        <w:t xml:space="preserve"> (SMM)</w:t>
      </w:r>
      <w:r>
        <w:rPr>
          <w:rFonts w:ascii="Times New Roman" w:hAnsi="Times New Roman" w:cs="Times New Roman"/>
          <w:sz w:val="24"/>
          <w:szCs w:val="24"/>
        </w:rPr>
        <w:t>, Social Networking Sites</w:t>
      </w:r>
      <w:r w:rsidR="00E012D9">
        <w:rPr>
          <w:rFonts w:ascii="Times New Roman" w:hAnsi="Times New Roman" w:cs="Times New Roman"/>
          <w:sz w:val="24"/>
          <w:szCs w:val="24"/>
        </w:rPr>
        <w:t xml:space="preserve"> (SNS)</w:t>
      </w:r>
      <w:r>
        <w:rPr>
          <w:rFonts w:ascii="Times New Roman" w:hAnsi="Times New Roman" w:cs="Times New Roman"/>
          <w:sz w:val="24"/>
          <w:szCs w:val="24"/>
        </w:rPr>
        <w:t>, Electronic Word of Mouth (</w:t>
      </w:r>
      <w:r w:rsidR="00E012D9">
        <w:rPr>
          <w:rFonts w:ascii="Times New Roman" w:hAnsi="Times New Roman" w:cs="Times New Roman"/>
          <w:sz w:val="24"/>
          <w:szCs w:val="24"/>
        </w:rPr>
        <w:t>eWOM), Mobile Applications, Bangladesh.</w:t>
      </w:r>
    </w:p>
    <w:p w:rsidR="00E00354" w:rsidRDefault="00E00354" w:rsidP="005D0803">
      <w:pPr>
        <w:spacing w:line="360" w:lineRule="auto"/>
        <w:rPr>
          <w:rFonts w:ascii="Times New Roman" w:hAnsi="Times New Roman" w:cs="Times New Roman"/>
          <w:b/>
          <w:sz w:val="24"/>
          <w:szCs w:val="24"/>
          <w:u w:val="single"/>
        </w:rPr>
      </w:pPr>
    </w:p>
    <w:p w:rsidR="009A472A" w:rsidRDefault="009A472A" w:rsidP="005D0803">
      <w:pPr>
        <w:spacing w:line="360" w:lineRule="auto"/>
        <w:rPr>
          <w:rFonts w:ascii="Times New Roman" w:hAnsi="Times New Roman" w:cs="Times New Roman"/>
          <w:b/>
          <w:sz w:val="24"/>
          <w:szCs w:val="24"/>
          <w:u w:val="single"/>
        </w:rPr>
      </w:pPr>
    </w:p>
    <w:p w:rsidR="00BC19A7" w:rsidRPr="00E00354" w:rsidRDefault="00E00354" w:rsidP="005D0803">
      <w:pPr>
        <w:spacing w:line="360" w:lineRule="auto"/>
        <w:rPr>
          <w:rFonts w:ascii="Times New Roman" w:hAnsi="Times New Roman" w:cs="Times New Roman"/>
          <w:b/>
          <w:sz w:val="24"/>
          <w:szCs w:val="24"/>
          <w:u w:val="single"/>
        </w:rPr>
      </w:pPr>
      <w:r w:rsidRPr="00E00354">
        <w:rPr>
          <w:rFonts w:ascii="Times New Roman" w:hAnsi="Times New Roman" w:cs="Times New Roman"/>
          <w:b/>
          <w:sz w:val="24"/>
          <w:szCs w:val="24"/>
          <w:u w:val="single"/>
        </w:rPr>
        <w:t>Operations Definitions:</w:t>
      </w:r>
    </w:p>
    <w:tbl>
      <w:tblPr>
        <w:tblStyle w:val="TableGrid"/>
        <w:tblpPr w:leftFromText="180" w:rightFromText="180" w:vertAnchor="page" w:horzAnchor="margin" w:tblpY="2011"/>
        <w:tblW w:w="9359" w:type="dxa"/>
        <w:tblInd w:w="0" w:type="dxa"/>
        <w:tblLook w:val="04A0" w:firstRow="1" w:lastRow="0" w:firstColumn="1" w:lastColumn="0" w:noHBand="0" w:noVBand="1"/>
      </w:tblPr>
      <w:tblGrid>
        <w:gridCol w:w="1025"/>
        <w:gridCol w:w="2354"/>
        <w:gridCol w:w="5980"/>
      </w:tblGrid>
      <w:tr w:rsidR="00E00354" w:rsidTr="00E00354">
        <w:trPr>
          <w:trHeight w:val="334"/>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b/>
                <w:color w:val="212121"/>
                <w:sz w:val="24"/>
                <w:szCs w:val="24"/>
                <w:lang w:val="en" w:eastAsia="en-MY"/>
              </w:rPr>
            </w:pPr>
            <w:r>
              <w:rPr>
                <w:rFonts w:ascii="Times New Roman" w:eastAsia="Times New Roman" w:hAnsi="Times New Roman" w:cs="Times New Roman"/>
                <w:b/>
                <w:color w:val="212121"/>
                <w:sz w:val="24"/>
                <w:szCs w:val="24"/>
                <w:lang w:val="en" w:eastAsia="en-MY"/>
              </w:rPr>
              <w:t>Sr. No</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b/>
                <w:color w:val="212121"/>
                <w:sz w:val="24"/>
                <w:szCs w:val="24"/>
                <w:lang w:val="en" w:eastAsia="en-MY"/>
              </w:rPr>
            </w:pPr>
            <w:r>
              <w:rPr>
                <w:rFonts w:ascii="Times New Roman" w:eastAsia="Times New Roman" w:hAnsi="Times New Roman" w:cs="Times New Roman"/>
                <w:b/>
                <w:color w:val="212121"/>
                <w:sz w:val="24"/>
                <w:szCs w:val="24"/>
                <w:lang w:val="en" w:eastAsia="en-MY"/>
              </w:rPr>
              <w:t>Keywords</w:t>
            </w:r>
          </w:p>
        </w:tc>
        <w:tc>
          <w:tcPr>
            <w:tcW w:w="5980"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b/>
                <w:color w:val="212121"/>
                <w:sz w:val="24"/>
                <w:szCs w:val="24"/>
                <w:lang w:val="en" w:eastAsia="en-MY"/>
              </w:rPr>
            </w:pPr>
            <w:r>
              <w:rPr>
                <w:rFonts w:ascii="Times New Roman" w:eastAsia="Times New Roman" w:hAnsi="Times New Roman" w:cs="Times New Roman"/>
                <w:b/>
                <w:color w:val="212121"/>
                <w:sz w:val="24"/>
                <w:szCs w:val="24"/>
                <w:lang w:val="en" w:eastAsia="en-MY"/>
              </w:rPr>
              <w:t>Definitions</w:t>
            </w:r>
          </w:p>
        </w:tc>
      </w:tr>
      <w:tr w:rsidR="00E00354" w:rsidTr="00E00354">
        <w:trPr>
          <w:trHeight w:val="1023"/>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1</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Purchase Intention</w:t>
            </w:r>
          </w:p>
        </w:tc>
        <w:tc>
          <w:tcPr>
            <w:tcW w:w="5980"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 xml:space="preserve"> </w:t>
            </w:r>
            <w:r w:rsidRPr="00BC19A7">
              <w:rPr>
                <w:rFonts w:ascii="Times New Roman" w:eastAsia="Times New Roman" w:hAnsi="Times New Roman" w:cs="Times New Roman"/>
                <w:color w:val="212121"/>
                <w:sz w:val="24"/>
                <w:szCs w:val="24"/>
                <w:lang w:val="en-US" w:eastAsia="en-MY"/>
              </w:rPr>
              <w:t>Purchase intention is a</w:t>
            </w:r>
            <w:r>
              <w:rPr>
                <w:rFonts w:ascii="Times New Roman" w:eastAsia="Times New Roman" w:hAnsi="Times New Roman" w:cs="Times New Roman"/>
                <w:color w:val="212121"/>
                <w:sz w:val="24"/>
                <w:szCs w:val="24"/>
                <w:lang w:val="en-US" w:eastAsia="en-MY"/>
              </w:rPr>
              <w:t xml:space="preserve"> type</w:t>
            </w:r>
            <w:r w:rsidRPr="00BC19A7">
              <w:rPr>
                <w:rFonts w:ascii="Times New Roman" w:eastAsia="Times New Roman" w:hAnsi="Times New Roman" w:cs="Times New Roman"/>
                <w:color w:val="212121"/>
                <w:sz w:val="24"/>
                <w:szCs w:val="24"/>
                <w:lang w:val="en-US" w:eastAsia="en-MY"/>
              </w:rPr>
              <w:t xml:space="preserve"> of decision-making that </w:t>
            </w:r>
            <w:r>
              <w:rPr>
                <w:rFonts w:ascii="Times New Roman" w:eastAsia="Times New Roman" w:hAnsi="Times New Roman" w:cs="Times New Roman"/>
                <w:color w:val="212121"/>
                <w:sz w:val="24"/>
                <w:szCs w:val="24"/>
                <w:lang w:val="en-US" w:eastAsia="en-MY"/>
              </w:rPr>
              <w:t>inspects</w:t>
            </w:r>
            <w:r w:rsidRPr="00BC19A7">
              <w:rPr>
                <w:rFonts w:ascii="Times New Roman" w:eastAsia="Times New Roman" w:hAnsi="Times New Roman" w:cs="Times New Roman"/>
                <w:color w:val="212121"/>
                <w:sz w:val="24"/>
                <w:szCs w:val="24"/>
                <w:lang w:val="en-US" w:eastAsia="en-MY"/>
              </w:rPr>
              <w:t xml:space="preserve"> reason</w:t>
            </w:r>
            <w:r>
              <w:rPr>
                <w:rFonts w:ascii="Times New Roman" w:eastAsia="Times New Roman" w:hAnsi="Times New Roman" w:cs="Times New Roman"/>
                <w:color w:val="212121"/>
                <w:sz w:val="24"/>
                <w:szCs w:val="24"/>
                <w:lang w:val="en-US" w:eastAsia="en-MY"/>
              </w:rPr>
              <w:t>s</w:t>
            </w:r>
            <w:r w:rsidRPr="00BC19A7">
              <w:rPr>
                <w:rFonts w:ascii="Times New Roman" w:eastAsia="Times New Roman" w:hAnsi="Times New Roman" w:cs="Times New Roman"/>
                <w:color w:val="212121"/>
                <w:sz w:val="24"/>
                <w:szCs w:val="24"/>
                <w:lang w:val="en-US" w:eastAsia="en-MY"/>
              </w:rPr>
              <w:t xml:space="preserve"> to buy a particular brand</w:t>
            </w:r>
            <w:r>
              <w:rPr>
                <w:rFonts w:ascii="Times New Roman" w:eastAsia="Times New Roman" w:hAnsi="Times New Roman" w:cs="Times New Roman"/>
                <w:color w:val="212121"/>
                <w:sz w:val="24"/>
                <w:szCs w:val="24"/>
                <w:lang w:val="en-US" w:eastAsia="en-MY"/>
              </w:rPr>
              <w:t xml:space="preserve"> of product</w:t>
            </w:r>
            <w:r w:rsidRPr="00BC19A7">
              <w:rPr>
                <w:rFonts w:ascii="Times New Roman" w:eastAsia="Times New Roman" w:hAnsi="Times New Roman" w:cs="Times New Roman"/>
                <w:color w:val="212121"/>
                <w:sz w:val="24"/>
                <w:szCs w:val="24"/>
                <w:lang w:val="en-US" w:eastAsia="en-MY"/>
              </w:rPr>
              <w:t xml:space="preserve"> by </w:t>
            </w:r>
            <w:r>
              <w:rPr>
                <w:rFonts w:ascii="Times New Roman" w:eastAsia="Times New Roman" w:hAnsi="Times New Roman" w:cs="Times New Roman"/>
                <w:color w:val="212121"/>
                <w:sz w:val="24"/>
                <w:szCs w:val="24"/>
                <w:lang w:val="en-US" w:eastAsia="en-MY"/>
              </w:rPr>
              <w:t xml:space="preserve">an individual </w:t>
            </w:r>
            <w:r w:rsidRPr="00BC19A7">
              <w:rPr>
                <w:rFonts w:ascii="Times New Roman" w:eastAsia="Times New Roman" w:hAnsi="Times New Roman" w:cs="Times New Roman"/>
                <w:color w:val="212121"/>
                <w:sz w:val="24"/>
                <w:szCs w:val="24"/>
                <w:lang w:val="en-US" w:eastAsia="en-MY"/>
              </w:rPr>
              <w:t xml:space="preserve">consumer </w:t>
            </w:r>
            <w:r>
              <w:rPr>
                <w:rFonts w:ascii="Times New Roman" w:eastAsia="Times New Roman" w:hAnsi="Times New Roman" w:cs="Times New Roman"/>
                <w:color w:val="212121"/>
                <w:sz w:val="24"/>
                <w:szCs w:val="24"/>
                <w:lang w:val="en" w:eastAsia="en-MY"/>
              </w:rPr>
              <w:t>(</w:t>
            </w:r>
            <w:r w:rsidRPr="00423706">
              <w:rPr>
                <w:rFonts w:ascii="Times New Roman" w:eastAsia="Times New Roman" w:hAnsi="Times New Roman" w:cs="Times New Roman"/>
                <w:color w:val="212121"/>
                <w:sz w:val="24"/>
                <w:szCs w:val="24"/>
                <w:lang w:val="en-US" w:eastAsia="en-MY"/>
              </w:rPr>
              <w:t>Akbariyeh</w:t>
            </w:r>
            <w:r>
              <w:rPr>
                <w:rFonts w:ascii="Times New Roman" w:eastAsia="Times New Roman" w:hAnsi="Times New Roman" w:cs="Times New Roman"/>
                <w:color w:val="212121"/>
                <w:sz w:val="24"/>
                <w:szCs w:val="24"/>
                <w:lang w:val="en-US" w:eastAsia="en-MY"/>
              </w:rPr>
              <w:t xml:space="preserve">, </w:t>
            </w:r>
            <w:r w:rsidRPr="00423706">
              <w:rPr>
                <w:rFonts w:ascii="Times New Roman" w:eastAsia="Times New Roman" w:hAnsi="Times New Roman" w:cs="Times New Roman"/>
                <w:color w:val="212121"/>
                <w:sz w:val="24"/>
                <w:szCs w:val="24"/>
                <w:lang w:val="en-US" w:eastAsia="en-MY"/>
              </w:rPr>
              <w:t>Mirabi</w:t>
            </w:r>
            <w:r>
              <w:rPr>
                <w:rFonts w:ascii="Times New Roman" w:eastAsia="Times New Roman" w:hAnsi="Times New Roman" w:cs="Times New Roman"/>
                <w:color w:val="212121"/>
                <w:sz w:val="24"/>
                <w:szCs w:val="24"/>
                <w:lang w:val="en-US" w:eastAsia="en-MY"/>
              </w:rPr>
              <w:t xml:space="preserve"> and </w:t>
            </w:r>
            <w:r w:rsidRPr="00423706">
              <w:rPr>
                <w:rFonts w:ascii="Times New Roman" w:eastAsia="Times New Roman" w:hAnsi="Times New Roman" w:cs="Times New Roman"/>
                <w:color w:val="212121"/>
                <w:sz w:val="24"/>
                <w:szCs w:val="24"/>
                <w:lang w:val="en-US" w:eastAsia="en-MY"/>
              </w:rPr>
              <w:t>Tahmasebifard</w:t>
            </w:r>
            <w:r>
              <w:rPr>
                <w:rFonts w:ascii="Times New Roman" w:eastAsia="Times New Roman" w:hAnsi="Times New Roman" w:cs="Times New Roman"/>
                <w:color w:val="212121"/>
                <w:sz w:val="24"/>
                <w:szCs w:val="24"/>
                <w:lang w:val="en-US" w:eastAsia="en-MY"/>
              </w:rPr>
              <w:t>, 2015</w:t>
            </w:r>
            <w:r>
              <w:rPr>
                <w:rFonts w:ascii="Times New Roman" w:eastAsia="Times New Roman" w:hAnsi="Times New Roman" w:cs="Times New Roman"/>
                <w:color w:val="212121"/>
                <w:sz w:val="24"/>
                <w:szCs w:val="24"/>
                <w:lang w:val="en" w:eastAsia="en-MY"/>
              </w:rPr>
              <w:t>).</w:t>
            </w:r>
          </w:p>
        </w:tc>
      </w:tr>
      <w:tr w:rsidR="00E00354" w:rsidTr="00E00354">
        <w:trPr>
          <w:trHeight w:val="1023"/>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2</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Social Media Marketing (SMM)</w:t>
            </w:r>
          </w:p>
        </w:tc>
        <w:tc>
          <w:tcPr>
            <w:tcW w:w="5980" w:type="dxa"/>
            <w:tcBorders>
              <w:top w:val="single" w:sz="4" w:space="0" w:color="auto"/>
              <w:left w:val="single" w:sz="4" w:space="0" w:color="auto"/>
              <w:bottom w:val="single" w:sz="4" w:space="0" w:color="auto"/>
              <w:right w:val="single" w:sz="4" w:space="0" w:color="auto"/>
            </w:tcBorders>
            <w:hideMark/>
          </w:tcPr>
          <w:p w:rsidR="00E00354" w:rsidRDefault="00E00354" w:rsidP="00E00354">
            <w:r>
              <w:rPr>
                <w:rFonts w:ascii="Times New Roman" w:eastAsia="Times New Roman" w:hAnsi="Times New Roman" w:cs="Times New Roman"/>
                <w:color w:val="212121"/>
                <w:sz w:val="24"/>
                <w:szCs w:val="24"/>
                <w:lang w:val="en-US" w:eastAsia="en-MY"/>
              </w:rPr>
              <w:t>S</w:t>
            </w:r>
            <w:r w:rsidRPr="005648BF">
              <w:rPr>
                <w:rFonts w:ascii="Times New Roman" w:eastAsia="Times New Roman" w:hAnsi="Times New Roman" w:cs="Times New Roman"/>
                <w:color w:val="212121"/>
                <w:sz w:val="24"/>
                <w:szCs w:val="24"/>
                <w:lang w:val="en-US" w:eastAsia="en-MY"/>
              </w:rPr>
              <w:t xml:space="preserve">ocial </w:t>
            </w:r>
            <w:r>
              <w:rPr>
                <w:rFonts w:ascii="Times New Roman" w:eastAsia="Times New Roman" w:hAnsi="Times New Roman" w:cs="Times New Roman"/>
                <w:color w:val="212121"/>
                <w:sz w:val="24"/>
                <w:szCs w:val="24"/>
                <w:lang w:val="en-US" w:eastAsia="en-MY"/>
              </w:rPr>
              <w:t>M</w:t>
            </w:r>
            <w:r w:rsidRPr="005648BF">
              <w:rPr>
                <w:rFonts w:ascii="Times New Roman" w:eastAsia="Times New Roman" w:hAnsi="Times New Roman" w:cs="Times New Roman"/>
                <w:color w:val="212121"/>
                <w:sz w:val="24"/>
                <w:szCs w:val="24"/>
                <w:lang w:val="en-US" w:eastAsia="en-MY"/>
              </w:rPr>
              <w:t xml:space="preserve">edia </w:t>
            </w:r>
            <w:r>
              <w:rPr>
                <w:rFonts w:ascii="Times New Roman" w:eastAsia="Times New Roman" w:hAnsi="Times New Roman" w:cs="Times New Roman"/>
                <w:color w:val="212121"/>
                <w:sz w:val="24"/>
                <w:szCs w:val="24"/>
                <w:lang w:val="en-US" w:eastAsia="en-MY"/>
              </w:rPr>
              <w:t>M</w:t>
            </w:r>
            <w:r w:rsidRPr="005648BF">
              <w:rPr>
                <w:rFonts w:ascii="Times New Roman" w:eastAsia="Times New Roman" w:hAnsi="Times New Roman" w:cs="Times New Roman"/>
                <w:color w:val="212121"/>
                <w:sz w:val="24"/>
                <w:szCs w:val="24"/>
                <w:lang w:val="en-US" w:eastAsia="en-MY"/>
              </w:rPr>
              <w:t xml:space="preserve">arketing </w:t>
            </w:r>
            <w:r>
              <w:rPr>
                <w:rFonts w:ascii="Times New Roman" w:eastAsia="Times New Roman" w:hAnsi="Times New Roman" w:cs="Times New Roman"/>
                <w:color w:val="212121"/>
                <w:sz w:val="24"/>
                <w:szCs w:val="24"/>
                <w:lang w:val="en-US" w:eastAsia="en-MY"/>
              </w:rPr>
              <w:t>is</w:t>
            </w:r>
            <w:r w:rsidRPr="005648BF">
              <w:rPr>
                <w:rFonts w:ascii="Times New Roman" w:eastAsia="Times New Roman" w:hAnsi="Times New Roman" w:cs="Times New Roman"/>
                <w:color w:val="212121"/>
                <w:sz w:val="24"/>
                <w:szCs w:val="24"/>
                <w:lang w:val="en-US" w:eastAsia="en-MY"/>
              </w:rPr>
              <w:t xml:space="preserve"> a method of change</w:t>
            </w:r>
            <w:r>
              <w:rPr>
                <w:rFonts w:ascii="Times New Roman" w:eastAsia="Times New Roman" w:hAnsi="Times New Roman" w:cs="Times New Roman"/>
                <w:color w:val="212121"/>
                <w:sz w:val="24"/>
                <w:szCs w:val="24"/>
                <w:lang w:val="en-US" w:eastAsia="en-MY"/>
              </w:rPr>
              <w:t xml:space="preserve"> of process</w:t>
            </w:r>
            <w:r w:rsidRPr="005648BF">
              <w:rPr>
                <w:rFonts w:ascii="Times New Roman" w:eastAsia="Times New Roman" w:hAnsi="Times New Roman" w:cs="Times New Roman"/>
                <w:color w:val="212121"/>
                <w:sz w:val="24"/>
                <w:szCs w:val="24"/>
                <w:lang w:val="en-US" w:eastAsia="en-MY"/>
              </w:rPr>
              <w:t xml:space="preserve"> on how </w:t>
            </w:r>
            <w:r>
              <w:rPr>
                <w:rFonts w:ascii="Times New Roman" w:eastAsia="Times New Roman" w:hAnsi="Times New Roman" w:cs="Times New Roman"/>
                <w:color w:val="212121"/>
                <w:sz w:val="24"/>
                <w:szCs w:val="24"/>
                <w:lang w:val="en-US" w:eastAsia="en-MY"/>
              </w:rPr>
              <w:t>people and customers</w:t>
            </w:r>
            <w:r w:rsidRPr="005648BF">
              <w:rPr>
                <w:rFonts w:ascii="Times New Roman" w:eastAsia="Times New Roman" w:hAnsi="Times New Roman" w:cs="Times New Roman"/>
                <w:color w:val="212121"/>
                <w:sz w:val="24"/>
                <w:szCs w:val="24"/>
                <w:lang w:val="en-US" w:eastAsia="en-MY"/>
              </w:rPr>
              <w:t xml:space="preserve"> access information for </w:t>
            </w:r>
            <w:r>
              <w:rPr>
                <w:rFonts w:ascii="Times New Roman" w:eastAsia="Times New Roman" w:hAnsi="Times New Roman" w:cs="Times New Roman"/>
                <w:color w:val="212121"/>
                <w:sz w:val="24"/>
                <w:szCs w:val="24"/>
                <w:lang w:val="en-US" w:eastAsia="en-MY"/>
              </w:rPr>
              <w:t>sharing, writing</w:t>
            </w:r>
            <w:r w:rsidRPr="005648BF">
              <w:rPr>
                <w:rFonts w:ascii="Times New Roman" w:eastAsia="Times New Roman" w:hAnsi="Times New Roman" w:cs="Times New Roman"/>
                <w:color w:val="212121"/>
                <w:sz w:val="24"/>
                <w:szCs w:val="24"/>
                <w:lang w:val="en-US" w:eastAsia="en-MY"/>
              </w:rPr>
              <w:t xml:space="preserve"> and </w:t>
            </w:r>
            <w:r>
              <w:rPr>
                <w:rFonts w:ascii="Times New Roman" w:eastAsia="Times New Roman" w:hAnsi="Times New Roman" w:cs="Times New Roman"/>
                <w:color w:val="212121"/>
                <w:sz w:val="24"/>
                <w:szCs w:val="24"/>
                <w:lang w:val="en-US" w:eastAsia="en-MY"/>
              </w:rPr>
              <w:t>reading</w:t>
            </w:r>
            <w:r w:rsidRPr="005648BF">
              <w:rPr>
                <w:rFonts w:ascii="Times New Roman" w:eastAsia="Times New Roman" w:hAnsi="Times New Roman" w:cs="Times New Roman"/>
                <w:color w:val="212121"/>
                <w:sz w:val="24"/>
                <w:szCs w:val="24"/>
                <w:lang w:val="en-US" w:eastAsia="en-MY"/>
              </w:rPr>
              <w:t xml:space="preserve"> purposes</w:t>
            </w:r>
            <w:r>
              <w:rPr>
                <w:rFonts w:ascii="Times New Roman" w:eastAsia="Times New Roman" w:hAnsi="Times New Roman" w:cs="Times New Roman"/>
                <w:color w:val="212121"/>
                <w:sz w:val="24"/>
                <w:szCs w:val="24"/>
                <w:lang w:val="en" w:eastAsia="en-MY"/>
              </w:rPr>
              <w:t xml:space="preserve"> (Giunta, 2018).</w:t>
            </w:r>
          </w:p>
        </w:tc>
      </w:tr>
      <w:tr w:rsidR="00E00354" w:rsidTr="00E00354">
        <w:trPr>
          <w:trHeight w:val="1692"/>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3</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Social Networking Sites (SNS)</w:t>
            </w:r>
          </w:p>
        </w:tc>
        <w:tc>
          <w:tcPr>
            <w:tcW w:w="5980" w:type="dxa"/>
            <w:tcBorders>
              <w:top w:val="single" w:sz="4" w:space="0" w:color="auto"/>
              <w:left w:val="single" w:sz="4" w:space="0" w:color="auto"/>
              <w:bottom w:val="single" w:sz="4" w:space="0" w:color="auto"/>
              <w:right w:val="single" w:sz="4" w:space="0" w:color="auto"/>
            </w:tcBorders>
            <w:hideMark/>
          </w:tcPr>
          <w:p w:rsidR="00E00354" w:rsidRPr="0080715D" w:rsidRDefault="00E00354" w:rsidP="00E00354">
            <w:pPr>
              <w:rPr>
                <w:rFonts w:ascii="Times New Roman" w:hAnsi="Times New Roman" w:cs="Times New Roman"/>
                <w:sz w:val="24"/>
                <w:szCs w:val="24"/>
              </w:rPr>
            </w:pPr>
            <w:r>
              <w:rPr>
                <w:rFonts w:ascii="Times New Roman" w:hAnsi="Times New Roman" w:cs="Times New Roman"/>
                <w:sz w:val="24"/>
                <w:szCs w:val="24"/>
              </w:rPr>
              <w:t>These are s</w:t>
            </w:r>
            <w:r w:rsidRPr="0080715D">
              <w:rPr>
                <w:rFonts w:ascii="Times New Roman" w:hAnsi="Times New Roman" w:cs="Times New Roman"/>
                <w:sz w:val="24"/>
                <w:szCs w:val="24"/>
              </w:rPr>
              <w:t>ervices on</w:t>
            </w:r>
            <w:r>
              <w:rPr>
                <w:rFonts w:ascii="Times New Roman" w:hAnsi="Times New Roman" w:cs="Times New Roman"/>
                <w:sz w:val="24"/>
                <w:szCs w:val="24"/>
              </w:rPr>
              <w:t xml:space="preserve"> the</w:t>
            </w:r>
            <w:r w:rsidRPr="0080715D">
              <w:rPr>
                <w:rFonts w:ascii="Times New Roman" w:hAnsi="Times New Roman" w:cs="Times New Roman"/>
                <w:sz w:val="24"/>
                <w:szCs w:val="24"/>
              </w:rPr>
              <w:t xml:space="preserve"> internet that allow individuals to</w:t>
            </w:r>
            <w:r>
              <w:rPr>
                <w:rFonts w:ascii="Times New Roman" w:hAnsi="Times New Roman" w:cs="Times New Roman"/>
                <w:sz w:val="24"/>
                <w:szCs w:val="24"/>
              </w:rPr>
              <w:t xml:space="preserve"> construct</w:t>
            </w:r>
            <w:r w:rsidRPr="0080715D">
              <w:rPr>
                <w:rFonts w:ascii="Times New Roman" w:hAnsi="Times New Roman" w:cs="Times New Roman"/>
                <w:sz w:val="24"/>
                <w:szCs w:val="24"/>
              </w:rPr>
              <w:t xml:space="preserve"> a public or semi-public profile </w:t>
            </w:r>
            <w:r>
              <w:rPr>
                <w:rFonts w:ascii="Times New Roman" w:hAnsi="Times New Roman" w:cs="Times New Roman"/>
                <w:sz w:val="24"/>
                <w:szCs w:val="24"/>
              </w:rPr>
              <w:t>inside</w:t>
            </w:r>
            <w:r w:rsidRPr="0080715D">
              <w:rPr>
                <w:rFonts w:ascii="Times New Roman" w:hAnsi="Times New Roman" w:cs="Times New Roman"/>
                <w:sz w:val="24"/>
                <w:szCs w:val="24"/>
              </w:rPr>
              <w:t xml:space="preserve"> a system, creat</w:t>
            </w:r>
            <w:r>
              <w:rPr>
                <w:rFonts w:ascii="Times New Roman" w:hAnsi="Times New Roman" w:cs="Times New Roman"/>
                <w:sz w:val="24"/>
                <w:szCs w:val="24"/>
              </w:rPr>
              <w:t>ing</w:t>
            </w:r>
            <w:r w:rsidRPr="0080715D">
              <w:rPr>
                <w:rFonts w:ascii="Times New Roman" w:hAnsi="Times New Roman" w:cs="Times New Roman"/>
                <w:sz w:val="24"/>
                <w:szCs w:val="24"/>
              </w:rPr>
              <w:t xml:space="preserve"> a list of users that share connections and</w:t>
            </w:r>
            <w:r>
              <w:rPr>
                <w:rFonts w:ascii="Times New Roman" w:hAnsi="Times New Roman" w:cs="Times New Roman"/>
                <w:sz w:val="24"/>
                <w:szCs w:val="24"/>
              </w:rPr>
              <w:t xml:space="preserve"> are</w:t>
            </w:r>
            <w:r w:rsidRPr="0080715D">
              <w:rPr>
                <w:rFonts w:ascii="Times New Roman" w:hAnsi="Times New Roman" w:cs="Times New Roman"/>
                <w:sz w:val="24"/>
                <w:szCs w:val="24"/>
              </w:rPr>
              <w:t xml:space="preserve"> able to </w:t>
            </w:r>
            <w:r>
              <w:rPr>
                <w:rFonts w:ascii="Times New Roman" w:hAnsi="Times New Roman" w:cs="Times New Roman"/>
                <w:sz w:val="24"/>
                <w:szCs w:val="24"/>
              </w:rPr>
              <w:t>analyse</w:t>
            </w:r>
            <w:r w:rsidRPr="0080715D">
              <w:rPr>
                <w:rFonts w:ascii="Times New Roman" w:hAnsi="Times New Roman" w:cs="Times New Roman"/>
                <w:sz w:val="24"/>
                <w:szCs w:val="24"/>
              </w:rPr>
              <w:t xml:space="preserve"> and navigate through the list of connections and of those created by others within the system (</w:t>
            </w:r>
            <w:r>
              <w:rPr>
                <w:rFonts w:ascii="Times New Roman" w:hAnsi="Times New Roman" w:cs="Times New Roman"/>
                <w:sz w:val="24"/>
                <w:szCs w:val="24"/>
              </w:rPr>
              <w:t xml:space="preserve">Ern, </w:t>
            </w:r>
            <w:r w:rsidRPr="0080715D">
              <w:rPr>
                <w:rFonts w:ascii="Times New Roman" w:hAnsi="Times New Roman" w:cs="Times New Roman"/>
                <w:sz w:val="24"/>
                <w:szCs w:val="24"/>
              </w:rPr>
              <w:t>2016).</w:t>
            </w:r>
          </w:p>
        </w:tc>
      </w:tr>
      <w:tr w:rsidR="00E00354" w:rsidTr="00E00354">
        <w:trPr>
          <w:trHeight w:val="1376"/>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4</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Electronic Word of Mouth (eWOM)</w:t>
            </w:r>
          </w:p>
        </w:tc>
        <w:tc>
          <w:tcPr>
            <w:tcW w:w="5980" w:type="dxa"/>
            <w:tcBorders>
              <w:top w:val="single" w:sz="4" w:space="0" w:color="auto"/>
              <w:left w:val="single" w:sz="4" w:space="0" w:color="auto"/>
              <w:bottom w:val="single" w:sz="4" w:space="0" w:color="auto"/>
              <w:right w:val="single" w:sz="4" w:space="0" w:color="auto"/>
            </w:tcBorders>
            <w:hideMark/>
          </w:tcPr>
          <w:p w:rsidR="00E00354" w:rsidRPr="009D5373" w:rsidRDefault="00E00354" w:rsidP="00E00354">
            <w:pPr>
              <w:rPr>
                <w:rFonts w:ascii="Times New Roman" w:hAnsi="Times New Roman" w:cs="Times New Roman"/>
                <w:sz w:val="24"/>
                <w:szCs w:val="24"/>
              </w:rPr>
            </w:pPr>
            <w:r>
              <w:rPr>
                <w:rFonts w:ascii="Times New Roman" w:hAnsi="Times New Roman" w:cs="Times New Roman"/>
                <w:sz w:val="24"/>
                <w:szCs w:val="24"/>
              </w:rPr>
              <w:t>This refers to the dialogues</w:t>
            </w:r>
            <w:r w:rsidRPr="009D5373">
              <w:rPr>
                <w:rFonts w:ascii="Times New Roman" w:hAnsi="Times New Roman" w:cs="Times New Roman"/>
                <w:sz w:val="24"/>
                <w:szCs w:val="24"/>
              </w:rPr>
              <w:t xml:space="preserve"> and </w:t>
            </w:r>
            <w:r>
              <w:rPr>
                <w:rFonts w:ascii="Times New Roman" w:hAnsi="Times New Roman" w:cs="Times New Roman"/>
                <w:sz w:val="24"/>
                <w:szCs w:val="24"/>
              </w:rPr>
              <w:t>conversations</w:t>
            </w:r>
            <w:r w:rsidRPr="009D5373">
              <w:rPr>
                <w:rFonts w:ascii="Times New Roman" w:hAnsi="Times New Roman" w:cs="Times New Roman"/>
                <w:sz w:val="24"/>
                <w:szCs w:val="24"/>
              </w:rPr>
              <w:t xml:space="preserve"> happening </w:t>
            </w:r>
            <w:r>
              <w:rPr>
                <w:rFonts w:ascii="Times New Roman" w:hAnsi="Times New Roman" w:cs="Times New Roman"/>
                <w:sz w:val="24"/>
                <w:szCs w:val="24"/>
              </w:rPr>
              <w:t>through</w:t>
            </w:r>
            <w:r w:rsidRPr="009D5373">
              <w:rPr>
                <w:rFonts w:ascii="Times New Roman" w:hAnsi="Times New Roman" w:cs="Times New Roman"/>
                <w:sz w:val="24"/>
                <w:szCs w:val="24"/>
              </w:rPr>
              <w:t xml:space="preserve"> the </w:t>
            </w:r>
            <w:r>
              <w:rPr>
                <w:rFonts w:ascii="Times New Roman" w:hAnsi="Times New Roman" w:cs="Times New Roman"/>
                <w:sz w:val="24"/>
                <w:szCs w:val="24"/>
              </w:rPr>
              <w:t>online</w:t>
            </w:r>
            <w:r w:rsidRPr="009D5373">
              <w:rPr>
                <w:rFonts w:ascii="Times New Roman" w:hAnsi="Times New Roman" w:cs="Times New Roman"/>
                <w:sz w:val="24"/>
                <w:szCs w:val="24"/>
              </w:rPr>
              <w:t xml:space="preserve"> or </w:t>
            </w:r>
            <w:r>
              <w:rPr>
                <w:rFonts w:ascii="Times New Roman" w:hAnsi="Times New Roman" w:cs="Times New Roman"/>
                <w:sz w:val="24"/>
                <w:szCs w:val="24"/>
              </w:rPr>
              <w:t>internet</w:t>
            </w:r>
            <w:r w:rsidRPr="009D5373">
              <w:rPr>
                <w:rFonts w:ascii="Times New Roman" w:hAnsi="Times New Roman" w:cs="Times New Roman"/>
                <w:sz w:val="24"/>
                <w:szCs w:val="24"/>
              </w:rPr>
              <w:t xml:space="preserve"> platform </w:t>
            </w:r>
            <w:r>
              <w:rPr>
                <w:rFonts w:ascii="Times New Roman" w:hAnsi="Times New Roman" w:cs="Times New Roman"/>
                <w:sz w:val="24"/>
                <w:szCs w:val="24"/>
              </w:rPr>
              <w:t>for</w:t>
            </w:r>
            <w:r w:rsidRPr="009D5373">
              <w:rPr>
                <w:rFonts w:ascii="Times New Roman" w:hAnsi="Times New Roman" w:cs="Times New Roman"/>
                <w:sz w:val="24"/>
                <w:szCs w:val="24"/>
              </w:rPr>
              <w:t xml:space="preserve"> brands, products or services that is not commercially </w:t>
            </w:r>
            <w:r>
              <w:rPr>
                <w:rFonts w:ascii="Times New Roman" w:hAnsi="Times New Roman" w:cs="Times New Roman"/>
                <w:sz w:val="24"/>
                <w:szCs w:val="24"/>
              </w:rPr>
              <w:t xml:space="preserve">but interactively </w:t>
            </w:r>
            <w:r w:rsidRPr="009D5373">
              <w:rPr>
                <w:rFonts w:ascii="Times New Roman" w:hAnsi="Times New Roman" w:cs="Times New Roman"/>
                <w:sz w:val="24"/>
                <w:szCs w:val="24"/>
              </w:rPr>
              <w:t>motivated (Baker, 2016)</w:t>
            </w:r>
          </w:p>
        </w:tc>
      </w:tr>
      <w:tr w:rsidR="00E00354" w:rsidTr="00E00354">
        <w:trPr>
          <w:trHeight w:val="1376"/>
        </w:trPr>
        <w:tc>
          <w:tcPr>
            <w:tcW w:w="1025" w:type="dxa"/>
            <w:tcBorders>
              <w:top w:val="single" w:sz="4" w:space="0" w:color="auto"/>
              <w:left w:val="single" w:sz="4" w:space="0" w:color="auto"/>
              <w:bottom w:val="single" w:sz="4" w:space="0" w:color="auto"/>
              <w:right w:val="single" w:sz="4" w:space="0" w:color="auto"/>
            </w:tcBorders>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5</w:t>
            </w:r>
          </w:p>
        </w:tc>
        <w:tc>
          <w:tcPr>
            <w:tcW w:w="2354" w:type="dxa"/>
            <w:tcBorders>
              <w:top w:val="single" w:sz="4" w:space="0" w:color="auto"/>
              <w:left w:val="single" w:sz="4" w:space="0" w:color="auto"/>
              <w:bottom w:val="single" w:sz="4" w:space="0" w:color="auto"/>
              <w:right w:val="single" w:sz="4" w:space="0" w:color="auto"/>
            </w:tcBorders>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Mobile Applications</w:t>
            </w:r>
          </w:p>
        </w:tc>
        <w:tc>
          <w:tcPr>
            <w:tcW w:w="5980" w:type="dxa"/>
            <w:tcBorders>
              <w:top w:val="single" w:sz="4" w:space="0" w:color="auto"/>
              <w:left w:val="single" w:sz="4" w:space="0" w:color="auto"/>
              <w:bottom w:val="single" w:sz="4" w:space="0" w:color="auto"/>
              <w:right w:val="single" w:sz="4" w:space="0" w:color="auto"/>
            </w:tcBorders>
          </w:tcPr>
          <w:p w:rsidR="00E00354" w:rsidRDefault="00E00354" w:rsidP="00E00354">
            <w:pPr>
              <w:rPr>
                <w:rFonts w:ascii="Times New Roman" w:hAnsi="Times New Roman" w:cs="Times New Roman"/>
                <w:sz w:val="24"/>
                <w:szCs w:val="24"/>
              </w:rPr>
            </w:pPr>
            <w:r w:rsidRPr="00027C8D">
              <w:rPr>
                <w:rFonts w:ascii="Times New Roman" w:hAnsi="Times New Roman" w:cs="Times New Roman"/>
                <w:sz w:val="24"/>
                <w:szCs w:val="24"/>
              </w:rPr>
              <w:t>Also called mobile apps, it is a term used to describe Internet applications that run on smartphones and other mobile devices</w:t>
            </w:r>
            <w:r>
              <w:rPr>
                <w:rFonts w:ascii="Times New Roman" w:hAnsi="Times New Roman" w:cs="Times New Roman"/>
                <w:sz w:val="24"/>
                <w:szCs w:val="24"/>
              </w:rPr>
              <w:t xml:space="preserve"> (Beal, 2018).</w:t>
            </w:r>
          </w:p>
        </w:tc>
      </w:tr>
      <w:tr w:rsidR="00E00354" w:rsidTr="00E00354">
        <w:trPr>
          <w:trHeight w:val="2027"/>
        </w:trPr>
        <w:tc>
          <w:tcPr>
            <w:tcW w:w="1025"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5</w:t>
            </w:r>
          </w:p>
        </w:tc>
        <w:tc>
          <w:tcPr>
            <w:tcW w:w="2354" w:type="dxa"/>
            <w:tcBorders>
              <w:top w:val="single" w:sz="4" w:space="0" w:color="auto"/>
              <w:left w:val="single" w:sz="4" w:space="0" w:color="auto"/>
              <w:bottom w:val="single" w:sz="4" w:space="0" w:color="auto"/>
              <w:right w:val="single" w:sz="4" w:space="0" w:color="auto"/>
            </w:tcBorders>
            <w:hideMark/>
          </w:tcPr>
          <w:p w:rsidR="00E00354" w:rsidRDefault="00E00354" w:rsidP="00E00354">
            <w:pP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F&amp;B Industry</w:t>
            </w:r>
          </w:p>
        </w:tc>
        <w:tc>
          <w:tcPr>
            <w:tcW w:w="5980" w:type="dxa"/>
            <w:tcBorders>
              <w:top w:val="single" w:sz="4" w:space="0" w:color="auto"/>
              <w:left w:val="single" w:sz="4" w:space="0" w:color="auto"/>
              <w:bottom w:val="single" w:sz="4" w:space="0" w:color="auto"/>
              <w:right w:val="single" w:sz="4" w:space="0" w:color="auto"/>
            </w:tcBorders>
            <w:hideMark/>
          </w:tcPr>
          <w:p w:rsidR="00E00354" w:rsidRDefault="00E00354" w:rsidP="00E00354">
            <w:r>
              <w:rPr>
                <w:rFonts w:ascii="Times New Roman" w:hAnsi="Times New Roman" w:cs="Times New Roman"/>
                <w:color w:val="212121"/>
                <w:sz w:val="24"/>
                <w:szCs w:val="24"/>
                <w:shd w:val="clear" w:color="auto" w:fill="FFFFFF"/>
              </w:rPr>
              <w:t xml:space="preserve">This is the Food and Beverage industry, and includes all organizations involved with preparing raw food materials, packaging, as well as the supply chain related around </w:t>
            </w:r>
            <w:r w:rsidR="00E012D9">
              <w:rPr>
                <w:rFonts w:ascii="Times New Roman" w:hAnsi="Times New Roman" w:cs="Times New Roman"/>
                <w:color w:val="212121"/>
                <w:sz w:val="24"/>
                <w:szCs w:val="24"/>
                <w:shd w:val="clear" w:color="auto" w:fill="FFFFFF"/>
              </w:rPr>
              <w:t>it</w:t>
            </w:r>
            <w:r>
              <w:rPr>
                <w:rFonts w:ascii="Times New Roman" w:hAnsi="Times New Roman" w:cs="Times New Roman"/>
                <w:color w:val="212121"/>
                <w:sz w:val="24"/>
                <w:szCs w:val="24"/>
                <w:shd w:val="clear" w:color="auto" w:fill="FFFFFF"/>
              </w:rPr>
              <w:t>. Additionally, it includes all kinds of beverages as well (Maras, 2015). However, in this study, F&amp;B industry is mainly about restaurants and food delivery services.</w:t>
            </w:r>
          </w:p>
        </w:tc>
      </w:tr>
    </w:tbl>
    <w:p w:rsidR="00E00354" w:rsidRDefault="00E00354" w:rsidP="005D0803">
      <w:pPr>
        <w:spacing w:line="360" w:lineRule="auto"/>
        <w:rPr>
          <w:rFonts w:ascii="Times New Roman" w:hAnsi="Times New Roman" w:cs="Times New Roman"/>
          <w:b/>
          <w:sz w:val="24"/>
          <w:szCs w:val="24"/>
          <w:u w:val="single"/>
        </w:rPr>
      </w:pPr>
    </w:p>
    <w:p w:rsidR="00E00354" w:rsidRDefault="00E00354" w:rsidP="005D0803">
      <w:pPr>
        <w:spacing w:line="360" w:lineRule="auto"/>
        <w:rPr>
          <w:rFonts w:ascii="Times New Roman" w:hAnsi="Times New Roman" w:cs="Times New Roman"/>
          <w:b/>
          <w:sz w:val="24"/>
          <w:szCs w:val="24"/>
          <w:u w:val="single"/>
        </w:rPr>
      </w:pPr>
    </w:p>
    <w:p w:rsidR="00E00354" w:rsidRDefault="00E00354" w:rsidP="005D0803">
      <w:pPr>
        <w:spacing w:line="360" w:lineRule="auto"/>
        <w:rPr>
          <w:rFonts w:ascii="Times New Roman" w:hAnsi="Times New Roman" w:cs="Times New Roman"/>
          <w:b/>
          <w:sz w:val="24"/>
          <w:szCs w:val="24"/>
          <w:u w:val="single"/>
        </w:rPr>
      </w:pPr>
    </w:p>
    <w:p w:rsidR="00E00354" w:rsidRDefault="00E00354" w:rsidP="005D0803">
      <w:pPr>
        <w:spacing w:line="360" w:lineRule="auto"/>
        <w:rPr>
          <w:rFonts w:ascii="Times New Roman" w:hAnsi="Times New Roman" w:cs="Times New Roman"/>
          <w:b/>
          <w:sz w:val="24"/>
          <w:szCs w:val="24"/>
          <w:u w:val="single"/>
        </w:rPr>
      </w:pPr>
    </w:p>
    <w:p w:rsidR="00E00354" w:rsidRDefault="00E00354" w:rsidP="005D0803">
      <w:pPr>
        <w:spacing w:line="360" w:lineRule="auto"/>
        <w:rPr>
          <w:rFonts w:ascii="Times New Roman" w:hAnsi="Times New Roman" w:cs="Times New Roman"/>
          <w:b/>
          <w:sz w:val="24"/>
          <w:szCs w:val="24"/>
          <w:u w:val="single"/>
        </w:rPr>
      </w:pPr>
    </w:p>
    <w:p w:rsidR="005D0803" w:rsidRDefault="005D0803" w:rsidP="005D0803">
      <w:pPr>
        <w:spacing w:line="360" w:lineRule="auto"/>
        <w:rPr>
          <w:rFonts w:ascii="Times New Roman" w:hAnsi="Times New Roman" w:cs="Times New Roman"/>
          <w:sz w:val="24"/>
          <w:szCs w:val="24"/>
        </w:rPr>
      </w:pPr>
    </w:p>
    <w:p w:rsidR="005648BF" w:rsidRDefault="005648BF" w:rsidP="005D0803">
      <w:pPr>
        <w:spacing w:line="360" w:lineRule="auto"/>
        <w:rPr>
          <w:rFonts w:ascii="Times New Roman" w:hAnsi="Times New Roman" w:cs="Times New Roman"/>
          <w:b/>
          <w:sz w:val="24"/>
          <w:szCs w:val="24"/>
          <w:u w:val="single"/>
        </w:rPr>
      </w:pPr>
    </w:p>
    <w:p w:rsidR="009D5373" w:rsidRDefault="009D5373" w:rsidP="005D0803">
      <w:pPr>
        <w:spacing w:line="360" w:lineRule="auto"/>
        <w:rPr>
          <w:rFonts w:ascii="Times New Roman" w:hAnsi="Times New Roman" w:cs="Times New Roman"/>
          <w:b/>
          <w:sz w:val="24"/>
          <w:szCs w:val="24"/>
          <w:u w:val="single"/>
        </w:rPr>
      </w:pPr>
    </w:p>
    <w:p w:rsidR="00423706" w:rsidRPr="00D4305B" w:rsidRDefault="00423706" w:rsidP="00D4305B">
      <w:pPr>
        <w:pStyle w:val="Heading2"/>
        <w:rPr>
          <w:b/>
          <w:sz w:val="32"/>
          <w:szCs w:val="32"/>
        </w:rPr>
      </w:pPr>
      <w:bookmarkStart w:id="2" w:name="_Hlk530755791"/>
      <w:r w:rsidRPr="00423706">
        <w:t xml:space="preserve">                                                           </w:t>
      </w:r>
      <w:r>
        <w:t xml:space="preserve">    </w:t>
      </w:r>
      <w:bookmarkStart w:id="3" w:name="_Toc8094976"/>
      <w:r w:rsidRPr="00D4305B">
        <w:rPr>
          <w:b/>
          <w:sz w:val="32"/>
          <w:szCs w:val="32"/>
        </w:rPr>
        <w:t>Chapter 1</w:t>
      </w:r>
      <w:bookmarkEnd w:id="3"/>
    </w:p>
    <w:p w:rsidR="00423706" w:rsidRPr="00D4305B" w:rsidRDefault="00423706" w:rsidP="00D4305B">
      <w:pPr>
        <w:pStyle w:val="Heading2"/>
        <w:rPr>
          <w:b/>
          <w:sz w:val="32"/>
          <w:szCs w:val="32"/>
        </w:rPr>
      </w:pPr>
      <w:r w:rsidRPr="00D4305B">
        <w:rPr>
          <w:b/>
          <w:sz w:val="32"/>
          <w:szCs w:val="32"/>
        </w:rPr>
        <w:t xml:space="preserve">                                       </w:t>
      </w:r>
      <w:r w:rsidR="00D4305B" w:rsidRPr="00D4305B">
        <w:rPr>
          <w:b/>
          <w:sz w:val="32"/>
          <w:szCs w:val="32"/>
        </w:rPr>
        <w:t xml:space="preserve">      </w:t>
      </w:r>
      <w:r w:rsidRPr="00D4305B">
        <w:rPr>
          <w:b/>
          <w:sz w:val="32"/>
          <w:szCs w:val="32"/>
        </w:rPr>
        <w:t xml:space="preserve"> </w:t>
      </w:r>
      <w:bookmarkStart w:id="4" w:name="_Toc8019079"/>
      <w:bookmarkStart w:id="5" w:name="_Toc8094977"/>
      <w:r w:rsidRPr="00D4305B">
        <w:rPr>
          <w:b/>
          <w:sz w:val="32"/>
          <w:szCs w:val="32"/>
        </w:rPr>
        <w:t>INTRODUCTION</w:t>
      </w:r>
      <w:bookmarkEnd w:id="4"/>
      <w:bookmarkEnd w:id="5"/>
    </w:p>
    <w:p w:rsidR="00423706" w:rsidRDefault="00423706" w:rsidP="005D0803">
      <w:pPr>
        <w:spacing w:line="360" w:lineRule="auto"/>
        <w:rPr>
          <w:rFonts w:ascii="Times New Roman" w:hAnsi="Times New Roman" w:cs="Times New Roman"/>
          <w:b/>
          <w:sz w:val="24"/>
          <w:szCs w:val="24"/>
          <w:u w:val="single"/>
        </w:rPr>
      </w:pPr>
    </w:p>
    <w:p w:rsidR="00837DFC" w:rsidRPr="00D4305B" w:rsidRDefault="00423706" w:rsidP="00D4305B">
      <w:pPr>
        <w:pStyle w:val="Heading2"/>
        <w:rPr>
          <w:b/>
          <w:u w:val="single"/>
        </w:rPr>
      </w:pPr>
      <w:bookmarkStart w:id="6" w:name="_Toc8094978"/>
      <w:r w:rsidRPr="00D4305B">
        <w:rPr>
          <w:b/>
          <w:u w:val="single"/>
        </w:rPr>
        <w:t xml:space="preserve">1.0   </w:t>
      </w:r>
      <w:r w:rsidR="00837DFC" w:rsidRPr="00D4305B">
        <w:rPr>
          <w:b/>
          <w:u w:val="single"/>
        </w:rPr>
        <w:t>Overview:</w:t>
      </w:r>
      <w:bookmarkEnd w:id="6"/>
    </w:p>
    <w:p w:rsidR="00837DFC" w:rsidRPr="00837DFC" w:rsidRDefault="00837DFC" w:rsidP="005D0803">
      <w:pPr>
        <w:spacing w:line="360" w:lineRule="auto"/>
        <w:rPr>
          <w:rFonts w:ascii="Times New Roman" w:hAnsi="Times New Roman" w:cs="Times New Roman"/>
          <w:sz w:val="24"/>
          <w:szCs w:val="24"/>
        </w:rPr>
      </w:pPr>
      <w:r w:rsidRPr="00837DFC">
        <w:rPr>
          <w:rFonts w:ascii="Times New Roman" w:hAnsi="Times New Roman" w:cs="Times New Roman"/>
          <w:sz w:val="24"/>
          <w:szCs w:val="24"/>
        </w:rPr>
        <w:t>This research paper demonstrates a literature review of the purchase intention, an evolution of social media marketing along factors influencing purchase intention. The man objective of this research is to primarily investigate the aspects and factors influencing purchase intention using social media marketing techniques on food products and services purchasing. The study focuses on college and university students in gathering the primary data from self-administered questionnaires that will be further analyzed and studied upon in the following sections.</w:t>
      </w:r>
    </w:p>
    <w:p w:rsidR="00837DFC" w:rsidRDefault="00837DFC" w:rsidP="005D0803">
      <w:pPr>
        <w:spacing w:line="360" w:lineRule="auto"/>
        <w:rPr>
          <w:rFonts w:ascii="Times New Roman" w:hAnsi="Times New Roman" w:cs="Times New Roman"/>
          <w:b/>
          <w:sz w:val="24"/>
          <w:szCs w:val="24"/>
          <w:u w:val="single"/>
        </w:rPr>
      </w:pPr>
    </w:p>
    <w:p w:rsidR="005D0803" w:rsidRPr="000F2CEE" w:rsidRDefault="00E00354" w:rsidP="00D4305B">
      <w:pPr>
        <w:pStyle w:val="Heading2"/>
        <w:rPr>
          <w:b/>
          <w:u w:val="single"/>
        </w:rPr>
      </w:pPr>
      <w:bookmarkStart w:id="7" w:name="_Toc8094979"/>
      <w:r w:rsidRPr="000F2CEE">
        <w:rPr>
          <w:b/>
          <w:u w:val="single"/>
        </w:rPr>
        <w:t xml:space="preserve">1.1   </w:t>
      </w:r>
      <w:r w:rsidR="00FB4E4E" w:rsidRPr="000F2CEE">
        <w:rPr>
          <w:b/>
          <w:u w:val="single"/>
        </w:rPr>
        <w:t>Background of Study</w:t>
      </w:r>
      <w:r w:rsidR="005D0803" w:rsidRPr="000F2CEE">
        <w:rPr>
          <w:b/>
          <w:u w:val="single"/>
        </w:rPr>
        <w:t>:</w:t>
      </w:r>
      <w:bookmarkEnd w:id="7"/>
    </w:p>
    <w:p w:rsidR="002A71EB" w:rsidRDefault="002D35F5" w:rsidP="005D080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new era of media is taken over by </w:t>
      </w:r>
      <w:r w:rsidR="007E01DC">
        <w:rPr>
          <w:rFonts w:ascii="Times New Roman" w:hAnsi="Times New Roman" w:cs="Times New Roman"/>
          <w:sz w:val="24"/>
          <w:szCs w:val="24"/>
        </w:rPr>
        <w:t xml:space="preserve">the </w:t>
      </w:r>
      <w:r>
        <w:rPr>
          <w:rFonts w:ascii="Times New Roman" w:hAnsi="Times New Roman" w:cs="Times New Roman"/>
          <w:sz w:val="24"/>
          <w:szCs w:val="24"/>
        </w:rPr>
        <w:t>s</w:t>
      </w:r>
      <w:r w:rsidR="002A71EB" w:rsidRPr="002A71EB">
        <w:rPr>
          <w:rFonts w:ascii="Times New Roman" w:hAnsi="Times New Roman" w:cs="Times New Roman"/>
          <w:sz w:val="24"/>
          <w:szCs w:val="24"/>
        </w:rPr>
        <w:t>ocial media</w:t>
      </w:r>
      <w:r w:rsidR="007E01DC">
        <w:rPr>
          <w:rFonts w:ascii="Times New Roman" w:hAnsi="Times New Roman" w:cs="Times New Roman"/>
          <w:sz w:val="24"/>
          <w:szCs w:val="24"/>
        </w:rPr>
        <w:t xml:space="preserve"> channels</w:t>
      </w:r>
      <w:r>
        <w:rPr>
          <w:rFonts w:ascii="Times New Roman" w:hAnsi="Times New Roman" w:cs="Times New Roman"/>
          <w:sz w:val="24"/>
          <w:szCs w:val="24"/>
        </w:rPr>
        <w:t>,</w:t>
      </w:r>
      <w:r w:rsidR="002A71EB" w:rsidRPr="002A71EB">
        <w:rPr>
          <w:rFonts w:ascii="Times New Roman" w:hAnsi="Times New Roman" w:cs="Times New Roman"/>
          <w:sz w:val="24"/>
          <w:szCs w:val="24"/>
        </w:rPr>
        <w:t xml:space="preserve"> </w:t>
      </w:r>
      <w:r>
        <w:rPr>
          <w:rFonts w:ascii="Times New Roman" w:hAnsi="Times New Roman" w:cs="Times New Roman"/>
          <w:sz w:val="24"/>
          <w:szCs w:val="24"/>
        </w:rPr>
        <w:t>a</w:t>
      </w:r>
      <w:r w:rsidR="002A71EB" w:rsidRPr="002A71EB">
        <w:rPr>
          <w:rFonts w:ascii="Times New Roman" w:hAnsi="Times New Roman" w:cs="Times New Roman"/>
          <w:sz w:val="24"/>
          <w:szCs w:val="24"/>
        </w:rPr>
        <w:t xml:space="preserve">s a new </w:t>
      </w:r>
      <w:r w:rsidR="007E01DC">
        <w:rPr>
          <w:rFonts w:ascii="Times New Roman" w:hAnsi="Times New Roman" w:cs="Times New Roman"/>
          <w:sz w:val="24"/>
          <w:szCs w:val="24"/>
        </w:rPr>
        <w:t>and innovative</w:t>
      </w:r>
      <w:r w:rsidR="002A71EB" w:rsidRPr="002A71EB">
        <w:rPr>
          <w:rFonts w:ascii="Times New Roman" w:hAnsi="Times New Roman" w:cs="Times New Roman"/>
          <w:sz w:val="24"/>
          <w:szCs w:val="24"/>
        </w:rPr>
        <w:t xml:space="preserve"> </w:t>
      </w:r>
      <w:r w:rsidR="007E01DC">
        <w:rPr>
          <w:rFonts w:ascii="Times New Roman" w:hAnsi="Times New Roman" w:cs="Times New Roman"/>
          <w:sz w:val="24"/>
          <w:szCs w:val="24"/>
        </w:rPr>
        <w:t xml:space="preserve">methods </w:t>
      </w:r>
      <w:r>
        <w:rPr>
          <w:rFonts w:ascii="Times New Roman" w:hAnsi="Times New Roman" w:cs="Times New Roman"/>
          <w:sz w:val="24"/>
          <w:szCs w:val="24"/>
        </w:rPr>
        <w:t>used by the</w:t>
      </w:r>
      <w:r w:rsidR="002A71EB" w:rsidRPr="002A71EB">
        <w:rPr>
          <w:rFonts w:ascii="Times New Roman" w:hAnsi="Times New Roman" w:cs="Times New Roman"/>
          <w:sz w:val="24"/>
          <w:szCs w:val="24"/>
        </w:rPr>
        <w:t xml:space="preserve"> marketers to </w:t>
      </w:r>
      <w:r w:rsidR="007E01DC">
        <w:rPr>
          <w:rFonts w:ascii="Times New Roman" w:hAnsi="Times New Roman" w:cs="Times New Roman"/>
          <w:sz w:val="24"/>
          <w:szCs w:val="24"/>
        </w:rPr>
        <w:t xml:space="preserve">market and </w:t>
      </w:r>
      <w:r w:rsidR="002A71EB" w:rsidRPr="002A71EB">
        <w:rPr>
          <w:rFonts w:ascii="Times New Roman" w:hAnsi="Times New Roman" w:cs="Times New Roman"/>
          <w:sz w:val="24"/>
          <w:szCs w:val="24"/>
        </w:rPr>
        <w:t>advertise the products and services (Neti, 2011)</w:t>
      </w:r>
      <w:r>
        <w:rPr>
          <w:rFonts w:ascii="Times New Roman" w:hAnsi="Times New Roman" w:cs="Times New Roman"/>
          <w:sz w:val="24"/>
          <w:szCs w:val="24"/>
        </w:rPr>
        <w:t xml:space="preserve">. </w:t>
      </w:r>
      <w:bookmarkStart w:id="8" w:name="_Hlk7540632"/>
      <w:r>
        <w:rPr>
          <w:rFonts w:ascii="Times New Roman" w:hAnsi="Times New Roman" w:cs="Times New Roman"/>
          <w:sz w:val="24"/>
          <w:szCs w:val="24"/>
        </w:rPr>
        <w:t>This has made it</w:t>
      </w:r>
      <w:r w:rsidR="002A71EB" w:rsidRPr="002A71EB">
        <w:rPr>
          <w:rFonts w:ascii="Times New Roman" w:hAnsi="Times New Roman" w:cs="Times New Roman"/>
          <w:sz w:val="24"/>
          <w:szCs w:val="24"/>
        </w:rPr>
        <w:t xml:space="preserve"> a part of marketing m</w:t>
      </w:r>
      <w:r w:rsidR="00CE2ED4">
        <w:rPr>
          <w:rFonts w:ascii="Times New Roman" w:hAnsi="Times New Roman" w:cs="Times New Roman"/>
          <w:sz w:val="24"/>
          <w:szCs w:val="24"/>
        </w:rPr>
        <w:t>ethod</w:t>
      </w:r>
      <w:r w:rsidR="002A71EB" w:rsidRPr="002A71EB">
        <w:rPr>
          <w:rFonts w:ascii="Times New Roman" w:hAnsi="Times New Roman" w:cs="Times New Roman"/>
          <w:sz w:val="24"/>
          <w:szCs w:val="24"/>
        </w:rPr>
        <w:t xml:space="preserve"> for organizations. Accompan</w:t>
      </w:r>
      <w:r w:rsidR="00CE2ED4">
        <w:rPr>
          <w:rFonts w:ascii="Times New Roman" w:hAnsi="Times New Roman" w:cs="Times New Roman"/>
          <w:sz w:val="24"/>
          <w:szCs w:val="24"/>
        </w:rPr>
        <w:t>ied</w:t>
      </w:r>
      <w:r w:rsidR="002A71EB" w:rsidRPr="002A71EB">
        <w:rPr>
          <w:rFonts w:ascii="Times New Roman" w:hAnsi="Times New Roman" w:cs="Times New Roman"/>
          <w:sz w:val="24"/>
          <w:szCs w:val="24"/>
        </w:rPr>
        <w:t xml:space="preserve"> with </w:t>
      </w:r>
      <w:r w:rsidR="007E01DC">
        <w:rPr>
          <w:rFonts w:ascii="Times New Roman" w:hAnsi="Times New Roman" w:cs="Times New Roman"/>
          <w:sz w:val="24"/>
          <w:szCs w:val="24"/>
        </w:rPr>
        <w:t>upgraded</w:t>
      </w:r>
      <w:r w:rsidR="002A71EB" w:rsidRPr="002A71EB">
        <w:rPr>
          <w:rFonts w:ascii="Times New Roman" w:hAnsi="Times New Roman" w:cs="Times New Roman"/>
          <w:sz w:val="24"/>
          <w:szCs w:val="24"/>
        </w:rPr>
        <w:t xml:space="preserve"> technology, </w:t>
      </w:r>
      <w:r w:rsidR="00CE2ED4">
        <w:rPr>
          <w:rFonts w:ascii="Times New Roman" w:hAnsi="Times New Roman" w:cs="Times New Roman"/>
          <w:sz w:val="24"/>
          <w:szCs w:val="24"/>
        </w:rPr>
        <w:t>several businesses</w:t>
      </w:r>
      <w:r w:rsidR="002A71EB" w:rsidRPr="002A71EB">
        <w:rPr>
          <w:rFonts w:ascii="Times New Roman" w:hAnsi="Times New Roman" w:cs="Times New Roman"/>
          <w:sz w:val="24"/>
          <w:szCs w:val="24"/>
        </w:rPr>
        <w:t xml:space="preserve"> </w:t>
      </w:r>
      <w:r w:rsidR="00CE2ED4">
        <w:rPr>
          <w:rFonts w:ascii="Times New Roman" w:hAnsi="Times New Roman" w:cs="Times New Roman"/>
          <w:sz w:val="24"/>
          <w:szCs w:val="24"/>
        </w:rPr>
        <w:t>depend</w:t>
      </w:r>
      <w:r w:rsidR="002A71EB" w:rsidRPr="002A71EB">
        <w:rPr>
          <w:rFonts w:ascii="Times New Roman" w:hAnsi="Times New Roman" w:cs="Times New Roman"/>
          <w:sz w:val="24"/>
          <w:szCs w:val="24"/>
        </w:rPr>
        <w:t xml:space="preserve"> on social media to </w:t>
      </w:r>
      <w:r w:rsidR="007E01DC">
        <w:rPr>
          <w:rFonts w:ascii="Times New Roman" w:hAnsi="Times New Roman" w:cs="Times New Roman"/>
          <w:sz w:val="24"/>
          <w:szCs w:val="24"/>
        </w:rPr>
        <w:t>connect</w:t>
      </w:r>
      <w:r w:rsidR="002A71EB" w:rsidRPr="002A71EB">
        <w:rPr>
          <w:rFonts w:ascii="Times New Roman" w:hAnsi="Times New Roman" w:cs="Times New Roman"/>
          <w:sz w:val="24"/>
          <w:szCs w:val="24"/>
        </w:rPr>
        <w:t xml:space="preserve"> directly to </w:t>
      </w:r>
      <w:r w:rsidR="007B4D06">
        <w:rPr>
          <w:rFonts w:ascii="Times New Roman" w:hAnsi="Times New Roman" w:cs="Times New Roman"/>
          <w:sz w:val="24"/>
          <w:szCs w:val="24"/>
        </w:rPr>
        <w:t>involved</w:t>
      </w:r>
      <w:r w:rsidR="002A71EB" w:rsidRPr="002A71EB">
        <w:rPr>
          <w:rFonts w:ascii="Times New Roman" w:hAnsi="Times New Roman" w:cs="Times New Roman"/>
          <w:sz w:val="24"/>
          <w:szCs w:val="24"/>
        </w:rPr>
        <w:t xml:space="preserve"> consumers or to attract</w:t>
      </w:r>
      <w:r w:rsidR="007B4D06">
        <w:rPr>
          <w:rFonts w:ascii="Times New Roman" w:hAnsi="Times New Roman" w:cs="Times New Roman"/>
          <w:sz w:val="24"/>
          <w:szCs w:val="24"/>
        </w:rPr>
        <w:t xml:space="preserve"> potential</w:t>
      </w:r>
      <w:r w:rsidR="002A71EB" w:rsidRPr="002A71EB">
        <w:rPr>
          <w:rFonts w:ascii="Times New Roman" w:hAnsi="Times New Roman" w:cs="Times New Roman"/>
          <w:sz w:val="24"/>
          <w:szCs w:val="24"/>
        </w:rPr>
        <w:t xml:space="preserve"> ones. In marketing</w:t>
      </w:r>
      <w:r w:rsidR="007B4D06">
        <w:rPr>
          <w:rFonts w:ascii="Times New Roman" w:hAnsi="Times New Roman" w:cs="Times New Roman"/>
          <w:sz w:val="24"/>
          <w:szCs w:val="24"/>
        </w:rPr>
        <w:t xml:space="preserve"> perspectives,</w:t>
      </w:r>
      <w:r w:rsidR="002A71EB" w:rsidRPr="002A71EB">
        <w:rPr>
          <w:rFonts w:ascii="Times New Roman" w:hAnsi="Times New Roman" w:cs="Times New Roman"/>
          <w:sz w:val="24"/>
          <w:szCs w:val="24"/>
        </w:rPr>
        <w:t xml:space="preserve"> social media has </w:t>
      </w:r>
      <w:r w:rsidR="007B4D06">
        <w:rPr>
          <w:rFonts w:ascii="Times New Roman" w:hAnsi="Times New Roman" w:cs="Times New Roman"/>
          <w:sz w:val="24"/>
          <w:szCs w:val="24"/>
        </w:rPr>
        <w:t>turned out to be</w:t>
      </w:r>
      <w:r w:rsidR="002A71EB" w:rsidRPr="002A71EB">
        <w:rPr>
          <w:rFonts w:ascii="Times New Roman" w:hAnsi="Times New Roman" w:cs="Times New Roman"/>
          <w:sz w:val="24"/>
          <w:szCs w:val="24"/>
        </w:rPr>
        <w:t xml:space="preserve"> a better</w:t>
      </w:r>
      <w:r w:rsidR="007B4D06">
        <w:rPr>
          <w:rFonts w:ascii="Times New Roman" w:hAnsi="Times New Roman" w:cs="Times New Roman"/>
          <w:sz w:val="24"/>
          <w:szCs w:val="24"/>
        </w:rPr>
        <w:t xml:space="preserve"> and a worthwhile</w:t>
      </w:r>
      <w:r w:rsidR="002A71EB" w:rsidRPr="002A71EB">
        <w:rPr>
          <w:rFonts w:ascii="Times New Roman" w:hAnsi="Times New Roman" w:cs="Times New Roman"/>
          <w:sz w:val="24"/>
          <w:szCs w:val="24"/>
        </w:rPr>
        <w:t xml:space="preserve"> marketing medium </w:t>
      </w:r>
      <w:r w:rsidR="007B4D06">
        <w:rPr>
          <w:rFonts w:ascii="Times New Roman" w:hAnsi="Times New Roman" w:cs="Times New Roman"/>
          <w:sz w:val="24"/>
          <w:szCs w:val="24"/>
        </w:rPr>
        <w:t>compared to</w:t>
      </w:r>
      <w:r w:rsidR="002A71EB" w:rsidRPr="002A71EB">
        <w:rPr>
          <w:rFonts w:ascii="Times New Roman" w:hAnsi="Times New Roman" w:cs="Times New Roman"/>
          <w:sz w:val="24"/>
          <w:szCs w:val="24"/>
        </w:rPr>
        <w:t xml:space="preserve"> traditional marketing</w:t>
      </w:r>
      <w:r w:rsidR="007E01DC">
        <w:rPr>
          <w:rFonts w:ascii="Times New Roman" w:hAnsi="Times New Roman" w:cs="Times New Roman"/>
          <w:sz w:val="24"/>
          <w:szCs w:val="24"/>
        </w:rPr>
        <w:t xml:space="preserve"> strategies</w:t>
      </w:r>
      <w:r w:rsidR="002A71EB" w:rsidRPr="002A71EB">
        <w:rPr>
          <w:rFonts w:ascii="Times New Roman" w:hAnsi="Times New Roman" w:cs="Times New Roman"/>
          <w:sz w:val="24"/>
          <w:szCs w:val="24"/>
        </w:rPr>
        <w:t xml:space="preserve"> </w:t>
      </w:r>
      <w:r w:rsidR="007E01DC">
        <w:rPr>
          <w:rFonts w:ascii="Times New Roman" w:hAnsi="Times New Roman" w:cs="Times New Roman"/>
          <w:sz w:val="24"/>
          <w:szCs w:val="24"/>
        </w:rPr>
        <w:t>that</w:t>
      </w:r>
      <w:r w:rsidR="002A71EB" w:rsidRPr="002A71EB">
        <w:rPr>
          <w:rFonts w:ascii="Times New Roman" w:hAnsi="Times New Roman" w:cs="Times New Roman"/>
          <w:sz w:val="24"/>
          <w:szCs w:val="24"/>
        </w:rPr>
        <w:t xml:space="preserve"> has </w:t>
      </w:r>
      <w:r w:rsidR="007B4D06">
        <w:rPr>
          <w:rFonts w:ascii="Times New Roman" w:hAnsi="Times New Roman" w:cs="Times New Roman"/>
          <w:sz w:val="24"/>
          <w:szCs w:val="24"/>
        </w:rPr>
        <w:t>transformed</w:t>
      </w:r>
      <w:r w:rsidR="002A71EB" w:rsidRPr="002A71EB">
        <w:rPr>
          <w:rFonts w:ascii="Times New Roman" w:hAnsi="Times New Roman" w:cs="Times New Roman"/>
          <w:sz w:val="24"/>
          <w:szCs w:val="24"/>
        </w:rPr>
        <w:t xml:space="preserve"> the way in which consumers </w:t>
      </w:r>
      <w:r w:rsidR="007B4D06">
        <w:rPr>
          <w:rFonts w:ascii="Times New Roman" w:hAnsi="Times New Roman" w:cs="Times New Roman"/>
          <w:sz w:val="24"/>
          <w:szCs w:val="24"/>
        </w:rPr>
        <w:t>judge</w:t>
      </w:r>
      <w:r w:rsidR="002A71EB" w:rsidRPr="002A71EB">
        <w:rPr>
          <w:rFonts w:ascii="Times New Roman" w:hAnsi="Times New Roman" w:cs="Times New Roman"/>
          <w:sz w:val="24"/>
          <w:szCs w:val="24"/>
        </w:rPr>
        <w:t xml:space="preserve">, choose </w:t>
      </w:r>
      <w:r w:rsidR="007B4D06">
        <w:rPr>
          <w:rFonts w:ascii="Times New Roman" w:hAnsi="Times New Roman" w:cs="Times New Roman"/>
          <w:sz w:val="24"/>
          <w:szCs w:val="24"/>
        </w:rPr>
        <w:t>as well as</w:t>
      </w:r>
      <w:r w:rsidR="002A71EB" w:rsidRPr="002A71EB">
        <w:rPr>
          <w:rFonts w:ascii="Times New Roman" w:hAnsi="Times New Roman" w:cs="Times New Roman"/>
          <w:sz w:val="24"/>
          <w:szCs w:val="24"/>
        </w:rPr>
        <w:t xml:space="preserve"> share information (Patino, Pitta, &amp; Quinones, 2012).</w:t>
      </w:r>
      <w:r w:rsidR="007B4D06">
        <w:rPr>
          <w:rFonts w:ascii="Times New Roman" w:hAnsi="Times New Roman" w:cs="Times New Roman"/>
          <w:sz w:val="24"/>
          <w:szCs w:val="24"/>
        </w:rPr>
        <w:t xml:space="preserve"> </w:t>
      </w:r>
      <w:bookmarkEnd w:id="8"/>
      <w:r w:rsidR="007B4D06">
        <w:rPr>
          <w:rFonts w:ascii="Times New Roman" w:hAnsi="Times New Roman" w:cs="Times New Roman"/>
          <w:sz w:val="24"/>
          <w:szCs w:val="24"/>
        </w:rPr>
        <w:t>Moreover, social media helps g</w:t>
      </w:r>
      <w:r w:rsidR="007B4D06" w:rsidRPr="007B4D06">
        <w:rPr>
          <w:rFonts w:ascii="Times New Roman" w:hAnsi="Times New Roman" w:cs="Times New Roman"/>
          <w:sz w:val="24"/>
          <w:szCs w:val="24"/>
        </w:rPr>
        <w:t xml:space="preserve">eographically </w:t>
      </w:r>
      <w:r w:rsidR="002F055C">
        <w:rPr>
          <w:rFonts w:ascii="Times New Roman" w:hAnsi="Times New Roman" w:cs="Times New Roman"/>
          <w:sz w:val="24"/>
          <w:szCs w:val="24"/>
        </w:rPr>
        <w:t>scattered</w:t>
      </w:r>
      <w:r w:rsidR="007B4D06" w:rsidRPr="007B4D06">
        <w:rPr>
          <w:rFonts w:ascii="Times New Roman" w:hAnsi="Times New Roman" w:cs="Times New Roman"/>
          <w:sz w:val="24"/>
          <w:szCs w:val="24"/>
        </w:rPr>
        <w:t xml:space="preserve"> group of people in</w:t>
      </w:r>
      <w:r w:rsidR="002F055C">
        <w:rPr>
          <w:rFonts w:ascii="Times New Roman" w:hAnsi="Times New Roman" w:cs="Times New Roman"/>
          <w:sz w:val="24"/>
          <w:szCs w:val="24"/>
        </w:rPr>
        <w:t>volved in</w:t>
      </w:r>
      <w:r w:rsidR="007B4D06" w:rsidRPr="007B4D06">
        <w:rPr>
          <w:rFonts w:ascii="Times New Roman" w:hAnsi="Times New Roman" w:cs="Times New Roman"/>
          <w:sz w:val="24"/>
          <w:szCs w:val="24"/>
        </w:rPr>
        <w:t xml:space="preserve"> social platforms and this had increasingly become a new market place for </w:t>
      </w:r>
      <w:r w:rsidR="002F055C">
        <w:rPr>
          <w:rFonts w:ascii="Times New Roman" w:hAnsi="Times New Roman" w:cs="Times New Roman"/>
          <w:sz w:val="24"/>
          <w:szCs w:val="24"/>
        </w:rPr>
        <w:t>organizations</w:t>
      </w:r>
      <w:r w:rsidR="007B4D06" w:rsidRPr="007B4D06">
        <w:rPr>
          <w:rFonts w:ascii="Times New Roman" w:hAnsi="Times New Roman" w:cs="Times New Roman"/>
          <w:sz w:val="24"/>
          <w:szCs w:val="24"/>
        </w:rPr>
        <w:t xml:space="preserve">, </w:t>
      </w:r>
      <w:r w:rsidR="002F055C">
        <w:rPr>
          <w:rFonts w:ascii="Times New Roman" w:hAnsi="Times New Roman" w:cs="Times New Roman"/>
          <w:sz w:val="24"/>
          <w:szCs w:val="24"/>
        </w:rPr>
        <w:t>as</w:t>
      </w:r>
      <w:r w:rsidR="007B4D06" w:rsidRPr="007B4D06">
        <w:rPr>
          <w:rFonts w:ascii="Times New Roman" w:hAnsi="Times New Roman" w:cs="Times New Roman"/>
          <w:sz w:val="24"/>
          <w:szCs w:val="24"/>
        </w:rPr>
        <w:t xml:space="preserve"> social media made </w:t>
      </w:r>
      <w:r w:rsidR="002F055C">
        <w:rPr>
          <w:rFonts w:ascii="Times New Roman" w:hAnsi="Times New Roman" w:cs="Times New Roman"/>
          <w:sz w:val="24"/>
          <w:szCs w:val="24"/>
        </w:rPr>
        <w:t xml:space="preserve">it convenient in </w:t>
      </w:r>
      <w:r w:rsidR="007B4D06" w:rsidRPr="007B4D06">
        <w:rPr>
          <w:rFonts w:ascii="Times New Roman" w:hAnsi="Times New Roman" w:cs="Times New Roman"/>
          <w:sz w:val="24"/>
          <w:szCs w:val="24"/>
        </w:rPr>
        <w:t xml:space="preserve">sharing of information </w:t>
      </w:r>
      <w:r w:rsidR="002F055C">
        <w:rPr>
          <w:rFonts w:ascii="Times New Roman" w:hAnsi="Times New Roman" w:cs="Times New Roman"/>
          <w:sz w:val="24"/>
          <w:szCs w:val="24"/>
        </w:rPr>
        <w:t>faster</w:t>
      </w:r>
      <w:r w:rsidR="007B4D06" w:rsidRPr="007B4D06">
        <w:rPr>
          <w:rFonts w:ascii="Times New Roman" w:hAnsi="Times New Roman" w:cs="Times New Roman"/>
          <w:sz w:val="24"/>
          <w:szCs w:val="24"/>
        </w:rPr>
        <w:t xml:space="preserve">, </w:t>
      </w:r>
      <w:r w:rsidR="002F055C">
        <w:rPr>
          <w:rFonts w:ascii="Times New Roman" w:hAnsi="Times New Roman" w:cs="Times New Roman"/>
          <w:sz w:val="24"/>
          <w:szCs w:val="24"/>
        </w:rPr>
        <w:t>easier</w:t>
      </w:r>
      <w:r w:rsidR="007B4D06" w:rsidRPr="007B4D06">
        <w:rPr>
          <w:rFonts w:ascii="Times New Roman" w:hAnsi="Times New Roman" w:cs="Times New Roman"/>
          <w:sz w:val="24"/>
          <w:szCs w:val="24"/>
        </w:rPr>
        <w:t xml:space="preserve"> and global (Akar and Topcu, 2011). </w:t>
      </w:r>
    </w:p>
    <w:p w:rsidR="002F055C" w:rsidRDefault="002F055C" w:rsidP="005D0803">
      <w:pPr>
        <w:spacing w:line="360" w:lineRule="auto"/>
        <w:rPr>
          <w:rFonts w:ascii="Times New Roman" w:hAnsi="Times New Roman" w:cs="Times New Roman"/>
          <w:sz w:val="24"/>
          <w:szCs w:val="24"/>
        </w:rPr>
      </w:pPr>
      <w:r>
        <w:rPr>
          <w:rFonts w:ascii="Times New Roman" w:hAnsi="Times New Roman" w:cs="Times New Roman"/>
          <w:sz w:val="24"/>
          <w:szCs w:val="24"/>
        </w:rPr>
        <w:t>Even a decade back</w:t>
      </w:r>
      <w:r w:rsidRPr="002F055C">
        <w:rPr>
          <w:rFonts w:ascii="Times New Roman" w:hAnsi="Times New Roman" w:cs="Times New Roman"/>
          <w:sz w:val="24"/>
          <w:szCs w:val="24"/>
        </w:rPr>
        <w:t>, business</w:t>
      </w:r>
      <w:r>
        <w:rPr>
          <w:rFonts w:ascii="Times New Roman" w:hAnsi="Times New Roman" w:cs="Times New Roman"/>
          <w:sz w:val="24"/>
          <w:szCs w:val="24"/>
        </w:rPr>
        <w:t>es</w:t>
      </w:r>
      <w:r w:rsidRPr="002F055C">
        <w:rPr>
          <w:rFonts w:ascii="Times New Roman" w:hAnsi="Times New Roman" w:cs="Times New Roman"/>
          <w:sz w:val="24"/>
          <w:szCs w:val="24"/>
        </w:rPr>
        <w:t xml:space="preserve"> require</w:t>
      </w:r>
      <w:r>
        <w:rPr>
          <w:rFonts w:ascii="Times New Roman" w:hAnsi="Times New Roman" w:cs="Times New Roman"/>
          <w:sz w:val="24"/>
          <w:szCs w:val="24"/>
        </w:rPr>
        <w:t>d</w:t>
      </w:r>
      <w:r w:rsidRPr="002F055C">
        <w:rPr>
          <w:rFonts w:ascii="Times New Roman" w:hAnsi="Times New Roman" w:cs="Times New Roman"/>
          <w:sz w:val="24"/>
          <w:szCs w:val="24"/>
        </w:rPr>
        <w:t xml:space="preserve"> massive and extended marketing</w:t>
      </w:r>
      <w:r>
        <w:rPr>
          <w:rFonts w:ascii="Times New Roman" w:hAnsi="Times New Roman" w:cs="Times New Roman"/>
          <w:sz w:val="24"/>
          <w:szCs w:val="24"/>
        </w:rPr>
        <w:t xml:space="preserve"> budgets,</w:t>
      </w:r>
      <w:r w:rsidRPr="002F055C">
        <w:rPr>
          <w:rFonts w:ascii="Times New Roman" w:hAnsi="Times New Roman" w:cs="Times New Roman"/>
          <w:sz w:val="24"/>
          <w:szCs w:val="24"/>
        </w:rPr>
        <w:t xml:space="preserve"> campaigns and advertis</w:t>
      </w:r>
      <w:r>
        <w:rPr>
          <w:rFonts w:ascii="Times New Roman" w:hAnsi="Times New Roman" w:cs="Times New Roman"/>
          <w:sz w:val="24"/>
          <w:szCs w:val="24"/>
        </w:rPr>
        <w:t>ing</w:t>
      </w:r>
      <w:r w:rsidRPr="002F055C">
        <w:rPr>
          <w:rFonts w:ascii="Times New Roman" w:hAnsi="Times New Roman" w:cs="Times New Roman"/>
          <w:sz w:val="24"/>
          <w:szCs w:val="24"/>
        </w:rPr>
        <w:t xml:space="preserve"> investments, </w:t>
      </w:r>
      <w:r>
        <w:rPr>
          <w:rFonts w:ascii="Times New Roman" w:hAnsi="Times New Roman" w:cs="Times New Roman"/>
          <w:sz w:val="24"/>
          <w:szCs w:val="24"/>
        </w:rPr>
        <w:t>whereas</w:t>
      </w:r>
      <w:r w:rsidRPr="002F055C">
        <w:rPr>
          <w:rFonts w:ascii="Times New Roman" w:hAnsi="Times New Roman" w:cs="Times New Roman"/>
          <w:sz w:val="24"/>
          <w:szCs w:val="24"/>
        </w:rPr>
        <w:t xml:space="preserve">, </w:t>
      </w:r>
      <w:r>
        <w:rPr>
          <w:rFonts w:ascii="Times New Roman" w:hAnsi="Times New Roman" w:cs="Times New Roman"/>
          <w:sz w:val="24"/>
          <w:szCs w:val="24"/>
        </w:rPr>
        <w:t>now</w:t>
      </w:r>
      <w:r w:rsidRPr="002F055C">
        <w:rPr>
          <w:rFonts w:ascii="Times New Roman" w:hAnsi="Times New Roman" w:cs="Times New Roman"/>
          <w:sz w:val="24"/>
          <w:szCs w:val="24"/>
        </w:rPr>
        <w:t xml:space="preserve"> a video </w:t>
      </w:r>
      <w:r>
        <w:rPr>
          <w:rFonts w:ascii="Times New Roman" w:hAnsi="Times New Roman" w:cs="Times New Roman"/>
          <w:sz w:val="24"/>
          <w:szCs w:val="24"/>
        </w:rPr>
        <w:t>posted online can</w:t>
      </w:r>
      <w:r w:rsidRPr="002F055C">
        <w:rPr>
          <w:rFonts w:ascii="Times New Roman" w:hAnsi="Times New Roman" w:cs="Times New Roman"/>
          <w:sz w:val="24"/>
          <w:szCs w:val="24"/>
        </w:rPr>
        <w:t xml:space="preserve"> create celebrities within a day (McCafferty, 2014). Communicat</w:t>
      </w:r>
      <w:r>
        <w:rPr>
          <w:rFonts w:ascii="Times New Roman" w:hAnsi="Times New Roman" w:cs="Times New Roman"/>
          <w:sz w:val="24"/>
          <w:szCs w:val="24"/>
        </w:rPr>
        <w:t>ing</w:t>
      </w:r>
      <w:r w:rsidRPr="002F055C">
        <w:rPr>
          <w:rFonts w:ascii="Times New Roman" w:hAnsi="Times New Roman" w:cs="Times New Roman"/>
          <w:sz w:val="24"/>
          <w:szCs w:val="24"/>
        </w:rPr>
        <w:t xml:space="preserve"> through social media</w:t>
      </w:r>
      <w:r>
        <w:rPr>
          <w:rFonts w:ascii="Times New Roman" w:hAnsi="Times New Roman" w:cs="Times New Roman"/>
          <w:sz w:val="24"/>
          <w:szCs w:val="24"/>
        </w:rPr>
        <w:t xml:space="preserve"> platforms</w:t>
      </w:r>
      <w:r w:rsidRPr="002F055C">
        <w:rPr>
          <w:rFonts w:ascii="Times New Roman" w:hAnsi="Times New Roman" w:cs="Times New Roman"/>
          <w:sz w:val="24"/>
          <w:szCs w:val="24"/>
        </w:rPr>
        <w:t xml:space="preserve"> has formed a new </w:t>
      </w:r>
      <w:r>
        <w:rPr>
          <w:rFonts w:ascii="Times New Roman" w:hAnsi="Times New Roman" w:cs="Times New Roman"/>
          <w:sz w:val="24"/>
          <w:szCs w:val="24"/>
        </w:rPr>
        <w:t>batch</w:t>
      </w:r>
      <w:r w:rsidRPr="002F055C">
        <w:rPr>
          <w:rFonts w:ascii="Times New Roman" w:hAnsi="Times New Roman" w:cs="Times New Roman"/>
          <w:sz w:val="24"/>
          <w:szCs w:val="24"/>
        </w:rPr>
        <w:t xml:space="preserve"> of consumer socialization which has </w:t>
      </w:r>
      <w:r>
        <w:rPr>
          <w:rFonts w:ascii="Times New Roman" w:hAnsi="Times New Roman" w:cs="Times New Roman"/>
          <w:sz w:val="24"/>
          <w:szCs w:val="24"/>
        </w:rPr>
        <w:t>important</w:t>
      </w:r>
      <w:r w:rsidRPr="002F055C">
        <w:rPr>
          <w:rFonts w:ascii="Times New Roman" w:hAnsi="Times New Roman" w:cs="Times New Roman"/>
          <w:sz w:val="24"/>
          <w:szCs w:val="24"/>
        </w:rPr>
        <w:t xml:space="preserve"> </w:t>
      </w:r>
      <w:r w:rsidR="00F70BEC">
        <w:rPr>
          <w:rFonts w:ascii="Times New Roman" w:hAnsi="Times New Roman" w:cs="Times New Roman"/>
          <w:sz w:val="24"/>
          <w:szCs w:val="24"/>
        </w:rPr>
        <w:t>significance</w:t>
      </w:r>
      <w:r w:rsidRPr="002F055C">
        <w:rPr>
          <w:rFonts w:ascii="Times New Roman" w:hAnsi="Times New Roman" w:cs="Times New Roman"/>
          <w:sz w:val="24"/>
          <w:szCs w:val="24"/>
        </w:rPr>
        <w:t xml:space="preserve"> on consumer</w:t>
      </w:r>
      <w:r>
        <w:rPr>
          <w:rFonts w:ascii="Times New Roman" w:hAnsi="Times New Roman" w:cs="Times New Roman"/>
          <w:sz w:val="24"/>
          <w:szCs w:val="24"/>
        </w:rPr>
        <w:t>’s</w:t>
      </w:r>
      <w:r w:rsidRPr="002F055C">
        <w:rPr>
          <w:rFonts w:ascii="Times New Roman" w:hAnsi="Times New Roman" w:cs="Times New Roman"/>
          <w:sz w:val="24"/>
          <w:szCs w:val="24"/>
        </w:rPr>
        <w:t xml:space="preserve"> purchase </w:t>
      </w:r>
      <w:r>
        <w:rPr>
          <w:rFonts w:ascii="Times New Roman" w:hAnsi="Times New Roman" w:cs="Times New Roman"/>
          <w:sz w:val="24"/>
          <w:szCs w:val="24"/>
        </w:rPr>
        <w:t>intentions</w:t>
      </w:r>
      <w:r w:rsidRPr="002F055C">
        <w:rPr>
          <w:rFonts w:ascii="Times New Roman" w:hAnsi="Times New Roman" w:cs="Times New Roman"/>
          <w:sz w:val="24"/>
          <w:szCs w:val="24"/>
        </w:rPr>
        <w:t xml:space="preserve"> </w:t>
      </w:r>
      <w:r w:rsidR="0040186B">
        <w:rPr>
          <w:rFonts w:ascii="Times New Roman" w:hAnsi="Times New Roman" w:cs="Times New Roman"/>
          <w:sz w:val="24"/>
          <w:szCs w:val="24"/>
        </w:rPr>
        <w:t>(</w:t>
      </w:r>
      <w:r w:rsidRPr="002F055C">
        <w:rPr>
          <w:rFonts w:ascii="Times New Roman" w:hAnsi="Times New Roman" w:cs="Times New Roman"/>
          <w:sz w:val="24"/>
          <w:szCs w:val="24"/>
        </w:rPr>
        <w:t>Cetina, Dumitrescu</w:t>
      </w:r>
      <w:r w:rsidR="0040186B">
        <w:rPr>
          <w:rFonts w:ascii="Times New Roman" w:hAnsi="Times New Roman" w:cs="Times New Roman"/>
          <w:sz w:val="24"/>
          <w:szCs w:val="24"/>
        </w:rPr>
        <w:t>,</w:t>
      </w:r>
      <w:r w:rsidRPr="002F055C">
        <w:rPr>
          <w:rFonts w:ascii="Times New Roman" w:hAnsi="Times New Roman" w:cs="Times New Roman"/>
          <w:sz w:val="24"/>
          <w:szCs w:val="24"/>
        </w:rPr>
        <w:t xml:space="preserve"> Tichindelean</w:t>
      </w:r>
      <w:r w:rsidR="0040186B">
        <w:rPr>
          <w:rFonts w:ascii="Times New Roman" w:hAnsi="Times New Roman" w:cs="Times New Roman"/>
          <w:sz w:val="24"/>
          <w:szCs w:val="24"/>
        </w:rPr>
        <w:t xml:space="preserve">, </w:t>
      </w:r>
      <w:r w:rsidR="0040186B" w:rsidRPr="0040186B">
        <w:rPr>
          <w:rFonts w:ascii="Times New Roman" w:hAnsi="Times New Roman" w:cs="Times New Roman"/>
          <w:i/>
          <w:sz w:val="24"/>
          <w:szCs w:val="24"/>
        </w:rPr>
        <w:t>et al</w:t>
      </w:r>
      <w:r w:rsidR="0040186B">
        <w:rPr>
          <w:rFonts w:ascii="Times New Roman" w:hAnsi="Times New Roman" w:cs="Times New Roman"/>
          <w:sz w:val="24"/>
          <w:szCs w:val="24"/>
        </w:rPr>
        <w:t>.,</w:t>
      </w:r>
      <w:r w:rsidRPr="002F055C">
        <w:rPr>
          <w:rFonts w:ascii="Times New Roman" w:hAnsi="Times New Roman" w:cs="Times New Roman"/>
          <w:sz w:val="24"/>
          <w:szCs w:val="24"/>
        </w:rPr>
        <w:t xml:space="preserve"> 2013). </w:t>
      </w:r>
    </w:p>
    <w:p w:rsidR="00D4305B" w:rsidRDefault="00D4305B" w:rsidP="005D0803">
      <w:pPr>
        <w:spacing w:line="360" w:lineRule="auto"/>
        <w:rPr>
          <w:rFonts w:ascii="Times New Roman" w:hAnsi="Times New Roman" w:cs="Times New Roman"/>
          <w:sz w:val="24"/>
          <w:szCs w:val="24"/>
        </w:rPr>
      </w:pPr>
    </w:p>
    <w:p w:rsidR="0040186B" w:rsidRDefault="0040186B" w:rsidP="005D080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Among the organizations adapting to SMM,</w:t>
      </w:r>
      <w:r w:rsidR="00F3771F" w:rsidRPr="00F3771F">
        <w:rPr>
          <w:rFonts w:ascii="Times New Roman" w:hAnsi="Times New Roman" w:cs="Times New Roman"/>
          <w:sz w:val="24"/>
          <w:szCs w:val="24"/>
        </w:rPr>
        <w:t xml:space="preserve"> F&amp;B industr</w:t>
      </w:r>
      <w:r>
        <w:rPr>
          <w:rFonts w:ascii="Times New Roman" w:hAnsi="Times New Roman" w:cs="Times New Roman"/>
          <w:sz w:val="24"/>
          <w:szCs w:val="24"/>
        </w:rPr>
        <w:t>ies</w:t>
      </w:r>
      <w:r w:rsidR="00F3771F" w:rsidRPr="00F3771F">
        <w:rPr>
          <w:rFonts w:ascii="Times New Roman" w:hAnsi="Times New Roman" w:cs="Times New Roman"/>
          <w:sz w:val="24"/>
          <w:szCs w:val="24"/>
        </w:rPr>
        <w:t xml:space="preserve"> are finding new</w:t>
      </w:r>
      <w:r>
        <w:rPr>
          <w:rFonts w:ascii="Times New Roman" w:hAnsi="Times New Roman" w:cs="Times New Roman"/>
          <w:sz w:val="24"/>
          <w:szCs w:val="24"/>
        </w:rPr>
        <w:t xml:space="preserve"> and innovative </w:t>
      </w:r>
      <w:r w:rsidR="00F3771F" w:rsidRPr="00F3771F">
        <w:rPr>
          <w:rFonts w:ascii="Times New Roman" w:hAnsi="Times New Roman" w:cs="Times New Roman"/>
          <w:sz w:val="24"/>
          <w:szCs w:val="24"/>
        </w:rPr>
        <w:t>ways to engage the customers</w:t>
      </w:r>
      <w:r>
        <w:rPr>
          <w:rFonts w:ascii="Times New Roman" w:hAnsi="Times New Roman" w:cs="Times New Roman"/>
          <w:sz w:val="24"/>
          <w:szCs w:val="24"/>
        </w:rPr>
        <w:t xml:space="preserve"> with the business activity</w:t>
      </w:r>
      <w:r w:rsidR="00F3771F" w:rsidRPr="00F3771F">
        <w:rPr>
          <w:rFonts w:ascii="Times New Roman" w:hAnsi="Times New Roman" w:cs="Times New Roman"/>
          <w:sz w:val="24"/>
          <w:szCs w:val="24"/>
        </w:rPr>
        <w:t xml:space="preserve"> through</w:t>
      </w:r>
      <w:r>
        <w:rPr>
          <w:rFonts w:ascii="Times New Roman" w:hAnsi="Times New Roman" w:cs="Times New Roman"/>
          <w:sz w:val="24"/>
          <w:szCs w:val="24"/>
        </w:rPr>
        <w:t xml:space="preserve"> using</w:t>
      </w:r>
      <w:r w:rsidR="00F3771F" w:rsidRPr="00F3771F">
        <w:rPr>
          <w:rFonts w:ascii="Times New Roman" w:hAnsi="Times New Roman" w:cs="Times New Roman"/>
          <w:sz w:val="24"/>
          <w:szCs w:val="24"/>
        </w:rPr>
        <w:t xml:space="preserve"> social media. Researcher</w:t>
      </w:r>
      <w:r>
        <w:rPr>
          <w:rFonts w:ascii="Times New Roman" w:hAnsi="Times New Roman" w:cs="Times New Roman"/>
          <w:sz w:val="24"/>
          <w:szCs w:val="24"/>
        </w:rPr>
        <w:t xml:space="preserve"> done by Hajli (2014)</w:t>
      </w:r>
      <w:r w:rsidR="00F3771F" w:rsidRPr="00F3771F">
        <w:rPr>
          <w:rFonts w:ascii="Times New Roman" w:hAnsi="Times New Roman" w:cs="Times New Roman"/>
          <w:sz w:val="24"/>
          <w:szCs w:val="24"/>
        </w:rPr>
        <w:t xml:space="preserve"> stated that, the use</w:t>
      </w:r>
      <w:r>
        <w:rPr>
          <w:rFonts w:ascii="Times New Roman" w:hAnsi="Times New Roman" w:cs="Times New Roman"/>
          <w:sz w:val="24"/>
          <w:szCs w:val="24"/>
        </w:rPr>
        <w:t xml:space="preserve"> of</w:t>
      </w:r>
      <w:r w:rsidR="00F3771F" w:rsidRPr="00F3771F">
        <w:rPr>
          <w:rFonts w:ascii="Times New Roman" w:hAnsi="Times New Roman" w:cs="Times New Roman"/>
          <w:sz w:val="24"/>
          <w:szCs w:val="24"/>
        </w:rPr>
        <w:t xml:space="preserve"> social media</w:t>
      </w:r>
      <w:r>
        <w:rPr>
          <w:rFonts w:ascii="Times New Roman" w:hAnsi="Times New Roman" w:cs="Times New Roman"/>
          <w:sz w:val="24"/>
          <w:szCs w:val="24"/>
        </w:rPr>
        <w:t xml:space="preserve"> platforms</w:t>
      </w:r>
      <w:r w:rsidR="00F3771F" w:rsidRPr="00F3771F">
        <w:rPr>
          <w:rFonts w:ascii="Times New Roman" w:hAnsi="Times New Roman" w:cs="Times New Roman"/>
          <w:sz w:val="24"/>
          <w:szCs w:val="24"/>
        </w:rPr>
        <w:t xml:space="preserve"> in this</w:t>
      </w:r>
      <w:r>
        <w:rPr>
          <w:rFonts w:ascii="Times New Roman" w:hAnsi="Times New Roman" w:cs="Times New Roman"/>
          <w:sz w:val="24"/>
          <w:szCs w:val="24"/>
        </w:rPr>
        <w:t xml:space="preserve"> technologically</w:t>
      </w:r>
      <w:r w:rsidR="00F3771F" w:rsidRPr="00F3771F">
        <w:rPr>
          <w:rFonts w:ascii="Times New Roman" w:hAnsi="Times New Roman" w:cs="Times New Roman"/>
          <w:sz w:val="24"/>
          <w:szCs w:val="24"/>
        </w:rPr>
        <w:t xml:space="preserve"> advanced-era </w:t>
      </w:r>
      <w:r>
        <w:rPr>
          <w:rFonts w:ascii="Times New Roman" w:hAnsi="Times New Roman" w:cs="Times New Roman"/>
          <w:sz w:val="24"/>
          <w:szCs w:val="24"/>
        </w:rPr>
        <w:t>is</w:t>
      </w:r>
      <w:r w:rsidR="00F3771F" w:rsidRPr="00F3771F">
        <w:rPr>
          <w:rFonts w:ascii="Times New Roman" w:hAnsi="Times New Roman" w:cs="Times New Roman"/>
          <w:sz w:val="24"/>
          <w:szCs w:val="24"/>
        </w:rPr>
        <w:t xml:space="preserve"> mostly</w:t>
      </w:r>
      <w:r>
        <w:rPr>
          <w:rFonts w:ascii="Times New Roman" w:hAnsi="Times New Roman" w:cs="Times New Roman"/>
          <w:sz w:val="24"/>
          <w:szCs w:val="24"/>
        </w:rPr>
        <w:t xml:space="preserve"> dominated by</w:t>
      </w:r>
      <w:r w:rsidR="00F3771F" w:rsidRPr="00F3771F">
        <w:rPr>
          <w:rFonts w:ascii="Times New Roman" w:hAnsi="Times New Roman" w:cs="Times New Roman"/>
          <w:sz w:val="24"/>
          <w:szCs w:val="24"/>
        </w:rPr>
        <w:t xml:space="preserve"> generation Y consumer in </w:t>
      </w:r>
      <w:r>
        <w:rPr>
          <w:rFonts w:ascii="Times New Roman" w:hAnsi="Times New Roman" w:cs="Times New Roman"/>
          <w:sz w:val="24"/>
          <w:szCs w:val="24"/>
        </w:rPr>
        <w:t xml:space="preserve">the </w:t>
      </w:r>
      <w:r w:rsidR="00F3771F" w:rsidRPr="00F3771F">
        <w:rPr>
          <w:rFonts w:ascii="Times New Roman" w:hAnsi="Times New Roman" w:cs="Times New Roman"/>
          <w:sz w:val="24"/>
          <w:szCs w:val="24"/>
        </w:rPr>
        <w:t>F&amp;B industry.</w:t>
      </w:r>
      <w:r w:rsidR="00F3771F">
        <w:rPr>
          <w:rFonts w:ascii="Times New Roman" w:hAnsi="Times New Roman" w:cs="Times New Roman"/>
          <w:sz w:val="24"/>
          <w:szCs w:val="24"/>
        </w:rPr>
        <w:t xml:space="preserve"> </w:t>
      </w:r>
    </w:p>
    <w:p w:rsidR="00F3771F" w:rsidRDefault="00F3771F" w:rsidP="005D0803">
      <w:pPr>
        <w:spacing w:line="360" w:lineRule="auto"/>
        <w:rPr>
          <w:rFonts w:ascii="Times New Roman" w:hAnsi="Times New Roman" w:cs="Times New Roman"/>
          <w:sz w:val="24"/>
          <w:szCs w:val="24"/>
        </w:rPr>
      </w:pPr>
      <w:r w:rsidRPr="00F3771F">
        <w:rPr>
          <w:rFonts w:ascii="Times New Roman" w:hAnsi="Times New Roman" w:cs="Times New Roman"/>
          <w:sz w:val="24"/>
          <w:szCs w:val="24"/>
        </w:rPr>
        <w:t xml:space="preserve">Accordingly, </w:t>
      </w:r>
      <w:r w:rsidR="00BD4D08">
        <w:rPr>
          <w:rFonts w:ascii="Times New Roman" w:hAnsi="Times New Roman" w:cs="Times New Roman"/>
          <w:sz w:val="24"/>
          <w:szCs w:val="24"/>
        </w:rPr>
        <w:t>studies</w:t>
      </w:r>
      <w:r w:rsidRPr="00F3771F">
        <w:rPr>
          <w:rFonts w:ascii="Times New Roman" w:hAnsi="Times New Roman" w:cs="Times New Roman"/>
          <w:sz w:val="24"/>
          <w:szCs w:val="24"/>
        </w:rPr>
        <w:t xml:space="preserve"> identified that </w:t>
      </w:r>
      <w:r w:rsidR="00BD4D08">
        <w:rPr>
          <w:rFonts w:ascii="Times New Roman" w:hAnsi="Times New Roman" w:cs="Times New Roman"/>
          <w:sz w:val="24"/>
          <w:szCs w:val="24"/>
        </w:rPr>
        <w:t>effects in</w:t>
      </w:r>
      <w:r w:rsidRPr="00F3771F">
        <w:rPr>
          <w:rFonts w:ascii="Times New Roman" w:hAnsi="Times New Roman" w:cs="Times New Roman"/>
          <w:sz w:val="24"/>
          <w:szCs w:val="24"/>
        </w:rPr>
        <w:t xml:space="preserve"> social media allowing</w:t>
      </w:r>
      <w:r w:rsidR="00BD4D08">
        <w:rPr>
          <w:rFonts w:ascii="Times New Roman" w:hAnsi="Times New Roman" w:cs="Times New Roman"/>
          <w:sz w:val="24"/>
          <w:szCs w:val="24"/>
        </w:rPr>
        <w:t xml:space="preserve"> several</w:t>
      </w:r>
      <w:r w:rsidRPr="00F3771F">
        <w:rPr>
          <w:rFonts w:ascii="Times New Roman" w:hAnsi="Times New Roman" w:cs="Times New Roman"/>
          <w:sz w:val="24"/>
          <w:szCs w:val="24"/>
        </w:rPr>
        <w:t xml:space="preserve"> F&amp;B companies to </w:t>
      </w:r>
      <w:r w:rsidR="00BD4D08">
        <w:rPr>
          <w:rFonts w:ascii="Times New Roman" w:hAnsi="Times New Roman" w:cs="Times New Roman"/>
          <w:sz w:val="24"/>
          <w:szCs w:val="24"/>
        </w:rPr>
        <w:t>depend</w:t>
      </w:r>
      <w:r w:rsidRPr="00F3771F">
        <w:rPr>
          <w:rFonts w:ascii="Times New Roman" w:hAnsi="Times New Roman" w:cs="Times New Roman"/>
          <w:sz w:val="24"/>
          <w:szCs w:val="24"/>
        </w:rPr>
        <w:t xml:space="preserve"> on multiple media touch points in </w:t>
      </w:r>
      <w:r w:rsidR="00BD4D08">
        <w:rPr>
          <w:rFonts w:ascii="Times New Roman" w:hAnsi="Times New Roman" w:cs="Times New Roman"/>
          <w:sz w:val="24"/>
          <w:szCs w:val="24"/>
        </w:rPr>
        <w:t>targeting</w:t>
      </w:r>
      <w:r w:rsidRPr="00F3771F">
        <w:rPr>
          <w:rFonts w:ascii="Times New Roman" w:hAnsi="Times New Roman" w:cs="Times New Roman"/>
          <w:sz w:val="24"/>
          <w:szCs w:val="24"/>
        </w:rPr>
        <w:t xml:space="preserve"> to </w:t>
      </w:r>
      <w:r w:rsidR="00BD4D08">
        <w:rPr>
          <w:rFonts w:ascii="Times New Roman" w:hAnsi="Times New Roman" w:cs="Times New Roman"/>
          <w:sz w:val="24"/>
          <w:szCs w:val="24"/>
        </w:rPr>
        <w:t>establish</w:t>
      </w:r>
      <w:r w:rsidRPr="00F3771F">
        <w:rPr>
          <w:rFonts w:ascii="Times New Roman" w:hAnsi="Times New Roman" w:cs="Times New Roman"/>
          <w:sz w:val="24"/>
          <w:szCs w:val="24"/>
        </w:rPr>
        <w:t xml:space="preserve"> the brands (Poon, 2014). Advanced technolog</w:t>
      </w:r>
      <w:r w:rsidR="00EC0912">
        <w:rPr>
          <w:rFonts w:ascii="Times New Roman" w:hAnsi="Times New Roman" w:cs="Times New Roman"/>
          <w:sz w:val="24"/>
          <w:szCs w:val="24"/>
        </w:rPr>
        <w:t>ical methods</w:t>
      </w:r>
      <w:r w:rsidRPr="00F3771F">
        <w:rPr>
          <w:rFonts w:ascii="Times New Roman" w:hAnsi="Times New Roman" w:cs="Times New Roman"/>
          <w:sz w:val="24"/>
          <w:szCs w:val="24"/>
        </w:rPr>
        <w:t xml:space="preserve"> is </w:t>
      </w:r>
      <w:r w:rsidR="00BD4D08">
        <w:rPr>
          <w:rFonts w:ascii="Times New Roman" w:hAnsi="Times New Roman" w:cs="Times New Roman"/>
          <w:sz w:val="24"/>
          <w:szCs w:val="24"/>
        </w:rPr>
        <w:t>allowing</w:t>
      </w:r>
      <w:r w:rsidRPr="00F3771F">
        <w:rPr>
          <w:rFonts w:ascii="Times New Roman" w:hAnsi="Times New Roman" w:cs="Times New Roman"/>
          <w:sz w:val="24"/>
          <w:szCs w:val="24"/>
        </w:rPr>
        <w:t xml:space="preserve"> the F&amp;B companies to explore new</w:t>
      </w:r>
      <w:r w:rsidR="00125220">
        <w:rPr>
          <w:rFonts w:ascii="Times New Roman" w:hAnsi="Times New Roman" w:cs="Times New Roman"/>
          <w:sz w:val="24"/>
          <w:szCs w:val="24"/>
        </w:rPr>
        <w:t xml:space="preserve"> methods</w:t>
      </w:r>
      <w:r w:rsidRPr="00F3771F">
        <w:rPr>
          <w:rFonts w:ascii="Times New Roman" w:hAnsi="Times New Roman" w:cs="Times New Roman"/>
          <w:sz w:val="24"/>
          <w:szCs w:val="24"/>
        </w:rPr>
        <w:t xml:space="preserve"> to </w:t>
      </w:r>
      <w:r w:rsidR="00125220">
        <w:rPr>
          <w:rFonts w:ascii="Times New Roman" w:hAnsi="Times New Roman" w:cs="Times New Roman"/>
          <w:sz w:val="24"/>
          <w:szCs w:val="24"/>
        </w:rPr>
        <w:t>develop</w:t>
      </w:r>
      <w:r w:rsidRPr="00F3771F">
        <w:rPr>
          <w:rFonts w:ascii="Times New Roman" w:hAnsi="Times New Roman" w:cs="Times New Roman"/>
          <w:sz w:val="24"/>
          <w:szCs w:val="24"/>
        </w:rPr>
        <w:t xml:space="preserve"> better understanding </w:t>
      </w:r>
      <w:r w:rsidR="00125220">
        <w:rPr>
          <w:rFonts w:ascii="Times New Roman" w:hAnsi="Times New Roman" w:cs="Times New Roman"/>
          <w:sz w:val="24"/>
          <w:szCs w:val="24"/>
        </w:rPr>
        <w:t>of</w:t>
      </w:r>
      <w:r w:rsidRPr="00F3771F">
        <w:rPr>
          <w:rFonts w:ascii="Times New Roman" w:hAnsi="Times New Roman" w:cs="Times New Roman"/>
          <w:sz w:val="24"/>
          <w:szCs w:val="24"/>
        </w:rPr>
        <w:t xml:space="preserve"> customer acquis</w:t>
      </w:r>
      <w:r w:rsidR="00125220">
        <w:rPr>
          <w:rFonts w:ascii="Times New Roman" w:hAnsi="Times New Roman" w:cs="Times New Roman"/>
          <w:sz w:val="24"/>
          <w:szCs w:val="24"/>
        </w:rPr>
        <w:t>ition</w:t>
      </w:r>
      <w:r w:rsidRPr="00F3771F">
        <w:rPr>
          <w:rFonts w:ascii="Times New Roman" w:hAnsi="Times New Roman" w:cs="Times New Roman"/>
          <w:sz w:val="24"/>
          <w:szCs w:val="24"/>
        </w:rPr>
        <w:t xml:space="preserve"> and </w:t>
      </w:r>
      <w:r w:rsidR="00125220">
        <w:rPr>
          <w:rFonts w:ascii="Times New Roman" w:hAnsi="Times New Roman" w:cs="Times New Roman"/>
          <w:sz w:val="24"/>
          <w:szCs w:val="24"/>
        </w:rPr>
        <w:t xml:space="preserve">potential </w:t>
      </w:r>
      <w:r w:rsidRPr="00F3771F">
        <w:rPr>
          <w:rFonts w:ascii="Times New Roman" w:hAnsi="Times New Roman" w:cs="Times New Roman"/>
          <w:sz w:val="24"/>
          <w:szCs w:val="24"/>
        </w:rPr>
        <w:t>retention (Dolan, 2013).</w:t>
      </w:r>
    </w:p>
    <w:p w:rsidR="002F055C" w:rsidRDefault="00125220" w:rsidP="005D0803">
      <w:pPr>
        <w:spacing w:line="360" w:lineRule="auto"/>
        <w:rPr>
          <w:rFonts w:ascii="Times New Roman" w:hAnsi="Times New Roman" w:cs="Times New Roman"/>
          <w:sz w:val="24"/>
          <w:szCs w:val="24"/>
        </w:rPr>
      </w:pPr>
      <w:r>
        <w:rPr>
          <w:rFonts w:ascii="Times New Roman" w:hAnsi="Times New Roman" w:cs="Times New Roman"/>
          <w:sz w:val="24"/>
          <w:szCs w:val="24"/>
        </w:rPr>
        <w:t xml:space="preserve">Furthermore, </w:t>
      </w:r>
      <w:r w:rsidR="00F3771F" w:rsidRPr="00F3771F">
        <w:rPr>
          <w:rFonts w:ascii="Times New Roman" w:hAnsi="Times New Roman" w:cs="Times New Roman"/>
          <w:sz w:val="24"/>
          <w:szCs w:val="24"/>
        </w:rPr>
        <w:t>F&amp;B companies us</w:t>
      </w:r>
      <w:r>
        <w:rPr>
          <w:rFonts w:ascii="Times New Roman" w:hAnsi="Times New Roman" w:cs="Times New Roman"/>
          <w:sz w:val="24"/>
          <w:szCs w:val="24"/>
        </w:rPr>
        <w:t>e</w:t>
      </w:r>
      <w:r w:rsidR="00F3771F" w:rsidRPr="00F3771F">
        <w:rPr>
          <w:rFonts w:ascii="Times New Roman" w:hAnsi="Times New Roman" w:cs="Times New Roman"/>
          <w:sz w:val="24"/>
          <w:szCs w:val="24"/>
        </w:rPr>
        <w:t xml:space="preserve"> social media </w:t>
      </w:r>
      <w:r>
        <w:rPr>
          <w:rFonts w:ascii="Times New Roman" w:hAnsi="Times New Roman" w:cs="Times New Roman"/>
          <w:sz w:val="24"/>
          <w:szCs w:val="24"/>
        </w:rPr>
        <w:t xml:space="preserve">platforms </w:t>
      </w:r>
      <w:r w:rsidR="00F3771F" w:rsidRPr="00F3771F">
        <w:rPr>
          <w:rFonts w:ascii="Times New Roman" w:hAnsi="Times New Roman" w:cs="Times New Roman"/>
          <w:sz w:val="24"/>
          <w:szCs w:val="24"/>
        </w:rPr>
        <w:t>to gather</w:t>
      </w:r>
      <w:r>
        <w:rPr>
          <w:rFonts w:ascii="Times New Roman" w:hAnsi="Times New Roman" w:cs="Times New Roman"/>
          <w:sz w:val="24"/>
          <w:szCs w:val="24"/>
        </w:rPr>
        <w:t xml:space="preserve"> </w:t>
      </w:r>
      <w:r w:rsidR="00F3771F" w:rsidRPr="00F3771F">
        <w:rPr>
          <w:rFonts w:ascii="Times New Roman" w:hAnsi="Times New Roman" w:cs="Times New Roman"/>
          <w:sz w:val="24"/>
          <w:szCs w:val="24"/>
        </w:rPr>
        <w:t>consumer feedback to improv</w:t>
      </w:r>
      <w:r>
        <w:rPr>
          <w:rFonts w:ascii="Times New Roman" w:hAnsi="Times New Roman" w:cs="Times New Roman"/>
          <w:sz w:val="24"/>
          <w:szCs w:val="24"/>
        </w:rPr>
        <w:t>e</w:t>
      </w:r>
      <w:r w:rsidR="00F3771F" w:rsidRPr="00F3771F">
        <w:rPr>
          <w:rFonts w:ascii="Times New Roman" w:hAnsi="Times New Roman" w:cs="Times New Roman"/>
          <w:sz w:val="24"/>
          <w:szCs w:val="24"/>
        </w:rPr>
        <w:t xml:space="preserve"> the</w:t>
      </w:r>
      <w:r w:rsidR="00F70BEC">
        <w:rPr>
          <w:rFonts w:ascii="Times New Roman" w:hAnsi="Times New Roman" w:cs="Times New Roman"/>
          <w:sz w:val="24"/>
          <w:szCs w:val="24"/>
        </w:rPr>
        <w:t xml:space="preserve"> respective</w:t>
      </w:r>
      <w:r w:rsidR="00F3771F" w:rsidRPr="00F3771F">
        <w:rPr>
          <w:rFonts w:ascii="Times New Roman" w:hAnsi="Times New Roman" w:cs="Times New Roman"/>
          <w:sz w:val="24"/>
          <w:szCs w:val="24"/>
        </w:rPr>
        <w:t xml:space="preserve"> business</w:t>
      </w:r>
      <w:r w:rsidR="00EC0912">
        <w:rPr>
          <w:rFonts w:ascii="Times New Roman" w:hAnsi="Times New Roman" w:cs="Times New Roman"/>
          <w:sz w:val="24"/>
          <w:szCs w:val="24"/>
        </w:rPr>
        <w:t>es</w:t>
      </w:r>
      <w:r w:rsidR="00F3771F" w:rsidRPr="00F3771F">
        <w:rPr>
          <w:rFonts w:ascii="Times New Roman" w:hAnsi="Times New Roman" w:cs="Times New Roman"/>
          <w:sz w:val="24"/>
          <w:szCs w:val="24"/>
        </w:rPr>
        <w:t xml:space="preserve"> (Saaid, 2013). F&amp;B companies</w:t>
      </w:r>
      <w:r w:rsidR="00EC0912">
        <w:rPr>
          <w:rFonts w:ascii="Times New Roman" w:hAnsi="Times New Roman" w:cs="Times New Roman"/>
          <w:sz w:val="24"/>
          <w:szCs w:val="24"/>
        </w:rPr>
        <w:t xml:space="preserve"> in the industry</w:t>
      </w:r>
      <w:r w:rsidR="00F3771F" w:rsidRPr="00F3771F">
        <w:rPr>
          <w:rFonts w:ascii="Times New Roman" w:hAnsi="Times New Roman" w:cs="Times New Roman"/>
          <w:sz w:val="24"/>
          <w:szCs w:val="24"/>
        </w:rPr>
        <w:t xml:space="preserve"> will be able to </w:t>
      </w:r>
      <w:r w:rsidR="00EC0912">
        <w:rPr>
          <w:rFonts w:ascii="Times New Roman" w:hAnsi="Times New Roman" w:cs="Times New Roman"/>
          <w:sz w:val="24"/>
          <w:szCs w:val="24"/>
        </w:rPr>
        <w:t>achieve</w:t>
      </w:r>
      <w:r w:rsidR="00F3771F" w:rsidRPr="00F3771F">
        <w:rPr>
          <w:rFonts w:ascii="Times New Roman" w:hAnsi="Times New Roman" w:cs="Times New Roman"/>
          <w:sz w:val="24"/>
          <w:szCs w:val="24"/>
        </w:rPr>
        <w:t xml:space="preserve"> competitive advantages </w:t>
      </w:r>
      <w:r w:rsidR="00EC0912">
        <w:rPr>
          <w:rFonts w:ascii="Times New Roman" w:hAnsi="Times New Roman" w:cs="Times New Roman"/>
          <w:sz w:val="24"/>
          <w:szCs w:val="24"/>
        </w:rPr>
        <w:t>through</w:t>
      </w:r>
      <w:r w:rsidR="00F3771F" w:rsidRPr="00F3771F">
        <w:rPr>
          <w:rFonts w:ascii="Times New Roman" w:hAnsi="Times New Roman" w:cs="Times New Roman"/>
          <w:sz w:val="24"/>
          <w:szCs w:val="24"/>
        </w:rPr>
        <w:t xml:space="preserve"> </w:t>
      </w:r>
      <w:r w:rsidR="00EC0912">
        <w:rPr>
          <w:rFonts w:ascii="Times New Roman" w:hAnsi="Times New Roman" w:cs="Times New Roman"/>
          <w:sz w:val="24"/>
          <w:szCs w:val="24"/>
        </w:rPr>
        <w:t>implementing</w:t>
      </w:r>
      <w:r w:rsidR="00F3771F" w:rsidRPr="00F3771F">
        <w:rPr>
          <w:rFonts w:ascii="Times New Roman" w:hAnsi="Times New Roman" w:cs="Times New Roman"/>
          <w:sz w:val="24"/>
          <w:szCs w:val="24"/>
        </w:rPr>
        <w:t xml:space="preserve"> social media as</w:t>
      </w:r>
      <w:r w:rsidR="00EC0912">
        <w:rPr>
          <w:rFonts w:ascii="Times New Roman" w:hAnsi="Times New Roman" w:cs="Times New Roman"/>
          <w:sz w:val="24"/>
          <w:szCs w:val="24"/>
        </w:rPr>
        <w:t xml:space="preserve"> its</w:t>
      </w:r>
      <w:r w:rsidR="00F3771F" w:rsidRPr="00F3771F">
        <w:rPr>
          <w:rFonts w:ascii="Times New Roman" w:hAnsi="Times New Roman" w:cs="Times New Roman"/>
          <w:sz w:val="24"/>
          <w:szCs w:val="24"/>
        </w:rPr>
        <w:t xml:space="preserve"> marketing medium. In recent </w:t>
      </w:r>
      <w:r w:rsidR="00EC0912">
        <w:rPr>
          <w:rFonts w:ascii="Times New Roman" w:hAnsi="Times New Roman" w:cs="Times New Roman"/>
          <w:sz w:val="24"/>
          <w:szCs w:val="24"/>
        </w:rPr>
        <w:t xml:space="preserve">few </w:t>
      </w:r>
      <w:r w:rsidR="00F3771F" w:rsidRPr="00F3771F">
        <w:rPr>
          <w:rFonts w:ascii="Times New Roman" w:hAnsi="Times New Roman" w:cs="Times New Roman"/>
          <w:sz w:val="24"/>
          <w:szCs w:val="24"/>
        </w:rPr>
        <w:t xml:space="preserve">years, </w:t>
      </w:r>
      <w:r w:rsidR="00EC0912">
        <w:rPr>
          <w:rFonts w:ascii="Times New Roman" w:hAnsi="Times New Roman" w:cs="Times New Roman"/>
          <w:sz w:val="24"/>
          <w:szCs w:val="24"/>
        </w:rPr>
        <w:t>the</w:t>
      </w:r>
      <w:r w:rsidR="00F3771F" w:rsidRPr="00F3771F">
        <w:rPr>
          <w:rFonts w:ascii="Times New Roman" w:hAnsi="Times New Roman" w:cs="Times New Roman"/>
          <w:sz w:val="24"/>
          <w:szCs w:val="24"/>
        </w:rPr>
        <w:t xml:space="preserve"> trend of using social media </w:t>
      </w:r>
      <w:r w:rsidR="00EC0912">
        <w:rPr>
          <w:rFonts w:ascii="Times New Roman" w:hAnsi="Times New Roman" w:cs="Times New Roman"/>
          <w:sz w:val="24"/>
          <w:szCs w:val="24"/>
        </w:rPr>
        <w:t xml:space="preserve">has dramatically increased by the current generation, </w:t>
      </w:r>
      <w:r w:rsidR="00F3771F" w:rsidRPr="00F3771F">
        <w:rPr>
          <w:rFonts w:ascii="Times New Roman" w:hAnsi="Times New Roman" w:cs="Times New Roman"/>
          <w:sz w:val="24"/>
          <w:szCs w:val="24"/>
        </w:rPr>
        <w:t>as the result of advanced technolog</w:t>
      </w:r>
      <w:r w:rsidR="00EC0912">
        <w:rPr>
          <w:rFonts w:ascii="Times New Roman" w:hAnsi="Times New Roman" w:cs="Times New Roman"/>
          <w:sz w:val="24"/>
          <w:szCs w:val="24"/>
        </w:rPr>
        <w:t>ies</w:t>
      </w:r>
      <w:r w:rsidR="007A2D17">
        <w:rPr>
          <w:rFonts w:ascii="Times New Roman" w:hAnsi="Times New Roman" w:cs="Times New Roman"/>
          <w:sz w:val="24"/>
          <w:szCs w:val="24"/>
        </w:rPr>
        <w:t xml:space="preserve"> (</w:t>
      </w:r>
      <w:r w:rsidR="00FC4CAE">
        <w:rPr>
          <w:rFonts w:ascii="Times New Roman" w:hAnsi="Times New Roman" w:cs="Times New Roman"/>
          <w:sz w:val="24"/>
          <w:szCs w:val="24"/>
        </w:rPr>
        <w:t>Halim, Krisnan and Perumal, 2017</w:t>
      </w:r>
      <w:r w:rsidR="007A2D17">
        <w:rPr>
          <w:rFonts w:ascii="Times New Roman" w:hAnsi="Times New Roman" w:cs="Times New Roman"/>
          <w:sz w:val="24"/>
          <w:szCs w:val="24"/>
        </w:rPr>
        <w:t>)</w:t>
      </w:r>
      <w:r w:rsidR="00EC0912">
        <w:rPr>
          <w:rFonts w:ascii="Times New Roman" w:hAnsi="Times New Roman" w:cs="Times New Roman"/>
          <w:sz w:val="24"/>
          <w:szCs w:val="24"/>
        </w:rPr>
        <w:t>.</w:t>
      </w:r>
    </w:p>
    <w:p w:rsidR="00724559" w:rsidRDefault="00EC0912" w:rsidP="005D0803">
      <w:pPr>
        <w:spacing w:line="360" w:lineRule="auto"/>
        <w:rPr>
          <w:rFonts w:ascii="Times New Roman" w:hAnsi="Times New Roman" w:cs="Times New Roman"/>
          <w:sz w:val="24"/>
          <w:szCs w:val="24"/>
        </w:rPr>
      </w:pPr>
      <w:r>
        <w:rPr>
          <w:rFonts w:ascii="Times New Roman" w:hAnsi="Times New Roman" w:cs="Times New Roman"/>
          <w:sz w:val="24"/>
          <w:szCs w:val="24"/>
        </w:rPr>
        <w:t>In recent studies</w:t>
      </w:r>
      <w:r w:rsidR="007A2D17" w:rsidRPr="007A2D17">
        <w:rPr>
          <w:rFonts w:ascii="Times New Roman" w:hAnsi="Times New Roman" w:cs="Times New Roman"/>
          <w:sz w:val="24"/>
          <w:szCs w:val="24"/>
        </w:rPr>
        <w:t xml:space="preserve">, there are </w:t>
      </w:r>
      <w:r>
        <w:rPr>
          <w:rFonts w:ascii="Times New Roman" w:hAnsi="Times New Roman" w:cs="Times New Roman"/>
          <w:sz w:val="24"/>
          <w:szCs w:val="24"/>
        </w:rPr>
        <w:t xml:space="preserve">about </w:t>
      </w:r>
      <w:r w:rsidR="007A2D17" w:rsidRPr="007A2D17">
        <w:rPr>
          <w:rFonts w:ascii="Times New Roman" w:hAnsi="Times New Roman" w:cs="Times New Roman"/>
          <w:sz w:val="24"/>
          <w:szCs w:val="24"/>
        </w:rPr>
        <w:t xml:space="preserve">12 Million dynamic </w:t>
      </w:r>
      <w:r>
        <w:rPr>
          <w:rFonts w:ascii="Times New Roman" w:hAnsi="Times New Roman" w:cs="Times New Roman"/>
          <w:sz w:val="24"/>
          <w:szCs w:val="24"/>
        </w:rPr>
        <w:t>flexible</w:t>
      </w:r>
      <w:r w:rsidR="007A2D17" w:rsidRPr="007A2D17">
        <w:rPr>
          <w:rFonts w:ascii="Times New Roman" w:hAnsi="Times New Roman" w:cs="Times New Roman"/>
          <w:sz w:val="24"/>
          <w:szCs w:val="24"/>
        </w:rPr>
        <w:t xml:space="preserve"> web-</w:t>
      </w:r>
      <w:r>
        <w:rPr>
          <w:rFonts w:ascii="Times New Roman" w:hAnsi="Times New Roman" w:cs="Times New Roman"/>
          <w:sz w:val="24"/>
          <w:szCs w:val="24"/>
        </w:rPr>
        <w:t>dependent</w:t>
      </w:r>
      <w:r w:rsidR="007A2D17" w:rsidRPr="007A2D17">
        <w:rPr>
          <w:rFonts w:ascii="Times New Roman" w:hAnsi="Times New Roman" w:cs="Times New Roman"/>
          <w:sz w:val="24"/>
          <w:szCs w:val="24"/>
        </w:rPr>
        <w:t xml:space="preserve"> social networking accounts</w:t>
      </w:r>
      <w:r>
        <w:rPr>
          <w:rFonts w:ascii="Times New Roman" w:hAnsi="Times New Roman" w:cs="Times New Roman"/>
          <w:sz w:val="24"/>
          <w:szCs w:val="24"/>
        </w:rPr>
        <w:t>, mostly Facebook,</w:t>
      </w:r>
      <w:r w:rsidR="007A2D17" w:rsidRPr="007A2D17">
        <w:rPr>
          <w:rFonts w:ascii="Times New Roman" w:hAnsi="Times New Roman" w:cs="Times New Roman"/>
          <w:sz w:val="24"/>
          <w:szCs w:val="24"/>
        </w:rPr>
        <w:t xml:space="preserve"> in </w:t>
      </w:r>
      <w:r>
        <w:rPr>
          <w:rFonts w:ascii="Times New Roman" w:hAnsi="Times New Roman" w:cs="Times New Roman"/>
          <w:sz w:val="24"/>
          <w:szCs w:val="24"/>
        </w:rPr>
        <w:t>Bangladesh,</w:t>
      </w:r>
      <w:r w:rsidR="007A2D17" w:rsidRPr="007A2D17">
        <w:rPr>
          <w:rFonts w:ascii="Times New Roman" w:hAnsi="Times New Roman" w:cs="Times New Roman"/>
          <w:sz w:val="24"/>
          <w:szCs w:val="24"/>
        </w:rPr>
        <w:t xml:space="preserve"> which gives </w:t>
      </w:r>
      <w:r>
        <w:rPr>
          <w:rFonts w:ascii="Times New Roman" w:hAnsi="Times New Roman" w:cs="Times New Roman"/>
          <w:sz w:val="24"/>
          <w:szCs w:val="24"/>
        </w:rPr>
        <w:t>b</w:t>
      </w:r>
      <w:r w:rsidR="007A2D17" w:rsidRPr="007A2D17">
        <w:rPr>
          <w:rFonts w:ascii="Times New Roman" w:hAnsi="Times New Roman" w:cs="Times New Roman"/>
          <w:sz w:val="24"/>
          <w:szCs w:val="24"/>
        </w:rPr>
        <w:t>rands</w:t>
      </w:r>
      <w:r>
        <w:rPr>
          <w:rFonts w:ascii="Times New Roman" w:hAnsi="Times New Roman" w:cs="Times New Roman"/>
          <w:sz w:val="24"/>
          <w:szCs w:val="24"/>
        </w:rPr>
        <w:t xml:space="preserve"> from all industries</w:t>
      </w:r>
      <w:r w:rsidR="007A2D17" w:rsidRPr="007A2D17">
        <w:rPr>
          <w:rFonts w:ascii="Times New Roman" w:hAnsi="Times New Roman" w:cs="Times New Roman"/>
          <w:sz w:val="24"/>
          <w:szCs w:val="24"/>
        </w:rPr>
        <w:t xml:space="preserve"> </w:t>
      </w:r>
      <w:r>
        <w:rPr>
          <w:rFonts w:ascii="Times New Roman" w:hAnsi="Times New Roman" w:cs="Times New Roman"/>
          <w:sz w:val="24"/>
          <w:szCs w:val="24"/>
        </w:rPr>
        <w:t>almost</w:t>
      </w:r>
      <w:r w:rsidR="007A2D17" w:rsidRPr="007A2D17">
        <w:rPr>
          <w:rFonts w:ascii="Times New Roman" w:hAnsi="Times New Roman" w:cs="Times New Roman"/>
          <w:sz w:val="24"/>
          <w:szCs w:val="24"/>
        </w:rPr>
        <w:t xml:space="preserve"> 25% of </w:t>
      </w:r>
      <w:r>
        <w:rPr>
          <w:rFonts w:ascii="Times New Roman" w:hAnsi="Times New Roman" w:cs="Times New Roman"/>
          <w:sz w:val="24"/>
          <w:szCs w:val="24"/>
        </w:rPr>
        <w:t>a</w:t>
      </w:r>
      <w:r w:rsidR="007A2D17" w:rsidRPr="007A2D17">
        <w:rPr>
          <w:rFonts w:ascii="Times New Roman" w:hAnsi="Times New Roman" w:cs="Times New Roman"/>
          <w:sz w:val="24"/>
          <w:szCs w:val="24"/>
        </w:rPr>
        <w:t xml:space="preserve">ctive </w:t>
      </w:r>
      <w:r>
        <w:rPr>
          <w:rFonts w:ascii="Times New Roman" w:hAnsi="Times New Roman" w:cs="Times New Roman"/>
          <w:sz w:val="24"/>
          <w:szCs w:val="24"/>
        </w:rPr>
        <w:t>i</w:t>
      </w:r>
      <w:r w:rsidR="007A2D17" w:rsidRPr="007A2D17">
        <w:rPr>
          <w:rFonts w:ascii="Times New Roman" w:hAnsi="Times New Roman" w:cs="Times New Roman"/>
          <w:sz w:val="24"/>
          <w:szCs w:val="24"/>
        </w:rPr>
        <w:t>nternet popul</w:t>
      </w:r>
      <w:r>
        <w:rPr>
          <w:rFonts w:ascii="Times New Roman" w:hAnsi="Times New Roman" w:cs="Times New Roman"/>
          <w:sz w:val="24"/>
          <w:szCs w:val="24"/>
        </w:rPr>
        <w:t>ation</w:t>
      </w:r>
      <w:r w:rsidR="007A2D17" w:rsidRPr="007A2D17">
        <w:rPr>
          <w:rFonts w:ascii="Times New Roman" w:hAnsi="Times New Roman" w:cs="Times New Roman"/>
          <w:sz w:val="24"/>
          <w:szCs w:val="24"/>
        </w:rPr>
        <w:t xml:space="preserve"> to </w:t>
      </w:r>
      <w:r>
        <w:rPr>
          <w:rFonts w:ascii="Times New Roman" w:hAnsi="Times New Roman" w:cs="Times New Roman"/>
          <w:sz w:val="24"/>
          <w:szCs w:val="24"/>
        </w:rPr>
        <w:t>transact</w:t>
      </w:r>
      <w:r w:rsidR="007A2D17" w:rsidRPr="007A2D17">
        <w:rPr>
          <w:rFonts w:ascii="Times New Roman" w:hAnsi="Times New Roman" w:cs="Times New Roman"/>
          <w:sz w:val="24"/>
          <w:szCs w:val="24"/>
        </w:rPr>
        <w:t xml:space="preserve"> with. </w:t>
      </w:r>
      <w:r>
        <w:rPr>
          <w:rFonts w:ascii="Times New Roman" w:hAnsi="Times New Roman" w:cs="Times New Roman"/>
          <w:sz w:val="24"/>
          <w:szCs w:val="24"/>
        </w:rPr>
        <w:t>Therefore,</w:t>
      </w:r>
      <w:r w:rsidR="007A2D17" w:rsidRPr="007A2D17">
        <w:rPr>
          <w:rFonts w:ascii="Times New Roman" w:hAnsi="Times New Roman" w:cs="Times New Roman"/>
          <w:sz w:val="24"/>
          <w:szCs w:val="24"/>
        </w:rPr>
        <w:t xml:space="preserve"> </w:t>
      </w:r>
      <w:r>
        <w:rPr>
          <w:rFonts w:ascii="Times New Roman" w:hAnsi="Times New Roman" w:cs="Times New Roman"/>
          <w:sz w:val="24"/>
          <w:szCs w:val="24"/>
        </w:rPr>
        <w:t>the d</w:t>
      </w:r>
      <w:r w:rsidR="007A2D17" w:rsidRPr="007A2D17">
        <w:rPr>
          <w:rFonts w:ascii="Times New Roman" w:hAnsi="Times New Roman" w:cs="Times New Roman"/>
          <w:sz w:val="24"/>
          <w:szCs w:val="24"/>
        </w:rPr>
        <w:t xml:space="preserve">igital </w:t>
      </w:r>
      <w:r>
        <w:rPr>
          <w:rFonts w:ascii="Times New Roman" w:hAnsi="Times New Roman" w:cs="Times New Roman"/>
          <w:sz w:val="24"/>
          <w:szCs w:val="24"/>
        </w:rPr>
        <w:t xml:space="preserve">revolution, with Social Media Marketing, </w:t>
      </w:r>
      <w:r w:rsidR="007A2D17" w:rsidRPr="007A2D17">
        <w:rPr>
          <w:rFonts w:ascii="Times New Roman" w:hAnsi="Times New Roman" w:cs="Times New Roman"/>
          <w:sz w:val="24"/>
          <w:szCs w:val="24"/>
        </w:rPr>
        <w:t xml:space="preserve">is the main media with two-way </w:t>
      </w:r>
      <w:r>
        <w:rPr>
          <w:rFonts w:ascii="Times New Roman" w:hAnsi="Times New Roman" w:cs="Times New Roman"/>
          <w:sz w:val="24"/>
          <w:szCs w:val="24"/>
        </w:rPr>
        <w:t>primary</w:t>
      </w:r>
      <w:r w:rsidR="007A2D17" w:rsidRPr="007A2D17">
        <w:rPr>
          <w:rFonts w:ascii="Times New Roman" w:hAnsi="Times New Roman" w:cs="Times New Roman"/>
          <w:sz w:val="24"/>
          <w:szCs w:val="24"/>
        </w:rPr>
        <w:t xml:space="preserve"> correspondence</w:t>
      </w:r>
      <w:r>
        <w:rPr>
          <w:rFonts w:ascii="Times New Roman" w:hAnsi="Times New Roman" w:cs="Times New Roman"/>
          <w:sz w:val="24"/>
          <w:szCs w:val="24"/>
        </w:rPr>
        <w:t xml:space="preserve"> to</w:t>
      </w:r>
      <w:r w:rsidR="007A2D17" w:rsidRPr="007A2D17">
        <w:rPr>
          <w:rFonts w:ascii="Times New Roman" w:hAnsi="Times New Roman" w:cs="Times New Roman"/>
          <w:sz w:val="24"/>
          <w:szCs w:val="24"/>
        </w:rPr>
        <w:t xml:space="preserve"> potential outcomes</w:t>
      </w:r>
      <w:r>
        <w:rPr>
          <w:rFonts w:ascii="Times New Roman" w:hAnsi="Times New Roman" w:cs="Times New Roman"/>
          <w:sz w:val="24"/>
          <w:szCs w:val="24"/>
        </w:rPr>
        <w:t xml:space="preserve"> and customers</w:t>
      </w:r>
      <w:r w:rsidR="007A2D17" w:rsidRPr="007A2D17">
        <w:rPr>
          <w:rFonts w:ascii="Times New Roman" w:hAnsi="Times New Roman" w:cs="Times New Roman"/>
          <w:sz w:val="24"/>
          <w:szCs w:val="24"/>
        </w:rPr>
        <w:t xml:space="preserve">, </w:t>
      </w:r>
      <w:r>
        <w:rPr>
          <w:rFonts w:ascii="Times New Roman" w:hAnsi="Times New Roman" w:cs="Times New Roman"/>
          <w:sz w:val="24"/>
          <w:szCs w:val="24"/>
        </w:rPr>
        <w:t xml:space="preserve">providing </w:t>
      </w:r>
      <w:r w:rsidR="007C5FF9">
        <w:rPr>
          <w:rFonts w:ascii="Times New Roman" w:hAnsi="Times New Roman" w:cs="Times New Roman"/>
          <w:sz w:val="24"/>
          <w:szCs w:val="24"/>
        </w:rPr>
        <w:t xml:space="preserve">opportunities that </w:t>
      </w:r>
      <w:r w:rsidR="00E00354">
        <w:rPr>
          <w:rFonts w:ascii="Times New Roman" w:hAnsi="Times New Roman" w:cs="Times New Roman"/>
          <w:sz w:val="24"/>
          <w:szCs w:val="24"/>
        </w:rPr>
        <w:t xml:space="preserve">are </w:t>
      </w:r>
      <w:r w:rsidR="00E00354" w:rsidRPr="007A2D17">
        <w:rPr>
          <w:rFonts w:ascii="Times New Roman" w:hAnsi="Times New Roman" w:cs="Times New Roman"/>
          <w:sz w:val="24"/>
          <w:szCs w:val="24"/>
        </w:rPr>
        <w:t>gigantic</w:t>
      </w:r>
      <w:r w:rsidR="007A2D17" w:rsidRPr="007A2D17">
        <w:rPr>
          <w:rFonts w:ascii="Times New Roman" w:hAnsi="Times New Roman" w:cs="Times New Roman"/>
          <w:sz w:val="24"/>
          <w:szCs w:val="24"/>
        </w:rPr>
        <w:t xml:space="preserve"> for brands</w:t>
      </w:r>
      <w:r w:rsidR="00FC4CAE">
        <w:rPr>
          <w:rFonts w:ascii="Times New Roman" w:hAnsi="Times New Roman" w:cs="Times New Roman"/>
          <w:sz w:val="24"/>
          <w:szCs w:val="24"/>
        </w:rPr>
        <w:t xml:space="preserve"> (Bruhi, 2016).</w:t>
      </w:r>
    </w:p>
    <w:p w:rsidR="005D0803" w:rsidRDefault="005D0803" w:rsidP="005D0803">
      <w:pPr>
        <w:spacing w:line="360" w:lineRule="auto"/>
        <w:rPr>
          <w:rFonts w:ascii="Times New Roman" w:hAnsi="Times New Roman" w:cs="Times New Roman"/>
          <w:sz w:val="24"/>
          <w:szCs w:val="24"/>
        </w:rPr>
      </w:pPr>
    </w:p>
    <w:p w:rsidR="00AC325B" w:rsidRPr="000F2CEE" w:rsidRDefault="00E00354" w:rsidP="00D4305B">
      <w:pPr>
        <w:pStyle w:val="Heading2"/>
        <w:rPr>
          <w:b/>
          <w:u w:val="single"/>
        </w:rPr>
      </w:pPr>
      <w:bookmarkStart w:id="9" w:name="_Toc8094980"/>
      <w:r w:rsidRPr="000F2CEE">
        <w:rPr>
          <w:b/>
          <w:u w:val="single"/>
        </w:rPr>
        <w:t xml:space="preserve">1.2   </w:t>
      </w:r>
      <w:r w:rsidR="00AC325B" w:rsidRPr="000F2CEE">
        <w:rPr>
          <w:b/>
          <w:u w:val="single"/>
        </w:rPr>
        <w:t>Problem Statement:</w:t>
      </w:r>
      <w:bookmarkEnd w:id="9"/>
    </w:p>
    <w:p w:rsidR="00BD5EEE" w:rsidRDefault="007C5FF9" w:rsidP="00AC325B">
      <w:pPr>
        <w:spacing w:line="360" w:lineRule="auto"/>
        <w:rPr>
          <w:rFonts w:ascii="Times New Roman" w:hAnsi="Times New Roman" w:cs="Times New Roman"/>
          <w:sz w:val="24"/>
          <w:szCs w:val="24"/>
        </w:rPr>
      </w:pPr>
      <w:r>
        <w:rPr>
          <w:rFonts w:ascii="Times New Roman" w:hAnsi="Times New Roman" w:cs="Times New Roman"/>
          <w:sz w:val="24"/>
          <w:szCs w:val="24"/>
        </w:rPr>
        <w:t>For the perspective of Bangladesh, Business to Customer (B2C)</w:t>
      </w:r>
      <w:r w:rsidR="007A2D17" w:rsidRPr="007A2D17">
        <w:rPr>
          <w:rFonts w:ascii="Times New Roman" w:hAnsi="Times New Roman" w:cs="Times New Roman"/>
          <w:sz w:val="24"/>
          <w:szCs w:val="24"/>
        </w:rPr>
        <w:t xml:space="preserve"> websites have </w:t>
      </w:r>
      <w:r>
        <w:rPr>
          <w:rFonts w:ascii="Times New Roman" w:hAnsi="Times New Roman" w:cs="Times New Roman"/>
          <w:sz w:val="24"/>
          <w:szCs w:val="24"/>
        </w:rPr>
        <w:t>recently</w:t>
      </w:r>
      <w:r w:rsidR="007A2D17" w:rsidRPr="007A2D17">
        <w:rPr>
          <w:rFonts w:ascii="Times New Roman" w:hAnsi="Times New Roman" w:cs="Times New Roman"/>
          <w:sz w:val="24"/>
          <w:szCs w:val="24"/>
        </w:rPr>
        <w:t xml:space="preserve"> become </w:t>
      </w:r>
      <w:r>
        <w:rPr>
          <w:rFonts w:ascii="Times New Roman" w:hAnsi="Times New Roman" w:cs="Times New Roman"/>
          <w:sz w:val="24"/>
          <w:szCs w:val="24"/>
        </w:rPr>
        <w:t>quite</w:t>
      </w:r>
      <w:r w:rsidR="007A2D17" w:rsidRPr="007A2D17">
        <w:rPr>
          <w:rFonts w:ascii="Times New Roman" w:hAnsi="Times New Roman" w:cs="Times New Roman"/>
          <w:sz w:val="24"/>
          <w:szCs w:val="24"/>
        </w:rPr>
        <w:t xml:space="preserve"> popular </w:t>
      </w:r>
      <w:r>
        <w:rPr>
          <w:rFonts w:ascii="Times New Roman" w:hAnsi="Times New Roman" w:cs="Times New Roman"/>
          <w:sz w:val="24"/>
          <w:szCs w:val="24"/>
        </w:rPr>
        <w:t>for</w:t>
      </w:r>
      <w:r w:rsidR="007A2D17" w:rsidRPr="007A2D17">
        <w:rPr>
          <w:rFonts w:ascii="Times New Roman" w:hAnsi="Times New Roman" w:cs="Times New Roman"/>
          <w:sz w:val="24"/>
          <w:szCs w:val="24"/>
        </w:rPr>
        <w:t xml:space="preserve"> the growth </w:t>
      </w:r>
      <w:r>
        <w:rPr>
          <w:rFonts w:ascii="Times New Roman" w:hAnsi="Times New Roman" w:cs="Times New Roman"/>
          <w:sz w:val="24"/>
          <w:szCs w:val="24"/>
        </w:rPr>
        <w:t>of</w:t>
      </w:r>
      <w:r w:rsidR="007A2D17" w:rsidRPr="007A2D17">
        <w:rPr>
          <w:rFonts w:ascii="Times New Roman" w:hAnsi="Times New Roman" w:cs="Times New Roman"/>
          <w:sz w:val="24"/>
          <w:szCs w:val="24"/>
        </w:rPr>
        <w:t xml:space="preserve"> </w:t>
      </w:r>
      <w:r w:rsidR="007E01DC">
        <w:rPr>
          <w:rFonts w:ascii="Times New Roman" w:hAnsi="Times New Roman" w:cs="Times New Roman"/>
          <w:sz w:val="24"/>
          <w:szCs w:val="24"/>
        </w:rPr>
        <w:t>financial</w:t>
      </w:r>
      <w:r w:rsidR="007A2D17" w:rsidRPr="007A2D17">
        <w:rPr>
          <w:rFonts w:ascii="Times New Roman" w:hAnsi="Times New Roman" w:cs="Times New Roman"/>
          <w:sz w:val="24"/>
          <w:szCs w:val="24"/>
        </w:rPr>
        <w:t xml:space="preserve"> success of </w:t>
      </w:r>
      <w:r w:rsidR="007E01DC">
        <w:rPr>
          <w:rFonts w:ascii="Times New Roman" w:hAnsi="Times New Roman" w:cs="Times New Roman"/>
          <w:sz w:val="24"/>
          <w:szCs w:val="24"/>
        </w:rPr>
        <w:t>internet-based</w:t>
      </w:r>
      <w:r w:rsidR="007A2D17" w:rsidRPr="007A2D17">
        <w:rPr>
          <w:rFonts w:ascii="Times New Roman" w:hAnsi="Times New Roman" w:cs="Times New Roman"/>
          <w:sz w:val="24"/>
          <w:szCs w:val="24"/>
        </w:rPr>
        <w:t xml:space="preserve"> home delivery of food</w:t>
      </w:r>
      <w:r>
        <w:rPr>
          <w:rFonts w:ascii="Times New Roman" w:hAnsi="Times New Roman" w:cs="Times New Roman"/>
          <w:sz w:val="24"/>
          <w:szCs w:val="24"/>
        </w:rPr>
        <w:t xml:space="preserve"> </w:t>
      </w:r>
      <w:r w:rsidR="007E01DC">
        <w:rPr>
          <w:rFonts w:ascii="Times New Roman" w:hAnsi="Times New Roman" w:cs="Times New Roman"/>
          <w:sz w:val="24"/>
          <w:szCs w:val="24"/>
        </w:rPr>
        <w:t>along with</w:t>
      </w:r>
      <w:r>
        <w:rPr>
          <w:rFonts w:ascii="Times New Roman" w:hAnsi="Times New Roman" w:cs="Times New Roman"/>
          <w:sz w:val="24"/>
          <w:szCs w:val="24"/>
        </w:rPr>
        <w:t xml:space="preserve"> choices of restaurants and cafes</w:t>
      </w:r>
      <w:r w:rsidR="007A2D17" w:rsidRPr="007A2D17">
        <w:rPr>
          <w:rFonts w:ascii="Times New Roman" w:hAnsi="Times New Roman" w:cs="Times New Roman"/>
          <w:sz w:val="24"/>
          <w:szCs w:val="24"/>
        </w:rPr>
        <w:t xml:space="preserve">, </w:t>
      </w:r>
      <w:r>
        <w:rPr>
          <w:rFonts w:ascii="Times New Roman" w:hAnsi="Times New Roman" w:cs="Times New Roman"/>
          <w:sz w:val="24"/>
          <w:szCs w:val="24"/>
        </w:rPr>
        <w:t>for instance</w:t>
      </w:r>
      <w:r w:rsidR="007E01DC">
        <w:rPr>
          <w:rFonts w:ascii="Times New Roman" w:hAnsi="Times New Roman" w:cs="Times New Roman"/>
          <w:sz w:val="24"/>
          <w:szCs w:val="24"/>
        </w:rPr>
        <w:t xml:space="preserve"> namely FoodPanda and HungryNaki</w:t>
      </w:r>
      <w:r w:rsidR="007A2D17" w:rsidRPr="007A2D17">
        <w:rPr>
          <w:rFonts w:ascii="Times New Roman" w:hAnsi="Times New Roman" w:cs="Times New Roman"/>
          <w:sz w:val="24"/>
          <w:szCs w:val="24"/>
        </w:rPr>
        <w:t xml:space="preserve">. This has come as a </w:t>
      </w:r>
      <w:r>
        <w:rPr>
          <w:rFonts w:ascii="Times New Roman" w:hAnsi="Times New Roman" w:cs="Times New Roman"/>
          <w:sz w:val="24"/>
          <w:szCs w:val="24"/>
        </w:rPr>
        <w:t>favorable circumstance</w:t>
      </w:r>
      <w:r w:rsidR="007A2D17" w:rsidRPr="007A2D17">
        <w:rPr>
          <w:rFonts w:ascii="Times New Roman" w:hAnsi="Times New Roman" w:cs="Times New Roman"/>
          <w:sz w:val="24"/>
          <w:szCs w:val="24"/>
        </w:rPr>
        <w:t xml:space="preserve"> to citizens</w:t>
      </w:r>
      <w:r>
        <w:rPr>
          <w:rFonts w:ascii="Times New Roman" w:hAnsi="Times New Roman" w:cs="Times New Roman"/>
          <w:sz w:val="24"/>
          <w:szCs w:val="24"/>
        </w:rPr>
        <w:t xml:space="preserve"> of the capital, Dhaka,</w:t>
      </w:r>
      <w:r w:rsidR="007A2D17" w:rsidRPr="007A2D17">
        <w:rPr>
          <w:rFonts w:ascii="Times New Roman" w:hAnsi="Times New Roman" w:cs="Times New Roman"/>
          <w:sz w:val="24"/>
          <w:szCs w:val="24"/>
        </w:rPr>
        <w:t xml:space="preserve"> </w:t>
      </w:r>
      <w:r>
        <w:rPr>
          <w:rFonts w:ascii="Times New Roman" w:hAnsi="Times New Roman" w:cs="Times New Roman"/>
          <w:sz w:val="24"/>
          <w:szCs w:val="24"/>
        </w:rPr>
        <w:t>due to</w:t>
      </w:r>
      <w:r w:rsidR="007A2D17" w:rsidRPr="007A2D17">
        <w:rPr>
          <w:rFonts w:ascii="Times New Roman" w:hAnsi="Times New Roman" w:cs="Times New Roman"/>
          <w:sz w:val="24"/>
          <w:szCs w:val="24"/>
        </w:rPr>
        <w:t xml:space="preserve"> the high levels of traffic in </w:t>
      </w:r>
      <w:r>
        <w:rPr>
          <w:rFonts w:ascii="Times New Roman" w:hAnsi="Times New Roman" w:cs="Times New Roman"/>
          <w:sz w:val="24"/>
          <w:szCs w:val="24"/>
        </w:rPr>
        <w:t xml:space="preserve">major </w:t>
      </w:r>
      <w:r w:rsidR="007A2D17" w:rsidRPr="007A2D17">
        <w:rPr>
          <w:rFonts w:ascii="Times New Roman" w:hAnsi="Times New Roman" w:cs="Times New Roman"/>
          <w:sz w:val="24"/>
          <w:szCs w:val="24"/>
        </w:rPr>
        <w:t xml:space="preserve">areas </w:t>
      </w:r>
      <w:r w:rsidR="007E01DC">
        <w:rPr>
          <w:rFonts w:ascii="Times New Roman" w:hAnsi="Times New Roman" w:cs="Times New Roman"/>
          <w:sz w:val="24"/>
          <w:szCs w:val="24"/>
        </w:rPr>
        <w:t xml:space="preserve">like Dhanmondi and </w:t>
      </w:r>
      <w:r w:rsidR="00F66BFA">
        <w:rPr>
          <w:rFonts w:ascii="Times New Roman" w:hAnsi="Times New Roman" w:cs="Times New Roman"/>
          <w:sz w:val="24"/>
          <w:szCs w:val="24"/>
        </w:rPr>
        <w:t>Gulshan</w:t>
      </w:r>
      <w:r>
        <w:rPr>
          <w:rFonts w:ascii="Times New Roman" w:hAnsi="Times New Roman" w:cs="Times New Roman"/>
          <w:sz w:val="24"/>
          <w:szCs w:val="24"/>
        </w:rPr>
        <w:t>,</w:t>
      </w:r>
      <w:r w:rsidR="007A2D17" w:rsidRPr="007A2D17">
        <w:rPr>
          <w:rFonts w:ascii="Times New Roman" w:hAnsi="Times New Roman" w:cs="Times New Roman"/>
          <w:sz w:val="24"/>
          <w:szCs w:val="24"/>
        </w:rPr>
        <w:t xml:space="preserve"> at time</w:t>
      </w:r>
      <w:r>
        <w:rPr>
          <w:rFonts w:ascii="Times New Roman" w:hAnsi="Times New Roman" w:cs="Times New Roman"/>
          <w:sz w:val="24"/>
          <w:szCs w:val="24"/>
        </w:rPr>
        <w:t>s</w:t>
      </w:r>
      <w:r w:rsidR="007A2D17" w:rsidRPr="007A2D17">
        <w:rPr>
          <w:rFonts w:ascii="Times New Roman" w:hAnsi="Times New Roman" w:cs="Times New Roman"/>
          <w:sz w:val="24"/>
          <w:szCs w:val="24"/>
        </w:rPr>
        <w:t xml:space="preserve"> when </w:t>
      </w:r>
      <w:r>
        <w:rPr>
          <w:rFonts w:ascii="Times New Roman" w:hAnsi="Times New Roman" w:cs="Times New Roman"/>
          <w:sz w:val="24"/>
          <w:szCs w:val="24"/>
        </w:rPr>
        <w:t>the residences</w:t>
      </w:r>
      <w:r w:rsidR="007A2D17" w:rsidRPr="007A2D17">
        <w:rPr>
          <w:rFonts w:ascii="Times New Roman" w:hAnsi="Times New Roman" w:cs="Times New Roman"/>
          <w:sz w:val="24"/>
          <w:szCs w:val="24"/>
        </w:rPr>
        <w:t xml:space="preserve"> </w:t>
      </w:r>
      <w:r w:rsidR="00F66BFA">
        <w:rPr>
          <w:rFonts w:ascii="Times New Roman" w:hAnsi="Times New Roman" w:cs="Times New Roman"/>
          <w:sz w:val="24"/>
          <w:szCs w:val="24"/>
        </w:rPr>
        <w:t xml:space="preserve">would </w:t>
      </w:r>
      <w:r>
        <w:rPr>
          <w:rFonts w:ascii="Times New Roman" w:hAnsi="Times New Roman" w:cs="Times New Roman"/>
          <w:sz w:val="24"/>
          <w:szCs w:val="24"/>
        </w:rPr>
        <w:t>prefer</w:t>
      </w:r>
      <w:r w:rsidR="007A2D17" w:rsidRPr="007A2D17">
        <w:rPr>
          <w:rFonts w:ascii="Times New Roman" w:hAnsi="Times New Roman" w:cs="Times New Roman"/>
          <w:sz w:val="24"/>
          <w:szCs w:val="24"/>
        </w:rPr>
        <w:t xml:space="preserve"> to go out to dine.</w:t>
      </w:r>
      <w:r w:rsidR="007A2D17">
        <w:rPr>
          <w:rFonts w:ascii="Times New Roman" w:hAnsi="Times New Roman" w:cs="Times New Roman"/>
          <w:sz w:val="24"/>
          <w:szCs w:val="24"/>
        </w:rPr>
        <w:t xml:space="preserve"> </w:t>
      </w:r>
    </w:p>
    <w:p w:rsidR="00BD5EEE" w:rsidRDefault="00BD5EEE" w:rsidP="00AC325B">
      <w:pPr>
        <w:spacing w:line="360" w:lineRule="auto"/>
        <w:rPr>
          <w:rFonts w:ascii="Times New Roman" w:hAnsi="Times New Roman" w:cs="Times New Roman"/>
          <w:sz w:val="24"/>
          <w:szCs w:val="24"/>
        </w:rPr>
      </w:pPr>
    </w:p>
    <w:p w:rsidR="00B40FD2" w:rsidRDefault="007C5FF9" w:rsidP="00AC325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Even though</w:t>
      </w:r>
      <w:r w:rsidR="007A2D17" w:rsidRPr="007A2D17">
        <w:rPr>
          <w:rFonts w:ascii="Times New Roman" w:hAnsi="Times New Roman" w:cs="Times New Roman"/>
          <w:sz w:val="24"/>
          <w:szCs w:val="24"/>
        </w:rPr>
        <w:t xml:space="preserve"> the </w:t>
      </w:r>
      <w:r>
        <w:rPr>
          <w:rFonts w:ascii="Times New Roman" w:hAnsi="Times New Roman" w:cs="Times New Roman"/>
          <w:sz w:val="24"/>
          <w:szCs w:val="24"/>
        </w:rPr>
        <w:t xml:space="preserve">fierce </w:t>
      </w:r>
      <w:r w:rsidR="007A2D17" w:rsidRPr="007A2D17">
        <w:rPr>
          <w:rFonts w:ascii="Times New Roman" w:hAnsi="Times New Roman" w:cs="Times New Roman"/>
          <w:sz w:val="24"/>
          <w:szCs w:val="24"/>
        </w:rPr>
        <w:t xml:space="preserve">competition </w:t>
      </w:r>
      <w:r>
        <w:rPr>
          <w:rFonts w:ascii="Times New Roman" w:hAnsi="Times New Roman" w:cs="Times New Roman"/>
          <w:sz w:val="24"/>
          <w:szCs w:val="24"/>
        </w:rPr>
        <w:t>within</w:t>
      </w:r>
      <w:r w:rsidR="007A2D17" w:rsidRPr="007A2D17">
        <w:rPr>
          <w:rFonts w:ascii="Times New Roman" w:hAnsi="Times New Roman" w:cs="Times New Roman"/>
          <w:sz w:val="24"/>
          <w:szCs w:val="24"/>
        </w:rPr>
        <w:t xml:space="preserve"> local </w:t>
      </w:r>
      <w:r>
        <w:rPr>
          <w:rFonts w:ascii="Times New Roman" w:hAnsi="Times New Roman" w:cs="Times New Roman"/>
          <w:sz w:val="24"/>
          <w:szCs w:val="24"/>
        </w:rPr>
        <w:t>businesses</w:t>
      </w:r>
      <w:r w:rsidR="007A2D17" w:rsidRPr="007A2D17">
        <w:rPr>
          <w:rFonts w:ascii="Times New Roman" w:hAnsi="Times New Roman" w:cs="Times New Roman"/>
          <w:sz w:val="24"/>
          <w:szCs w:val="24"/>
        </w:rPr>
        <w:t xml:space="preserve"> and foreign-backed </w:t>
      </w:r>
      <w:r>
        <w:rPr>
          <w:rFonts w:ascii="Times New Roman" w:hAnsi="Times New Roman" w:cs="Times New Roman"/>
          <w:sz w:val="24"/>
          <w:szCs w:val="24"/>
        </w:rPr>
        <w:t>organizations</w:t>
      </w:r>
      <w:r w:rsidR="007A2D17" w:rsidRPr="007A2D17">
        <w:rPr>
          <w:rFonts w:ascii="Times New Roman" w:hAnsi="Times New Roman" w:cs="Times New Roman"/>
          <w:sz w:val="24"/>
          <w:szCs w:val="24"/>
        </w:rPr>
        <w:t xml:space="preserve"> in the B2C</w:t>
      </w:r>
      <w:r>
        <w:rPr>
          <w:rFonts w:ascii="Times New Roman" w:hAnsi="Times New Roman" w:cs="Times New Roman"/>
          <w:sz w:val="24"/>
          <w:szCs w:val="24"/>
        </w:rPr>
        <w:t xml:space="preserve"> industry</w:t>
      </w:r>
      <w:r w:rsidR="007A2D17" w:rsidRPr="007A2D17">
        <w:rPr>
          <w:rFonts w:ascii="Times New Roman" w:hAnsi="Times New Roman" w:cs="Times New Roman"/>
          <w:sz w:val="24"/>
          <w:szCs w:val="24"/>
        </w:rPr>
        <w:t>, 28</w:t>
      </w:r>
      <w:r>
        <w:rPr>
          <w:rFonts w:ascii="Times New Roman" w:hAnsi="Times New Roman" w:cs="Times New Roman"/>
          <w:sz w:val="24"/>
          <w:szCs w:val="24"/>
        </w:rPr>
        <w:t xml:space="preserve"> businesses in</w:t>
      </w:r>
      <w:r w:rsidR="007A2D17" w:rsidRPr="007A2D17">
        <w:rPr>
          <w:rFonts w:ascii="Times New Roman" w:hAnsi="Times New Roman" w:cs="Times New Roman"/>
          <w:sz w:val="24"/>
          <w:szCs w:val="24"/>
        </w:rPr>
        <w:t xml:space="preserve"> particular, the</w:t>
      </w:r>
      <w:r>
        <w:rPr>
          <w:rFonts w:ascii="Times New Roman" w:hAnsi="Times New Roman" w:cs="Times New Roman"/>
          <w:sz w:val="24"/>
          <w:szCs w:val="24"/>
        </w:rPr>
        <w:t xml:space="preserve"> online-based</w:t>
      </w:r>
      <w:r w:rsidR="007A2D17" w:rsidRPr="007A2D17">
        <w:rPr>
          <w:rFonts w:ascii="Times New Roman" w:hAnsi="Times New Roman" w:cs="Times New Roman"/>
          <w:sz w:val="24"/>
          <w:szCs w:val="24"/>
        </w:rPr>
        <w:t xml:space="preserve"> food delivery business is </w:t>
      </w:r>
      <w:r>
        <w:rPr>
          <w:rFonts w:ascii="Times New Roman" w:hAnsi="Times New Roman" w:cs="Times New Roman"/>
          <w:sz w:val="24"/>
          <w:szCs w:val="24"/>
        </w:rPr>
        <w:t>anticipated</w:t>
      </w:r>
      <w:r w:rsidR="007A2D17" w:rsidRPr="007A2D17">
        <w:rPr>
          <w:rFonts w:ascii="Times New Roman" w:hAnsi="Times New Roman" w:cs="Times New Roman"/>
          <w:sz w:val="24"/>
          <w:szCs w:val="24"/>
        </w:rPr>
        <w:t xml:space="preserve"> to determine the future </w:t>
      </w:r>
      <w:r>
        <w:rPr>
          <w:rFonts w:ascii="Times New Roman" w:hAnsi="Times New Roman" w:cs="Times New Roman"/>
          <w:sz w:val="24"/>
          <w:szCs w:val="24"/>
        </w:rPr>
        <w:t>establishment</w:t>
      </w:r>
      <w:r w:rsidR="007A2D17" w:rsidRPr="007A2D17">
        <w:rPr>
          <w:rFonts w:ascii="Times New Roman" w:hAnsi="Times New Roman" w:cs="Times New Roman"/>
          <w:sz w:val="24"/>
          <w:szCs w:val="24"/>
        </w:rPr>
        <w:t xml:space="preserve"> of the B2C sector, </w:t>
      </w:r>
      <w:r>
        <w:rPr>
          <w:rFonts w:ascii="Times New Roman" w:hAnsi="Times New Roman" w:cs="Times New Roman"/>
          <w:sz w:val="24"/>
          <w:szCs w:val="24"/>
        </w:rPr>
        <w:t>the only</w:t>
      </w:r>
      <w:r w:rsidR="007A2D17" w:rsidRPr="007A2D17">
        <w:rPr>
          <w:rFonts w:ascii="Times New Roman" w:hAnsi="Times New Roman" w:cs="Times New Roman"/>
          <w:sz w:val="24"/>
          <w:szCs w:val="24"/>
        </w:rPr>
        <w:t xml:space="preserve"> inevitable</w:t>
      </w:r>
      <w:r>
        <w:rPr>
          <w:rFonts w:ascii="Times New Roman" w:hAnsi="Times New Roman" w:cs="Times New Roman"/>
          <w:sz w:val="24"/>
          <w:szCs w:val="24"/>
        </w:rPr>
        <w:t xml:space="preserve"> aspect</w:t>
      </w:r>
      <w:r w:rsidR="007A2D17" w:rsidRPr="007A2D17">
        <w:rPr>
          <w:rFonts w:ascii="Times New Roman" w:hAnsi="Times New Roman" w:cs="Times New Roman"/>
          <w:sz w:val="24"/>
          <w:szCs w:val="24"/>
        </w:rPr>
        <w:t xml:space="preserve"> is</w:t>
      </w:r>
      <w:r>
        <w:rPr>
          <w:rFonts w:ascii="Times New Roman" w:hAnsi="Times New Roman" w:cs="Times New Roman"/>
          <w:sz w:val="24"/>
          <w:szCs w:val="24"/>
        </w:rPr>
        <w:t xml:space="preserve"> the</w:t>
      </w:r>
      <w:r w:rsidR="007A2D17" w:rsidRPr="007A2D17">
        <w:rPr>
          <w:rFonts w:ascii="Times New Roman" w:hAnsi="Times New Roman" w:cs="Times New Roman"/>
          <w:sz w:val="24"/>
          <w:szCs w:val="24"/>
        </w:rPr>
        <w:t xml:space="preserve"> </w:t>
      </w:r>
      <w:r w:rsidRPr="007C5FF9">
        <w:rPr>
          <w:rFonts w:ascii="Times New Roman" w:hAnsi="Times New Roman" w:cs="Times New Roman"/>
          <w:sz w:val="24"/>
          <w:szCs w:val="24"/>
        </w:rPr>
        <w:t>technology and its usag</w:t>
      </w:r>
      <w:r>
        <w:rPr>
          <w:rFonts w:ascii="Times New Roman" w:hAnsi="Times New Roman" w:cs="Times New Roman"/>
          <w:sz w:val="24"/>
          <w:szCs w:val="24"/>
        </w:rPr>
        <w:t>e’s</w:t>
      </w:r>
      <w:r w:rsidR="007A2D17" w:rsidRPr="007A2D17">
        <w:rPr>
          <w:rFonts w:ascii="Times New Roman" w:hAnsi="Times New Roman" w:cs="Times New Roman"/>
          <w:sz w:val="24"/>
          <w:szCs w:val="24"/>
        </w:rPr>
        <w:t xml:space="preserve"> sustained growth</w:t>
      </w:r>
      <w:r w:rsidR="00FC4CAE">
        <w:rPr>
          <w:rFonts w:ascii="Times New Roman" w:hAnsi="Times New Roman" w:cs="Times New Roman"/>
          <w:sz w:val="24"/>
          <w:szCs w:val="24"/>
        </w:rPr>
        <w:t xml:space="preserve"> (Chowdhury, 2016)</w:t>
      </w:r>
      <w:r>
        <w:rPr>
          <w:rFonts w:ascii="Times New Roman" w:hAnsi="Times New Roman" w:cs="Times New Roman"/>
          <w:sz w:val="24"/>
          <w:szCs w:val="24"/>
        </w:rPr>
        <w:t>.</w:t>
      </w:r>
      <w:r w:rsidR="00FC4CAE">
        <w:rPr>
          <w:rFonts w:ascii="Times New Roman" w:hAnsi="Times New Roman" w:cs="Times New Roman"/>
          <w:sz w:val="24"/>
          <w:szCs w:val="24"/>
        </w:rPr>
        <w:t xml:space="preserve"> </w:t>
      </w:r>
    </w:p>
    <w:p w:rsidR="001E0619" w:rsidRDefault="007A2D17" w:rsidP="00AC325B">
      <w:pPr>
        <w:spacing w:line="360" w:lineRule="auto"/>
        <w:rPr>
          <w:rFonts w:ascii="Times New Roman" w:hAnsi="Times New Roman" w:cs="Times New Roman"/>
          <w:sz w:val="24"/>
          <w:szCs w:val="24"/>
        </w:rPr>
      </w:pPr>
      <w:r w:rsidRPr="007A2D17">
        <w:rPr>
          <w:rFonts w:ascii="Times New Roman" w:hAnsi="Times New Roman" w:cs="Times New Roman"/>
          <w:sz w:val="24"/>
          <w:szCs w:val="24"/>
        </w:rPr>
        <w:t>This study</w:t>
      </w:r>
      <w:r w:rsidR="007C5FF9">
        <w:rPr>
          <w:rFonts w:ascii="Times New Roman" w:hAnsi="Times New Roman" w:cs="Times New Roman"/>
          <w:sz w:val="24"/>
          <w:szCs w:val="24"/>
        </w:rPr>
        <w:t xml:space="preserve"> aims to</w:t>
      </w:r>
      <w:r w:rsidRPr="007A2D17">
        <w:rPr>
          <w:rFonts w:ascii="Times New Roman" w:hAnsi="Times New Roman" w:cs="Times New Roman"/>
          <w:sz w:val="24"/>
          <w:szCs w:val="24"/>
        </w:rPr>
        <w:t xml:space="preserve"> prove that</w:t>
      </w:r>
      <w:r w:rsidR="007C5FF9">
        <w:rPr>
          <w:rFonts w:ascii="Times New Roman" w:hAnsi="Times New Roman" w:cs="Times New Roman"/>
          <w:sz w:val="24"/>
          <w:szCs w:val="24"/>
        </w:rPr>
        <w:t xml:space="preserve"> social media marketing along with</w:t>
      </w:r>
      <w:r w:rsidRPr="007A2D17">
        <w:rPr>
          <w:rFonts w:ascii="Times New Roman" w:hAnsi="Times New Roman" w:cs="Times New Roman"/>
          <w:sz w:val="24"/>
          <w:szCs w:val="24"/>
        </w:rPr>
        <w:t xml:space="preserve"> social networking sites play a</w:t>
      </w:r>
      <w:r w:rsidR="007C5FF9">
        <w:rPr>
          <w:rFonts w:ascii="Times New Roman" w:hAnsi="Times New Roman" w:cs="Times New Roman"/>
          <w:sz w:val="24"/>
          <w:szCs w:val="24"/>
        </w:rPr>
        <w:t xml:space="preserve"> significant</w:t>
      </w:r>
      <w:r w:rsidRPr="007A2D17">
        <w:rPr>
          <w:rFonts w:ascii="Times New Roman" w:hAnsi="Times New Roman" w:cs="Times New Roman"/>
          <w:sz w:val="24"/>
          <w:szCs w:val="24"/>
        </w:rPr>
        <w:t xml:space="preserve"> role in the life of</w:t>
      </w:r>
      <w:r w:rsidR="007C5FF9">
        <w:rPr>
          <w:rFonts w:ascii="Times New Roman" w:hAnsi="Times New Roman" w:cs="Times New Roman"/>
          <w:sz w:val="24"/>
          <w:szCs w:val="24"/>
        </w:rPr>
        <w:t xml:space="preserve"> </w:t>
      </w:r>
      <w:r w:rsidR="001E0619">
        <w:rPr>
          <w:rFonts w:ascii="Times New Roman" w:hAnsi="Times New Roman" w:cs="Times New Roman"/>
          <w:sz w:val="24"/>
          <w:szCs w:val="24"/>
        </w:rPr>
        <w:t>employees, nuclear families and the</w:t>
      </w:r>
      <w:r w:rsidRPr="007A2D17">
        <w:rPr>
          <w:rFonts w:ascii="Times New Roman" w:hAnsi="Times New Roman" w:cs="Times New Roman"/>
          <w:sz w:val="24"/>
          <w:szCs w:val="24"/>
        </w:rPr>
        <w:t xml:space="preserve"> students at universities and colleges.</w:t>
      </w:r>
      <w:r>
        <w:rPr>
          <w:rFonts w:ascii="Times New Roman" w:hAnsi="Times New Roman" w:cs="Times New Roman"/>
          <w:sz w:val="24"/>
          <w:szCs w:val="24"/>
        </w:rPr>
        <w:t xml:space="preserve"> </w:t>
      </w:r>
      <w:r w:rsidR="001E0619">
        <w:rPr>
          <w:rFonts w:ascii="Times New Roman" w:hAnsi="Times New Roman" w:cs="Times New Roman"/>
          <w:sz w:val="24"/>
          <w:szCs w:val="24"/>
        </w:rPr>
        <w:t>It is also seen that m</w:t>
      </w:r>
      <w:r w:rsidRPr="007A2D17">
        <w:rPr>
          <w:rFonts w:ascii="Times New Roman" w:hAnsi="Times New Roman" w:cs="Times New Roman"/>
          <w:sz w:val="24"/>
          <w:szCs w:val="24"/>
        </w:rPr>
        <w:t>arketing communication and customer response</w:t>
      </w:r>
      <w:r w:rsidR="001E0619">
        <w:rPr>
          <w:rFonts w:ascii="Times New Roman" w:hAnsi="Times New Roman" w:cs="Times New Roman"/>
          <w:sz w:val="24"/>
          <w:szCs w:val="24"/>
        </w:rPr>
        <w:t>s</w:t>
      </w:r>
      <w:r w:rsidRPr="007A2D17">
        <w:rPr>
          <w:rFonts w:ascii="Times New Roman" w:hAnsi="Times New Roman" w:cs="Times New Roman"/>
          <w:sz w:val="24"/>
          <w:szCs w:val="24"/>
        </w:rPr>
        <w:t xml:space="preserve"> </w:t>
      </w:r>
      <w:r w:rsidR="001E0619">
        <w:rPr>
          <w:rFonts w:ascii="Times New Roman" w:hAnsi="Times New Roman" w:cs="Times New Roman"/>
          <w:sz w:val="24"/>
          <w:szCs w:val="24"/>
        </w:rPr>
        <w:t xml:space="preserve">are immense </w:t>
      </w:r>
      <w:r w:rsidRPr="007A2D17">
        <w:rPr>
          <w:rFonts w:ascii="Times New Roman" w:hAnsi="Times New Roman" w:cs="Times New Roman"/>
          <w:sz w:val="24"/>
          <w:szCs w:val="24"/>
        </w:rPr>
        <w:t>in the high</w:t>
      </w:r>
      <w:r w:rsidR="001E0619">
        <w:rPr>
          <w:rFonts w:ascii="Times New Roman" w:hAnsi="Times New Roman" w:cs="Times New Roman"/>
          <w:sz w:val="24"/>
          <w:szCs w:val="24"/>
        </w:rPr>
        <w:t>ly</w:t>
      </w:r>
      <w:r w:rsidRPr="007A2D17">
        <w:rPr>
          <w:rFonts w:ascii="Times New Roman" w:hAnsi="Times New Roman" w:cs="Times New Roman"/>
          <w:sz w:val="24"/>
          <w:szCs w:val="24"/>
        </w:rPr>
        <w:t xml:space="preserve"> technological-adopted markets. </w:t>
      </w:r>
    </w:p>
    <w:p w:rsidR="00AC325B" w:rsidRDefault="001E0619" w:rsidP="00AC325B">
      <w:pPr>
        <w:spacing w:line="360" w:lineRule="auto"/>
        <w:rPr>
          <w:rFonts w:ascii="Times New Roman" w:hAnsi="Times New Roman" w:cs="Times New Roman"/>
          <w:sz w:val="24"/>
          <w:szCs w:val="24"/>
        </w:rPr>
      </w:pPr>
      <w:r>
        <w:rPr>
          <w:rFonts w:ascii="Times New Roman" w:hAnsi="Times New Roman" w:cs="Times New Roman"/>
          <w:sz w:val="24"/>
          <w:szCs w:val="24"/>
        </w:rPr>
        <w:t>However, i</w:t>
      </w:r>
      <w:r w:rsidR="007A2D17" w:rsidRPr="007A2D17">
        <w:rPr>
          <w:rFonts w:ascii="Times New Roman" w:hAnsi="Times New Roman" w:cs="Times New Roman"/>
          <w:sz w:val="24"/>
          <w:szCs w:val="24"/>
        </w:rPr>
        <w:t xml:space="preserve">n Bangladesh, there are very </w:t>
      </w:r>
      <w:r>
        <w:rPr>
          <w:rFonts w:ascii="Times New Roman" w:hAnsi="Times New Roman" w:cs="Times New Roman"/>
          <w:sz w:val="24"/>
          <w:szCs w:val="24"/>
        </w:rPr>
        <w:t>few</w:t>
      </w:r>
      <w:r w:rsidR="007A2D17" w:rsidRPr="007A2D17">
        <w:rPr>
          <w:rFonts w:ascii="Times New Roman" w:hAnsi="Times New Roman" w:cs="Times New Roman"/>
          <w:sz w:val="24"/>
          <w:szCs w:val="24"/>
        </w:rPr>
        <w:t xml:space="preserve"> works</w:t>
      </w:r>
      <w:r>
        <w:rPr>
          <w:rFonts w:ascii="Times New Roman" w:hAnsi="Times New Roman" w:cs="Times New Roman"/>
          <w:sz w:val="24"/>
          <w:szCs w:val="24"/>
        </w:rPr>
        <w:t xml:space="preserve"> and studies</w:t>
      </w:r>
      <w:r w:rsidR="007A2D17" w:rsidRPr="007A2D17">
        <w:rPr>
          <w:rFonts w:ascii="Times New Roman" w:hAnsi="Times New Roman" w:cs="Times New Roman"/>
          <w:sz w:val="24"/>
          <w:szCs w:val="24"/>
        </w:rPr>
        <w:t xml:space="preserve"> that have been done</w:t>
      </w:r>
      <w:r>
        <w:rPr>
          <w:rFonts w:ascii="Times New Roman" w:hAnsi="Times New Roman" w:cs="Times New Roman"/>
          <w:sz w:val="24"/>
          <w:szCs w:val="24"/>
        </w:rPr>
        <w:t xml:space="preserve"> to demonstrate this phenomenon</w:t>
      </w:r>
      <w:r w:rsidR="00FC4CAE">
        <w:rPr>
          <w:rFonts w:ascii="Times New Roman" w:hAnsi="Times New Roman" w:cs="Times New Roman"/>
          <w:sz w:val="24"/>
          <w:szCs w:val="24"/>
        </w:rPr>
        <w:t xml:space="preserve"> (Akhtar, 2016).</w:t>
      </w:r>
      <w:r w:rsidR="007C5FF9">
        <w:rPr>
          <w:rFonts w:ascii="Times New Roman" w:hAnsi="Times New Roman" w:cs="Times New Roman"/>
          <w:sz w:val="24"/>
          <w:szCs w:val="24"/>
        </w:rPr>
        <w:t xml:space="preserve"> </w:t>
      </w:r>
      <w:r w:rsidR="007C5FF9" w:rsidRPr="007C5FF9">
        <w:rPr>
          <w:rFonts w:ascii="Times New Roman" w:hAnsi="Times New Roman" w:cs="Times New Roman"/>
          <w:sz w:val="24"/>
          <w:szCs w:val="24"/>
        </w:rPr>
        <w:t>Th</w:t>
      </w:r>
      <w:r>
        <w:rPr>
          <w:rFonts w:ascii="Times New Roman" w:hAnsi="Times New Roman" w:cs="Times New Roman"/>
          <w:sz w:val="24"/>
          <w:szCs w:val="24"/>
        </w:rPr>
        <w:t>e</w:t>
      </w:r>
      <w:r w:rsidR="007C5FF9" w:rsidRPr="007C5FF9">
        <w:rPr>
          <w:rFonts w:ascii="Times New Roman" w:hAnsi="Times New Roman" w:cs="Times New Roman"/>
          <w:sz w:val="24"/>
          <w:szCs w:val="24"/>
        </w:rPr>
        <w:t xml:space="preserve"> people</w:t>
      </w:r>
      <w:r>
        <w:rPr>
          <w:rFonts w:ascii="Times New Roman" w:hAnsi="Times New Roman" w:cs="Times New Roman"/>
          <w:sz w:val="24"/>
          <w:szCs w:val="24"/>
        </w:rPr>
        <w:t xml:space="preserve"> involved</w:t>
      </w:r>
      <w:r w:rsidR="007C5FF9" w:rsidRPr="007C5FF9">
        <w:rPr>
          <w:rFonts w:ascii="Times New Roman" w:hAnsi="Times New Roman" w:cs="Times New Roman"/>
          <w:sz w:val="24"/>
          <w:szCs w:val="24"/>
        </w:rPr>
        <w:t xml:space="preserve"> are at the forefront of </w:t>
      </w:r>
      <w:r>
        <w:rPr>
          <w:rFonts w:ascii="Times New Roman" w:hAnsi="Times New Roman" w:cs="Times New Roman"/>
          <w:sz w:val="24"/>
          <w:szCs w:val="24"/>
        </w:rPr>
        <w:t xml:space="preserve">this </w:t>
      </w:r>
      <w:r w:rsidR="007C5FF9" w:rsidRPr="007C5FF9">
        <w:rPr>
          <w:rFonts w:ascii="Times New Roman" w:hAnsi="Times New Roman" w:cs="Times New Roman"/>
          <w:sz w:val="24"/>
          <w:szCs w:val="24"/>
        </w:rPr>
        <w:t>technological revolution and</w:t>
      </w:r>
      <w:r>
        <w:rPr>
          <w:rFonts w:ascii="Times New Roman" w:hAnsi="Times New Roman" w:cs="Times New Roman"/>
          <w:sz w:val="24"/>
          <w:szCs w:val="24"/>
        </w:rPr>
        <w:t xml:space="preserve"> are</w:t>
      </w:r>
      <w:r w:rsidR="007C5FF9" w:rsidRPr="007C5FF9">
        <w:rPr>
          <w:rFonts w:ascii="Times New Roman" w:hAnsi="Times New Roman" w:cs="Times New Roman"/>
          <w:sz w:val="24"/>
          <w:szCs w:val="24"/>
        </w:rPr>
        <w:t xml:space="preserve"> more </w:t>
      </w:r>
      <w:r>
        <w:rPr>
          <w:rFonts w:ascii="Times New Roman" w:hAnsi="Times New Roman" w:cs="Times New Roman"/>
          <w:sz w:val="24"/>
          <w:szCs w:val="24"/>
        </w:rPr>
        <w:t>embracing</w:t>
      </w:r>
      <w:r w:rsidR="007C5FF9" w:rsidRPr="007C5FF9">
        <w:rPr>
          <w:rFonts w:ascii="Times New Roman" w:hAnsi="Times New Roman" w:cs="Times New Roman"/>
          <w:sz w:val="24"/>
          <w:szCs w:val="24"/>
        </w:rPr>
        <w:t xml:space="preserve"> towards </w:t>
      </w:r>
      <w:r>
        <w:rPr>
          <w:rFonts w:ascii="Times New Roman" w:hAnsi="Times New Roman" w:cs="Times New Roman"/>
          <w:sz w:val="24"/>
          <w:szCs w:val="24"/>
        </w:rPr>
        <w:t xml:space="preserve">its usages. </w:t>
      </w:r>
      <w:r w:rsidR="00AC325B" w:rsidRPr="00AC325B">
        <w:rPr>
          <w:rFonts w:ascii="Times New Roman" w:hAnsi="Times New Roman" w:cs="Times New Roman"/>
          <w:sz w:val="24"/>
          <w:szCs w:val="24"/>
        </w:rPr>
        <w:t>Therefore, thi</w:t>
      </w:r>
      <w:r>
        <w:rPr>
          <w:rFonts w:ascii="Times New Roman" w:hAnsi="Times New Roman" w:cs="Times New Roman"/>
          <w:sz w:val="24"/>
          <w:szCs w:val="24"/>
        </w:rPr>
        <w:t>s particular research</w:t>
      </w:r>
      <w:r w:rsidR="00AC325B" w:rsidRPr="00AC325B">
        <w:rPr>
          <w:rFonts w:ascii="Times New Roman" w:hAnsi="Times New Roman" w:cs="Times New Roman"/>
          <w:sz w:val="24"/>
          <w:szCs w:val="24"/>
        </w:rPr>
        <w:t xml:space="preserve"> aim</w:t>
      </w:r>
      <w:r>
        <w:rPr>
          <w:rFonts w:ascii="Times New Roman" w:hAnsi="Times New Roman" w:cs="Times New Roman"/>
          <w:sz w:val="24"/>
          <w:szCs w:val="24"/>
        </w:rPr>
        <w:t>s</w:t>
      </w:r>
      <w:r w:rsidR="00AC325B" w:rsidRPr="00AC325B">
        <w:rPr>
          <w:rFonts w:ascii="Times New Roman" w:hAnsi="Times New Roman" w:cs="Times New Roman"/>
          <w:sz w:val="24"/>
          <w:szCs w:val="24"/>
        </w:rPr>
        <w:t xml:space="preserve"> to reduce the gap by </w:t>
      </w:r>
      <w:r>
        <w:rPr>
          <w:rFonts w:ascii="Times New Roman" w:hAnsi="Times New Roman" w:cs="Times New Roman"/>
          <w:sz w:val="24"/>
          <w:szCs w:val="24"/>
        </w:rPr>
        <w:t>observing and analyzing</w:t>
      </w:r>
      <w:r w:rsidR="00AC325B" w:rsidRPr="00AC325B">
        <w:rPr>
          <w:rFonts w:ascii="Times New Roman" w:hAnsi="Times New Roman" w:cs="Times New Roman"/>
          <w:sz w:val="24"/>
          <w:szCs w:val="24"/>
        </w:rPr>
        <w:t xml:space="preserve"> the probable social media marketing factors that influence the purchase intention of consumers with regards to</w:t>
      </w:r>
      <w:r>
        <w:rPr>
          <w:rFonts w:ascii="Times New Roman" w:hAnsi="Times New Roman" w:cs="Times New Roman"/>
          <w:sz w:val="24"/>
          <w:szCs w:val="24"/>
        </w:rPr>
        <w:t xml:space="preserve"> the</w:t>
      </w:r>
      <w:r w:rsidR="00AC325B" w:rsidRPr="00AC325B">
        <w:rPr>
          <w:rFonts w:ascii="Times New Roman" w:hAnsi="Times New Roman" w:cs="Times New Roman"/>
          <w:sz w:val="24"/>
          <w:szCs w:val="24"/>
        </w:rPr>
        <w:t xml:space="preserve"> </w:t>
      </w:r>
      <w:r>
        <w:rPr>
          <w:rFonts w:ascii="Times New Roman" w:hAnsi="Times New Roman" w:cs="Times New Roman"/>
          <w:sz w:val="24"/>
          <w:szCs w:val="24"/>
        </w:rPr>
        <w:t>Food and Beverage industry in Bangladesh.</w:t>
      </w:r>
    </w:p>
    <w:p w:rsidR="00FB4E4E" w:rsidRDefault="00FB4E4E" w:rsidP="00AC325B">
      <w:pPr>
        <w:spacing w:line="360" w:lineRule="auto"/>
        <w:rPr>
          <w:rFonts w:ascii="Times New Roman" w:hAnsi="Times New Roman" w:cs="Times New Roman"/>
          <w:b/>
          <w:sz w:val="24"/>
          <w:szCs w:val="24"/>
          <w:u w:val="single"/>
        </w:rPr>
      </w:pPr>
    </w:p>
    <w:p w:rsidR="00113921" w:rsidRPr="000F2CEE" w:rsidRDefault="00E00354" w:rsidP="00D4305B">
      <w:pPr>
        <w:pStyle w:val="Heading2"/>
        <w:rPr>
          <w:b/>
          <w:u w:val="single"/>
        </w:rPr>
      </w:pPr>
      <w:bookmarkStart w:id="10" w:name="_Toc8094981"/>
      <w:r w:rsidRPr="000F2CEE">
        <w:rPr>
          <w:b/>
          <w:u w:val="single"/>
        </w:rPr>
        <w:t xml:space="preserve">1.3   </w:t>
      </w:r>
      <w:r w:rsidR="00113921" w:rsidRPr="000F2CEE">
        <w:rPr>
          <w:b/>
          <w:u w:val="single"/>
        </w:rPr>
        <w:t>R</w:t>
      </w:r>
      <w:r w:rsidR="00FB4E4E" w:rsidRPr="000F2CEE">
        <w:rPr>
          <w:b/>
          <w:u w:val="single"/>
        </w:rPr>
        <w:t>esearch Objectives:</w:t>
      </w:r>
      <w:bookmarkEnd w:id="10"/>
    </w:p>
    <w:p w:rsidR="00FB4E4E" w:rsidRDefault="00FB4E4E" w:rsidP="00AC325B">
      <w:pPr>
        <w:spacing w:line="360" w:lineRule="auto"/>
        <w:rPr>
          <w:rFonts w:ascii="Times New Roman" w:hAnsi="Times New Roman" w:cs="Times New Roman"/>
          <w:sz w:val="24"/>
          <w:szCs w:val="24"/>
        </w:rPr>
      </w:pPr>
      <w:r w:rsidRPr="00FB4E4E">
        <w:rPr>
          <w:rFonts w:ascii="Times New Roman" w:hAnsi="Times New Roman" w:cs="Times New Roman"/>
          <w:sz w:val="24"/>
          <w:szCs w:val="24"/>
        </w:rPr>
        <w:t xml:space="preserve">Research objectives </w:t>
      </w:r>
      <w:r w:rsidR="001E0619">
        <w:rPr>
          <w:rFonts w:ascii="Times New Roman" w:hAnsi="Times New Roman" w:cs="Times New Roman"/>
          <w:sz w:val="24"/>
          <w:szCs w:val="24"/>
        </w:rPr>
        <w:t>elaborates</w:t>
      </w:r>
      <w:r w:rsidRPr="00FB4E4E">
        <w:rPr>
          <w:rFonts w:ascii="Times New Roman" w:hAnsi="Times New Roman" w:cs="Times New Roman"/>
          <w:sz w:val="24"/>
          <w:szCs w:val="24"/>
        </w:rPr>
        <w:t xml:space="preserve"> the </w:t>
      </w:r>
      <w:r w:rsidR="001E0619">
        <w:rPr>
          <w:rFonts w:ascii="Times New Roman" w:hAnsi="Times New Roman" w:cs="Times New Roman"/>
          <w:sz w:val="24"/>
          <w:szCs w:val="24"/>
        </w:rPr>
        <w:t xml:space="preserve">main </w:t>
      </w:r>
      <w:r w:rsidRPr="00FB4E4E">
        <w:rPr>
          <w:rFonts w:ascii="Times New Roman" w:hAnsi="Times New Roman" w:cs="Times New Roman"/>
          <w:sz w:val="24"/>
          <w:szCs w:val="24"/>
        </w:rPr>
        <w:t>aim of the</w:t>
      </w:r>
      <w:r w:rsidR="001E0619">
        <w:rPr>
          <w:rFonts w:ascii="Times New Roman" w:hAnsi="Times New Roman" w:cs="Times New Roman"/>
          <w:sz w:val="24"/>
          <w:szCs w:val="24"/>
        </w:rPr>
        <w:t xml:space="preserve"> specific</w:t>
      </w:r>
      <w:r w:rsidRPr="00FB4E4E">
        <w:rPr>
          <w:rFonts w:ascii="Times New Roman" w:hAnsi="Times New Roman" w:cs="Times New Roman"/>
          <w:sz w:val="24"/>
          <w:szCs w:val="24"/>
        </w:rPr>
        <w:t xml:space="preserve"> research and what </w:t>
      </w:r>
      <w:r w:rsidR="001E0619">
        <w:rPr>
          <w:rFonts w:ascii="Times New Roman" w:hAnsi="Times New Roman" w:cs="Times New Roman"/>
          <w:sz w:val="24"/>
          <w:szCs w:val="24"/>
        </w:rPr>
        <w:t>can be</w:t>
      </w:r>
      <w:r w:rsidRPr="00FB4E4E">
        <w:rPr>
          <w:rFonts w:ascii="Times New Roman" w:hAnsi="Times New Roman" w:cs="Times New Roman"/>
          <w:sz w:val="24"/>
          <w:szCs w:val="24"/>
        </w:rPr>
        <w:t xml:space="preserve"> expected to achieve </w:t>
      </w:r>
      <w:r w:rsidR="001E0619">
        <w:rPr>
          <w:rFonts w:ascii="Times New Roman" w:hAnsi="Times New Roman" w:cs="Times New Roman"/>
          <w:sz w:val="24"/>
          <w:szCs w:val="24"/>
        </w:rPr>
        <w:t>from</w:t>
      </w:r>
      <w:r w:rsidRPr="00FB4E4E">
        <w:rPr>
          <w:rFonts w:ascii="Times New Roman" w:hAnsi="Times New Roman" w:cs="Times New Roman"/>
          <w:sz w:val="24"/>
          <w:szCs w:val="24"/>
        </w:rPr>
        <w:t xml:space="preserve"> this research study (Tabachnick and Fidell, 2013).  This descriptive research a</w:t>
      </w:r>
      <w:r w:rsidR="001E0619">
        <w:rPr>
          <w:rFonts w:ascii="Times New Roman" w:hAnsi="Times New Roman" w:cs="Times New Roman"/>
          <w:sz w:val="24"/>
          <w:szCs w:val="24"/>
        </w:rPr>
        <w:t>spires</w:t>
      </w:r>
      <w:r w:rsidRPr="00FB4E4E">
        <w:rPr>
          <w:rFonts w:ascii="Times New Roman" w:hAnsi="Times New Roman" w:cs="Times New Roman"/>
          <w:sz w:val="24"/>
          <w:szCs w:val="24"/>
        </w:rPr>
        <w:t xml:space="preserve"> to achieve the research objectives</w:t>
      </w:r>
      <w:r w:rsidR="001E0619">
        <w:rPr>
          <w:rFonts w:ascii="Times New Roman" w:hAnsi="Times New Roman" w:cs="Times New Roman"/>
          <w:sz w:val="24"/>
          <w:szCs w:val="24"/>
        </w:rPr>
        <w:t xml:space="preserve"> as follows</w:t>
      </w:r>
      <w:r w:rsidRPr="00FB4E4E">
        <w:rPr>
          <w:rFonts w:ascii="Times New Roman" w:hAnsi="Times New Roman" w:cs="Times New Roman"/>
          <w:sz w:val="24"/>
          <w:szCs w:val="24"/>
        </w:rPr>
        <w:t>:</w:t>
      </w:r>
    </w:p>
    <w:p w:rsidR="00FB4E4E" w:rsidRPr="00FB4E4E" w:rsidRDefault="00FB4E4E" w:rsidP="00FB4E4E">
      <w:pPr>
        <w:spacing w:line="360" w:lineRule="auto"/>
        <w:rPr>
          <w:rFonts w:ascii="Times New Roman" w:hAnsi="Times New Roman" w:cs="Times New Roman"/>
          <w:sz w:val="24"/>
          <w:szCs w:val="24"/>
        </w:rPr>
      </w:pPr>
      <w:r w:rsidRPr="00FB4E4E">
        <w:rPr>
          <w:rFonts w:ascii="Times New Roman" w:hAnsi="Times New Roman" w:cs="Times New Roman"/>
          <w:sz w:val="24"/>
          <w:szCs w:val="24"/>
        </w:rPr>
        <w:t>RO1 : To determine whether SMM has a significant relationship with purchase intention towards food and beverage industry in Bangladesh.</w:t>
      </w:r>
    </w:p>
    <w:p w:rsidR="00FB4E4E" w:rsidRPr="00FB4E4E" w:rsidRDefault="00FB4E4E" w:rsidP="00FB4E4E">
      <w:pPr>
        <w:spacing w:line="360" w:lineRule="auto"/>
        <w:rPr>
          <w:rFonts w:ascii="Times New Roman" w:hAnsi="Times New Roman" w:cs="Times New Roman"/>
          <w:sz w:val="24"/>
          <w:szCs w:val="24"/>
        </w:rPr>
      </w:pPr>
      <w:r w:rsidRPr="00FB4E4E">
        <w:rPr>
          <w:rFonts w:ascii="Times New Roman" w:hAnsi="Times New Roman" w:cs="Times New Roman"/>
          <w:sz w:val="24"/>
          <w:szCs w:val="24"/>
        </w:rPr>
        <w:t>RO1a : To determine whether eWOM has a significant relationship with purchase intention towards food and beverage industry in Bangladesh.</w:t>
      </w:r>
    </w:p>
    <w:p w:rsidR="00FB4E4E" w:rsidRPr="00FB4E4E" w:rsidRDefault="00FB4E4E" w:rsidP="00FB4E4E">
      <w:pPr>
        <w:spacing w:line="360" w:lineRule="auto"/>
        <w:rPr>
          <w:rFonts w:ascii="Times New Roman" w:hAnsi="Times New Roman" w:cs="Times New Roman"/>
          <w:sz w:val="24"/>
          <w:szCs w:val="24"/>
        </w:rPr>
      </w:pPr>
      <w:r w:rsidRPr="00FB4E4E">
        <w:rPr>
          <w:rFonts w:ascii="Times New Roman" w:hAnsi="Times New Roman" w:cs="Times New Roman"/>
          <w:sz w:val="24"/>
          <w:szCs w:val="24"/>
        </w:rPr>
        <w:t>RO1b : To determine whether Social Networking Sites (SNS) has a significant relationship with purchase intention towards food and beverage industry in Bangladesh.</w:t>
      </w:r>
    </w:p>
    <w:p w:rsidR="00FB4E4E" w:rsidRDefault="00FB4E4E" w:rsidP="00FB4E4E">
      <w:pPr>
        <w:spacing w:line="360" w:lineRule="auto"/>
        <w:rPr>
          <w:rFonts w:ascii="Times New Roman" w:hAnsi="Times New Roman" w:cs="Times New Roman"/>
          <w:sz w:val="24"/>
          <w:szCs w:val="24"/>
        </w:rPr>
      </w:pPr>
      <w:r w:rsidRPr="00FB4E4E">
        <w:rPr>
          <w:rFonts w:ascii="Times New Roman" w:hAnsi="Times New Roman" w:cs="Times New Roman"/>
          <w:sz w:val="24"/>
          <w:szCs w:val="24"/>
        </w:rPr>
        <w:t>RO1c : To determine whether mobile applications has a significant relationship with purchase intention towards food and beverage industry in Bangladesh.</w:t>
      </w:r>
    </w:p>
    <w:p w:rsidR="00FB4E4E" w:rsidRDefault="00FB4E4E" w:rsidP="00FB4E4E">
      <w:pPr>
        <w:spacing w:line="360" w:lineRule="auto"/>
        <w:rPr>
          <w:rFonts w:ascii="Times New Roman" w:hAnsi="Times New Roman" w:cs="Times New Roman"/>
          <w:sz w:val="24"/>
          <w:szCs w:val="24"/>
        </w:rPr>
      </w:pPr>
    </w:p>
    <w:p w:rsidR="00E00354" w:rsidRDefault="00E00354" w:rsidP="00FB4E4E">
      <w:pPr>
        <w:spacing w:line="360" w:lineRule="auto"/>
        <w:rPr>
          <w:rFonts w:ascii="Times New Roman" w:hAnsi="Times New Roman" w:cs="Times New Roman"/>
          <w:b/>
          <w:sz w:val="24"/>
          <w:szCs w:val="24"/>
          <w:u w:val="single"/>
        </w:rPr>
      </w:pPr>
    </w:p>
    <w:p w:rsidR="00FB4E4E" w:rsidRPr="000F2CEE" w:rsidRDefault="00E00354" w:rsidP="00D4305B">
      <w:pPr>
        <w:pStyle w:val="Heading2"/>
        <w:rPr>
          <w:b/>
          <w:u w:val="single"/>
        </w:rPr>
      </w:pPr>
      <w:bookmarkStart w:id="11" w:name="_Toc8094982"/>
      <w:r w:rsidRPr="000F2CEE">
        <w:rPr>
          <w:b/>
          <w:u w:val="single"/>
        </w:rPr>
        <w:lastRenderedPageBreak/>
        <w:t xml:space="preserve">1.4   </w:t>
      </w:r>
      <w:r w:rsidR="00FB4E4E" w:rsidRPr="000F2CEE">
        <w:rPr>
          <w:b/>
          <w:u w:val="single"/>
        </w:rPr>
        <w:t>Research Questions:</w:t>
      </w:r>
      <w:bookmarkEnd w:id="11"/>
    </w:p>
    <w:p w:rsidR="00A466AA" w:rsidRDefault="00FB4E4E" w:rsidP="00FB4E4E">
      <w:pPr>
        <w:spacing w:line="360" w:lineRule="auto"/>
        <w:rPr>
          <w:rFonts w:ascii="Times New Roman" w:hAnsi="Times New Roman" w:cs="Times New Roman"/>
          <w:sz w:val="24"/>
          <w:szCs w:val="24"/>
        </w:rPr>
      </w:pPr>
      <w:r w:rsidRPr="00FB4E4E">
        <w:rPr>
          <w:rFonts w:ascii="Times New Roman" w:hAnsi="Times New Roman" w:cs="Times New Roman"/>
          <w:sz w:val="24"/>
          <w:szCs w:val="24"/>
        </w:rPr>
        <w:t xml:space="preserve">Research </w:t>
      </w:r>
      <w:r w:rsidR="008C3CE1">
        <w:rPr>
          <w:rFonts w:ascii="Times New Roman" w:hAnsi="Times New Roman" w:cs="Times New Roman"/>
          <w:sz w:val="24"/>
          <w:szCs w:val="24"/>
        </w:rPr>
        <w:t>Q</w:t>
      </w:r>
      <w:r w:rsidRPr="00FB4E4E">
        <w:rPr>
          <w:rFonts w:ascii="Times New Roman" w:hAnsi="Times New Roman" w:cs="Times New Roman"/>
          <w:sz w:val="24"/>
          <w:szCs w:val="24"/>
        </w:rPr>
        <w:t xml:space="preserve">uestions </w:t>
      </w:r>
      <w:r w:rsidR="008C3CE1">
        <w:rPr>
          <w:rFonts w:ascii="Times New Roman" w:hAnsi="Times New Roman" w:cs="Times New Roman"/>
          <w:sz w:val="24"/>
          <w:szCs w:val="24"/>
        </w:rPr>
        <w:t xml:space="preserve">are prepared with </w:t>
      </w:r>
      <w:r w:rsidRPr="00FB4E4E">
        <w:rPr>
          <w:rFonts w:ascii="Times New Roman" w:hAnsi="Times New Roman" w:cs="Times New Roman"/>
          <w:sz w:val="24"/>
          <w:szCs w:val="24"/>
        </w:rPr>
        <w:t>inten</w:t>
      </w:r>
      <w:r w:rsidR="008C3CE1">
        <w:rPr>
          <w:rFonts w:ascii="Times New Roman" w:hAnsi="Times New Roman" w:cs="Times New Roman"/>
          <w:sz w:val="24"/>
          <w:szCs w:val="24"/>
        </w:rPr>
        <w:t>tion</w:t>
      </w:r>
      <w:r w:rsidRPr="00FB4E4E">
        <w:rPr>
          <w:rFonts w:ascii="Times New Roman" w:hAnsi="Times New Roman" w:cs="Times New Roman"/>
          <w:sz w:val="24"/>
          <w:szCs w:val="24"/>
        </w:rPr>
        <w:t xml:space="preserve"> to </w:t>
      </w:r>
      <w:r w:rsidR="008C3CE1">
        <w:rPr>
          <w:rFonts w:ascii="Times New Roman" w:hAnsi="Times New Roman" w:cs="Times New Roman"/>
          <w:sz w:val="24"/>
          <w:szCs w:val="24"/>
        </w:rPr>
        <w:t>centralize</w:t>
      </w:r>
      <w:r w:rsidRPr="00FB4E4E">
        <w:rPr>
          <w:rFonts w:ascii="Times New Roman" w:hAnsi="Times New Roman" w:cs="Times New Roman"/>
          <w:sz w:val="24"/>
          <w:szCs w:val="24"/>
        </w:rPr>
        <w:t xml:space="preserve"> and </w:t>
      </w:r>
      <w:r w:rsidR="008C3CE1">
        <w:rPr>
          <w:rFonts w:ascii="Times New Roman" w:hAnsi="Times New Roman" w:cs="Times New Roman"/>
          <w:sz w:val="24"/>
          <w:szCs w:val="24"/>
        </w:rPr>
        <w:t>guide</w:t>
      </w:r>
      <w:r w:rsidRPr="00FB4E4E">
        <w:rPr>
          <w:rFonts w:ascii="Times New Roman" w:hAnsi="Times New Roman" w:cs="Times New Roman"/>
          <w:sz w:val="24"/>
          <w:szCs w:val="24"/>
        </w:rPr>
        <w:t xml:space="preserve"> the study to achieve the</w:t>
      </w:r>
      <w:r w:rsidR="008C3CE1">
        <w:rPr>
          <w:rFonts w:ascii="Times New Roman" w:hAnsi="Times New Roman" w:cs="Times New Roman"/>
          <w:sz w:val="24"/>
          <w:szCs w:val="24"/>
        </w:rPr>
        <w:t xml:space="preserve"> intended</w:t>
      </w:r>
      <w:r w:rsidRPr="00FB4E4E">
        <w:rPr>
          <w:rFonts w:ascii="Times New Roman" w:hAnsi="Times New Roman" w:cs="Times New Roman"/>
          <w:sz w:val="24"/>
          <w:szCs w:val="24"/>
        </w:rPr>
        <w:t xml:space="preserve"> research objectives (Tabachnick and Fidell, 2013). This research will </w:t>
      </w:r>
      <w:r w:rsidR="008C3CE1">
        <w:rPr>
          <w:rFonts w:ascii="Times New Roman" w:hAnsi="Times New Roman" w:cs="Times New Roman"/>
          <w:sz w:val="24"/>
          <w:szCs w:val="24"/>
        </w:rPr>
        <w:t>try to</w:t>
      </w:r>
      <w:r w:rsidRPr="00FB4E4E">
        <w:rPr>
          <w:rFonts w:ascii="Times New Roman" w:hAnsi="Times New Roman" w:cs="Times New Roman"/>
          <w:sz w:val="24"/>
          <w:szCs w:val="24"/>
        </w:rPr>
        <w:t xml:space="preserve"> answer the following research questions:</w:t>
      </w:r>
    </w:p>
    <w:p w:rsidR="008C3CE1" w:rsidRDefault="00FB4E4E" w:rsidP="008C3CE1">
      <w:pPr>
        <w:spacing w:line="360" w:lineRule="auto"/>
        <w:rPr>
          <w:rFonts w:ascii="Times New Roman" w:hAnsi="Times New Roman" w:cs="Times New Roman"/>
          <w:sz w:val="24"/>
          <w:szCs w:val="24"/>
        </w:rPr>
      </w:pPr>
      <w:r w:rsidRPr="00FB4E4E">
        <w:rPr>
          <w:rFonts w:ascii="Times New Roman" w:hAnsi="Times New Roman" w:cs="Times New Roman"/>
          <w:sz w:val="24"/>
          <w:szCs w:val="24"/>
        </w:rPr>
        <w:t>RQ1 : Does SMM have a significant relationship with purchase intention towards food and beverage industry in Banglades</w:t>
      </w:r>
      <w:r w:rsidR="001E0619">
        <w:rPr>
          <w:rFonts w:ascii="Times New Roman" w:hAnsi="Times New Roman" w:cs="Times New Roman"/>
          <w:sz w:val="24"/>
          <w:szCs w:val="24"/>
        </w:rPr>
        <w:t>h</w:t>
      </w:r>
      <w:r w:rsidR="008C3CE1">
        <w:rPr>
          <w:rFonts w:ascii="Times New Roman" w:hAnsi="Times New Roman" w:cs="Times New Roman"/>
          <w:sz w:val="24"/>
          <w:szCs w:val="24"/>
        </w:rPr>
        <w:t>.</w:t>
      </w:r>
    </w:p>
    <w:p w:rsidR="008C3CE1" w:rsidRPr="008C3CE1" w:rsidRDefault="008C3CE1" w:rsidP="008C3CE1">
      <w:pPr>
        <w:spacing w:line="360" w:lineRule="auto"/>
        <w:rPr>
          <w:rFonts w:ascii="Times New Roman" w:hAnsi="Times New Roman" w:cs="Times New Roman"/>
          <w:sz w:val="24"/>
          <w:szCs w:val="24"/>
        </w:rPr>
      </w:pPr>
      <w:r w:rsidRPr="008C3CE1">
        <w:rPr>
          <w:rFonts w:ascii="Times New Roman" w:hAnsi="Times New Roman" w:cs="Times New Roman"/>
          <w:sz w:val="24"/>
          <w:szCs w:val="24"/>
        </w:rPr>
        <w:t>RQ1a : Does eWOM have a significant relationship with purchase intention towards food and beverage industry in Bangladesh.</w:t>
      </w:r>
    </w:p>
    <w:p w:rsidR="008C3CE1" w:rsidRPr="008C3CE1" w:rsidRDefault="008C3CE1" w:rsidP="008C3CE1">
      <w:pPr>
        <w:spacing w:line="360" w:lineRule="auto"/>
        <w:rPr>
          <w:rFonts w:ascii="Times New Roman" w:hAnsi="Times New Roman" w:cs="Times New Roman"/>
          <w:sz w:val="24"/>
          <w:szCs w:val="24"/>
        </w:rPr>
      </w:pPr>
      <w:r w:rsidRPr="008C3CE1">
        <w:rPr>
          <w:rFonts w:ascii="Times New Roman" w:hAnsi="Times New Roman" w:cs="Times New Roman"/>
          <w:sz w:val="24"/>
          <w:szCs w:val="24"/>
        </w:rPr>
        <w:t>RQ1b : Does SNS have a significant relationship with purchase intention towards food and beverage industry in Bangladesh.</w:t>
      </w:r>
    </w:p>
    <w:p w:rsidR="008C3CE1" w:rsidRPr="008C3CE1" w:rsidRDefault="008C3CE1" w:rsidP="008C3CE1">
      <w:pPr>
        <w:spacing w:line="360" w:lineRule="auto"/>
        <w:rPr>
          <w:rFonts w:ascii="Times New Roman" w:hAnsi="Times New Roman" w:cs="Times New Roman"/>
          <w:sz w:val="24"/>
          <w:szCs w:val="24"/>
        </w:rPr>
      </w:pPr>
      <w:r w:rsidRPr="008C3CE1">
        <w:rPr>
          <w:rFonts w:ascii="Times New Roman" w:hAnsi="Times New Roman" w:cs="Times New Roman"/>
          <w:sz w:val="24"/>
          <w:szCs w:val="24"/>
        </w:rPr>
        <w:t>RQ1c : Does mobile applications have a significant relationship with purchase intention towards food and beverage industry in Bangladesh.</w:t>
      </w:r>
    </w:p>
    <w:p w:rsidR="008C3CE1" w:rsidRDefault="008C3CE1" w:rsidP="008C3CE1">
      <w:pPr>
        <w:spacing w:line="360" w:lineRule="auto"/>
        <w:rPr>
          <w:rFonts w:ascii="Times New Roman" w:hAnsi="Times New Roman" w:cs="Times New Roman"/>
          <w:sz w:val="24"/>
          <w:szCs w:val="24"/>
        </w:rPr>
        <w:sectPr w:rsidR="008C3CE1" w:rsidSect="00884F86">
          <w:footerReference w:type="default" r:id="rId10"/>
          <w:pgSz w:w="11906" w:h="16838"/>
          <w:pgMar w:top="1440" w:right="1440" w:bottom="1440" w:left="1440" w:header="708" w:footer="708" w:gutter="0"/>
          <w:cols w:space="720"/>
          <w:docGrid w:linePitch="299"/>
        </w:sectPr>
      </w:pPr>
    </w:p>
    <w:bookmarkEnd w:id="0"/>
    <w:p w:rsidR="008C3CE1" w:rsidRDefault="008C3CE1" w:rsidP="008C3CE1">
      <w:pPr>
        <w:spacing w:line="360" w:lineRule="auto"/>
        <w:rPr>
          <w:rFonts w:ascii="Times New Roman" w:hAnsi="Times New Roman" w:cs="Times New Roman"/>
          <w:sz w:val="24"/>
          <w:szCs w:val="24"/>
        </w:rPr>
        <w:sectPr w:rsidR="008C3CE1" w:rsidSect="008C3CE1">
          <w:type w:val="continuous"/>
          <w:pgSz w:w="11906" w:h="16838"/>
          <w:pgMar w:top="1440" w:right="1440" w:bottom="1440" w:left="1440" w:header="708" w:footer="708" w:gutter="0"/>
          <w:cols w:space="720"/>
          <w:docGrid w:linePitch="299"/>
        </w:sectPr>
      </w:pPr>
    </w:p>
    <w:p w:rsidR="008C3CE1" w:rsidRPr="008C3CE1" w:rsidRDefault="008C3CE1" w:rsidP="008C3CE1">
      <w:pPr>
        <w:rPr>
          <w:rFonts w:ascii="Times New Roman" w:hAnsi="Times New Roman" w:cs="Times New Roman"/>
          <w:sz w:val="24"/>
          <w:szCs w:val="24"/>
        </w:rPr>
        <w:sectPr w:rsidR="008C3CE1" w:rsidRPr="008C3CE1" w:rsidSect="008C3CE1">
          <w:type w:val="continuous"/>
          <w:pgSz w:w="11906" w:h="16838"/>
          <w:pgMar w:top="1440" w:right="1440" w:bottom="1440" w:left="1440" w:header="708" w:footer="708" w:gutter="0"/>
          <w:cols w:space="720"/>
          <w:docGrid w:linePitch="299"/>
        </w:sectPr>
      </w:pPr>
    </w:p>
    <w:p w:rsidR="00811445" w:rsidRPr="00D4305B" w:rsidRDefault="00811445" w:rsidP="00D4305B">
      <w:pPr>
        <w:pStyle w:val="Heading2"/>
        <w:rPr>
          <w:b/>
          <w:sz w:val="32"/>
          <w:szCs w:val="32"/>
          <w:u w:val="single"/>
        </w:rPr>
      </w:pPr>
      <w:bookmarkStart w:id="12" w:name="_Hlk8020440"/>
      <w:r w:rsidRPr="00811445">
        <w:lastRenderedPageBreak/>
        <w:t xml:space="preserve">                                              </w:t>
      </w:r>
      <w:r w:rsidR="00D4305B">
        <w:t xml:space="preserve">                      </w:t>
      </w:r>
      <w:bookmarkStart w:id="13" w:name="_Toc8094983"/>
      <w:r w:rsidRPr="00D4305B">
        <w:rPr>
          <w:b/>
          <w:sz w:val="32"/>
          <w:szCs w:val="32"/>
          <w:u w:val="single"/>
        </w:rPr>
        <w:t>Chapter 2</w:t>
      </w:r>
      <w:bookmarkEnd w:id="13"/>
    </w:p>
    <w:p w:rsidR="00A23AD3" w:rsidRPr="00D4305B" w:rsidRDefault="00A23AD3" w:rsidP="00D4305B">
      <w:pPr>
        <w:pStyle w:val="Heading2"/>
        <w:rPr>
          <w:b/>
          <w:sz w:val="32"/>
          <w:szCs w:val="32"/>
        </w:rPr>
      </w:pPr>
      <w:r w:rsidRPr="00D4305B">
        <w:rPr>
          <w:b/>
          <w:sz w:val="32"/>
          <w:szCs w:val="32"/>
        </w:rPr>
        <w:t xml:space="preserve">                                </w:t>
      </w:r>
      <w:r w:rsidR="00D4305B" w:rsidRPr="00D4305B">
        <w:rPr>
          <w:b/>
          <w:sz w:val="32"/>
          <w:szCs w:val="32"/>
        </w:rPr>
        <w:t xml:space="preserve">             </w:t>
      </w:r>
      <w:r w:rsidRPr="00D4305B">
        <w:rPr>
          <w:b/>
          <w:sz w:val="32"/>
          <w:szCs w:val="32"/>
        </w:rPr>
        <w:t xml:space="preserve"> </w:t>
      </w:r>
      <w:bookmarkStart w:id="14" w:name="_Toc8019086"/>
      <w:bookmarkStart w:id="15" w:name="_Toc8094984"/>
      <w:r w:rsidRPr="00D4305B">
        <w:rPr>
          <w:b/>
          <w:sz w:val="32"/>
          <w:szCs w:val="32"/>
        </w:rPr>
        <w:t>LITERATURE REVIEW</w:t>
      </w:r>
      <w:bookmarkEnd w:id="14"/>
      <w:bookmarkEnd w:id="15"/>
    </w:p>
    <w:p w:rsidR="00811445" w:rsidRDefault="00811445" w:rsidP="00811445">
      <w:pPr>
        <w:spacing w:line="360" w:lineRule="auto"/>
        <w:rPr>
          <w:rFonts w:ascii="Times New Roman" w:hAnsi="Times New Roman" w:cs="Times New Roman"/>
          <w:b/>
          <w:sz w:val="24"/>
          <w:szCs w:val="24"/>
          <w:u w:val="single"/>
        </w:rPr>
      </w:pPr>
    </w:p>
    <w:p w:rsidR="00811445" w:rsidRPr="00D4305B" w:rsidRDefault="00811445" w:rsidP="00D4305B">
      <w:pPr>
        <w:pStyle w:val="Heading2"/>
        <w:rPr>
          <w:b/>
          <w:u w:val="single"/>
        </w:rPr>
      </w:pPr>
      <w:bookmarkStart w:id="16" w:name="_Toc8094985"/>
      <w:r w:rsidRPr="00D4305B">
        <w:rPr>
          <w:b/>
          <w:u w:val="single"/>
        </w:rPr>
        <w:t>2.0   Overview:</w:t>
      </w:r>
      <w:bookmarkEnd w:id="16"/>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This chapter reviews all the related existing literature on this research. The phenomenon discussed further in the chapter is purchase intention of consumers influenced by a few factors. In the beginning, the chapter defines purchase intention as the independent variable and discusses college students and working individuals as the target audience. It is then followed by extensive reviews and critiques of the development of social media marketing and a few of the factors that influence marketing</w:t>
      </w:r>
      <w:r w:rsidR="00F66BFA">
        <w:rPr>
          <w:rFonts w:ascii="Times New Roman" w:hAnsi="Times New Roman" w:cs="Times New Roman"/>
          <w:sz w:val="24"/>
          <w:szCs w:val="24"/>
        </w:rPr>
        <w:t xml:space="preserve"> done through social media</w:t>
      </w:r>
      <w:r w:rsidRPr="00811445">
        <w:rPr>
          <w:rFonts w:ascii="Times New Roman" w:hAnsi="Times New Roman" w:cs="Times New Roman"/>
          <w:sz w:val="24"/>
          <w:szCs w:val="24"/>
        </w:rPr>
        <w:t>, for instance using social network sites, electronic word of mouth and using mobile application in manipulating purchase intention. The last part of this chapter addresses the gaps found in the literature that is related to the research objective of this project.</w:t>
      </w:r>
    </w:p>
    <w:p w:rsidR="00811445" w:rsidRPr="00811445" w:rsidRDefault="00811445" w:rsidP="00811445">
      <w:pPr>
        <w:spacing w:line="360" w:lineRule="auto"/>
        <w:rPr>
          <w:rFonts w:ascii="Times New Roman" w:hAnsi="Times New Roman" w:cs="Times New Roman"/>
          <w:b/>
          <w:sz w:val="24"/>
          <w:szCs w:val="24"/>
          <w:u w:val="single"/>
        </w:rPr>
      </w:pPr>
    </w:p>
    <w:p w:rsidR="00811445" w:rsidRPr="000F2CEE" w:rsidRDefault="00811445" w:rsidP="00D4305B">
      <w:pPr>
        <w:pStyle w:val="Heading2"/>
        <w:rPr>
          <w:b/>
          <w:u w:val="single"/>
        </w:rPr>
      </w:pPr>
      <w:bookmarkStart w:id="17" w:name="_Toc8094986"/>
      <w:r w:rsidRPr="000F2CEE">
        <w:rPr>
          <w:b/>
          <w:u w:val="single"/>
        </w:rPr>
        <w:t>2.1   Purchase Intention:</w:t>
      </w:r>
      <w:bookmarkEnd w:id="17"/>
    </w:p>
    <w:p w:rsidR="00192DFA"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Consumer’s purchase intentions are one of the prime inputs that are used by marketing managers for the purpose of future forecast of sales and additionally to determine what actions to take which will effect the individual customers purchasing behavior (Morwitz, 2014). In case of online, purchase intention refers to the consumer’s willingness to be involved in an online transaction (Sien, 2015). In this era, marketers and marketing specialists require clear strategies within the complete understanding of what encourages the intention of consumers to repurchase a brand (Akbariyeh, Mirabi and Tahmasebifard, 2015). </w:t>
      </w:r>
    </w:p>
    <w:p w:rsid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Morwitz (2014) also discusses that, apart from marketers, managers also employ purchase intention measures to have a good understanding of what consumers will do in a marketplace, as it is a significant indicator of future consumer behavior, even though it is an imperfect indicator. This chapter further examines the global perspective as well as the perspectives of the location in topic, Dhaka, Bangladesh. Along with factors which as mentioned earlier, social networking sites, electronic word of mouth and mobile applications in depth as influences in purchasing intentions.</w:t>
      </w:r>
    </w:p>
    <w:p w:rsidR="00ED0449" w:rsidRPr="00811445" w:rsidRDefault="00ED0449" w:rsidP="00811445">
      <w:pPr>
        <w:spacing w:line="360" w:lineRule="auto"/>
        <w:rPr>
          <w:rFonts w:ascii="Times New Roman" w:hAnsi="Times New Roman" w:cs="Times New Roman"/>
          <w:sz w:val="24"/>
          <w:szCs w:val="24"/>
        </w:rPr>
      </w:pPr>
      <w:r w:rsidRPr="00ED0449">
        <w:rPr>
          <w:rFonts w:ascii="Times New Roman" w:hAnsi="Times New Roman" w:cs="Times New Roman"/>
          <w:sz w:val="24"/>
          <w:szCs w:val="24"/>
        </w:rPr>
        <w:t>Impact of mobile eWOM trust on customer purchase intentions can be explained by addressing the literature on both mobile services and eWOM</w:t>
      </w:r>
      <w:r>
        <w:rPr>
          <w:rFonts w:ascii="Times New Roman" w:hAnsi="Times New Roman" w:cs="Times New Roman"/>
          <w:sz w:val="24"/>
          <w:szCs w:val="24"/>
        </w:rPr>
        <w:t xml:space="preserve">. Influence of willingness. </w:t>
      </w:r>
      <w:r w:rsidR="000449CE">
        <w:rPr>
          <w:rFonts w:ascii="Times New Roman" w:hAnsi="Times New Roman" w:cs="Times New Roman"/>
          <w:sz w:val="24"/>
          <w:szCs w:val="24"/>
        </w:rPr>
        <w:t>Decision making. Interest Development.</w:t>
      </w:r>
    </w:p>
    <w:p w:rsidR="00811445" w:rsidRPr="000F2CEE" w:rsidRDefault="00811445" w:rsidP="000F2CEE">
      <w:pPr>
        <w:pStyle w:val="Heading2"/>
      </w:pPr>
      <w:r w:rsidRPr="000F2CEE">
        <w:lastRenderedPageBreak/>
        <w:t xml:space="preserve">     </w:t>
      </w:r>
      <w:bookmarkStart w:id="18" w:name="_Toc8094987"/>
      <w:r w:rsidRPr="000F2CEE">
        <w:t>2.1.1   Global Perspectives on Purchasing intentions:</w:t>
      </w:r>
      <w:bookmarkEnd w:id="18"/>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There were numerous studies conducted (Anwar, Haque, Yasmin,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2015), regarding the country of origin, which essentially proved to be an important tool in the measurability of consumer behavior and overall international marketing. Thus, this phenomenon’s integral position and in-depth literature is valuable to the marketers, managers and for a business as a whole (Anwar,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2015). Another aspect is the phenomenon of globalization, this enhances the exchange of information, technology, goods and services among the different people in different countries, communities and cultures (Latif, Rana and Rehman, 2018). It is also discussed by Rashid, Younus and Zia (2015), that the reduction of international trade barriers, flexible international trade agreements between countries and nations, advancements in information technology and transportation technologies has made it more convenient with communication and to be connected with the whole world. Along with this there are few other factors just as significant and influence on consumer’s purchase intention worldwide (Rashid,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2015).</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In the aspect of globalization, companies are usually unaware of specific country’s regulations, legal requirements, cultural norms, availability of products to local tastes and the purchasing behavior of its citizens. Thus, now companies are trying to focus more towards the individuals of different cultures and nations, as well as researchers are putting more interest in studying concepts of culture to help companies in strategizing to target more foreign consumers (Latif, </w:t>
      </w:r>
      <w:r w:rsidRPr="00811445">
        <w:rPr>
          <w:rFonts w:ascii="Times New Roman" w:hAnsi="Times New Roman" w:cs="Times New Roman"/>
          <w:i/>
          <w:sz w:val="24"/>
          <w:szCs w:val="24"/>
        </w:rPr>
        <w:t>et. al.</w:t>
      </w:r>
      <w:r w:rsidRPr="00811445">
        <w:rPr>
          <w:rFonts w:ascii="Times New Roman" w:hAnsi="Times New Roman" w:cs="Times New Roman"/>
          <w:sz w:val="24"/>
          <w:szCs w:val="24"/>
        </w:rPr>
        <w:t>, 2018). As mentioned earlier, advancements in technology has enhanced and influenced individuals purchase intention greatly, the raising number of personal wireless devices with internet connections are assisting in social networking sites and applications to grow vastly all over the world and has a greater effect on the young and upcoming generation of people (Khan and Mehmood, 2011).</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In other words, Social media substantially influences in the overall consumers decision making within the aspects of sharing information, increasing awareness, forming attitudes and opinions, purchasing as well as post-purchase experience evaluation (Rudro, 2017).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Khan and Mehmood (2011) further discusses that social media and networking sites are mostly used by young generation individuals, with a research finding that young adults spend about 30 minutes of daily activity in using Facebook. The same is not the case for older generation of people, specially ages 55 and above, thus, the social media penetration is less for older age groups.</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In the case of Food and Beverage industry, social media became an inseparable element of out-going people all over the world. Out-goers constantly post pictures of the activities and objects and of the places visited and utilized, which is used as an advantage of marketers in this industry, specifically restaurants. People don’t tell each other about new places and foods, instead just post pictures or provide reviews of the judgements, which proves to be a deciding factor for others who are attracted or willing to visit the place or eat the food (Rudro, 2017).</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Even though television commercials are still the most dominating source of advertisement and marketing of food products, however the food businesses are now concentrating more on digital marketing opportunities, as more consumers are spending majority of the time online</w:t>
      </w:r>
      <w:bookmarkStart w:id="19" w:name="_Hlk527029292"/>
      <w:r w:rsidRPr="00811445">
        <w:rPr>
          <w:rFonts w:ascii="Times New Roman" w:hAnsi="Times New Roman" w:cs="Times New Roman"/>
          <w:sz w:val="24"/>
          <w:szCs w:val="24"/>
        </w:rPr>
        <w:t xml:space="preserve">. This type of marketing includes advertising through the medium of by placement of ads in popular websites specifically within differentiated demographics group, promoting through food product branded website, through mobile device applications and popular social media sites (Arshonsky, Bragg and Eby 2017). </w:t>
      </w:r>
      <w:bookmarkEnd w:id="19"/>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 recent report revealed by Food and beverage industry executives from Philippines that nearly half (49 percent) of promotion contribution comes from social media, which is the main method of attracting and retaining customers, while print advertising has 46 percent. Other digital media elements are online advertising, email, search engines </w:t>
      </w:r>
      <w:r w:rsidR="00F66BFA">
        <w:rPr>
          <w:rFonts w:ascii="Times New Roman" w:hAnsi="Times New Roman" w:cs="Times New Roman"/>
          <w:sz w:val="24"/>
          <w:szCs w:val="24"/>
        </w:rPr>
        <w:t>as well as</w:t>
      </w:r>
      <w:r w:rsidRPr="00811445">
        <w:rPr>
          <w:rFonts w:ascii="Times New Roman" w:hAnsi="Times New Roman" w:cs="Times New Roman"/>
          <w:sz w:val="24"/>
          <w:szCs w:val="24"/>
        </w:rPr>
        <w:t xml:space="preserve"> digital coupons are also </w:t>
      </w:r>
      <w:r w:rsidR="00F66BFA">
        <w:rPr>
          <w:rFonts w:ascii="Times New Roman" w:hAnsi="Times New Roman" w:cs="Times New Roman"/>
          <w:sz w:val="24"/>
          <w:szCs w:val="24"/>
        </w:rPr>
        <w:t>implemented</w:t>
      </w:r>
      <w:r w:rsidRPr="00811445">
        <w:rPr>
          <w:rFonts w:ascii="Times New Roman" w:hAnsi="Times New Roman" w:cs="Times New Roman"/>
          <w:sz w:val="24"/>
          <w:szCs w:val="24"/>
        </w:rPr>
        <w:t xml:space="preserve"> to </w:t>
      </w:r>
      <w:r w:rsidR="00F66BFA">
        <w:rPr>
          <w:rFonts w:ascii="Times New Roman" w:hAnsi="Times New Roman" w:cs="Times New Roman"/>
          <w:sz w:val="24"/>
          <w:szCs w:val="24"/>
        </w:rPr>
        <w:t>engross</w:t>
      </w:r>
      <w:r w:rsidRPr="00811445">
        <w:rPr>
          <w:rFonts w:ascii="Times New Roman" w:hAnsi="Times New Roman" w:cs="Times New Roman"/>
          <w:sz w:val="24"/>
          <w:szCs w:val="24"/>
        </w:rPr>
        <w:t xml:space="preserve"> customer</w:t>
      </w:r>
      <w:r w:rsidR="00F66BFA">
        <w:rPr>
          <w:rFonts w:ascii="Times New Roman" w:hAnsi="Times New Roman" w:cs="Times New Roman"/>
          <w:sz w:val="24"/>
          <w:szCs w:val="24"/>
        </w:rPr>
        <w:t>s</w:t>
      </w:r>
      <w:r w:rsidRPr="00811445">
        <w:rPr>
          <w:rFonts w:ascii="Times New Roman" w:hAnsi="Times New Roman" w:cs="Times New Roman"/>
          <w:sz w:val="24"/>
          <w:szCs w:val="24"/>
        </w:rPr>
        <w:t xml:space="preserve"> for the convenience of purchasing and gathering information. However, to go in depth, shopping</w:t>
      </w:r>
      <w:r w:rsidR="00F66BFA">
        <w:rPr>
          <w:rFonts w:ascii="Times New Roman" w:hAnsi="Times New Roman" w:cs="Times New Roman"/>
          <w:sz w:val="24"/>
          <w:szCs w:val="24"/>
        </w:rPr>
        <w:t xml:space="preserve"> grocery through online</w:t>
      </w:r>
      <w:r w:rsidRPr="00811445">
        <w:rPr>
          <w:rFonts w:ascii="Times New Roman" w:hAnsi="Times New Roman" w:cs="Times New Roman"/>
          <w:sz w:val="24"/>
          <w:szCs w:val="24"/>
        </w:rPr>
        <w:t xml:space="preserve"> has a lower market penetration rate at </w:t>
      </w:r>
      <w:r w:rsidR="00F66BFA">
        <w:rPr>
          <w:rFonts w:ascii="Times New Roman" w:hAnsi="Times New Roman" w:cs="Times New Roman"/>
          <w:sz w:val="24"/>
          <w:szCs w:val="24"/>
        </w:rPr>
        <w:t xml:space="preserve">only </w:t>
      </w:r>
      <w:r w:rsidRPr="00811445">
        <w:rPr>
          <w:rFonts w:ascii="Times New Roman" w:hAnsi="Times New Roman" w:cs="Times New Roman"/>
          <w:sz w:val="24"/>
          <w:szCs w:val="24"/>
        </w:rPr>
        <w:t>1 percent in the Philippines, which is similar to some other Asean countries except for Singapore. The highest</w:t>
      </w:r>
      <w:r w:rsidR="00F66BFA">
        <w:rPr>
          <w:rFonts w:ascii="Times New Roman" w:hAnsi="Times New Roman" w:cs="Times New Roman"/>
          <w:sz w:val="24"/>
          <w:szCs w:val="24"/>
        </w:rPr>
        <w:t xml:space="preserve"> </w:t>
      </w:r>
      <w:r w:rsidR="00F66BFA" w:rsidRPr="00F66BFA">
        <w:rPr>
          <w:rFonts w:ascii="Times New Roman" w:hAnsi="Times New Roman" w:cs="Times New Roman"/>
          <w:sz w:val="24"/>
          <w:szCs w:val="24"/>
        </w:rPr>
        <w:t>online penetration for packaged foods</w:t>
      </w:r>
      <w:r w:rsidRPr="00811445">
        <w:rPr>
          <w:rFonts w:ascii="Times New Roman" w:hAnsi="Times New Roman" w:cs="Times New Roman"/>
          <w:sz w:val="24"/>
          <w:szCs w:val="24"/>
        </w:rPr>
        <w:t xml:space="preserve"> is South Korea in Asia with almost 51 percent fresh produce (Siguebisnar, 2017).</w:t>
      </w:r>
    </w:p>
    <w:p w:rsidR="00811445" w:rsidRPr="00811445" w:rsidRDefault="00811445" w:rsidP="00811445">
      <w:pPr>
        <w:spacing w:line="360" w:lineRule="auto"/>
        <w:rPr>
          <w:rFonts w:ascii="Times New Roman" w:hAnsi="Times New Roman" w:cs="Times New Roman"/>
          <w:sz w:val="24"/>
          <w:szCs w:val="24"/>
        </w:rPr>
      </w:pPr>
    </w:p>
    <w:p w:rsidR="00811445" w:rsidRPr="000F2CEE" w:rsidRDefault="00811445" w:rsidP="000F2CEE">
      <w:pPr>
        <w:pStyle w:val="Heading2"/>
      </w:pPr>
      <w:r w:rsidRPr="000F2CEE">
        <w:t xml:space="preserve">     </w:t>
      </w:r>
      <w:bookmarkStart w:id="20" w:name="_Toc8094988"/>
      <w:r w:rsidRPr="000F2CEE">
        <w:t>2.1.2   Bangladesh’s Perspective of Purchase intention:</w:t>
      </w:r>
      <w:bookmarkEnd w:id="20"/>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Social media platforms are implemented to reduce management administrative costs along with processing cycle time, streaming of business activities, and upgrading the relationships of both business partners and customers. Various studies including Rahman (2016) closely examines the aspects influencing consumer’s perception and attitudes to make social media product or service purchases using online shopping mediums.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The attitudes of online shopping could be defined as either a consumer’s positive or a negative feeling related to establishing the purchasing intention and behavior online (Rahman, 2016).</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One of the factors mentioned above, is perceived value factor of purchase intention which implies the relationship between product and consumers, the ultimate conclusion is that the higher the perceived value, the higher the intention to purchase, this higher perceived value enhances and influences purchase decision. The perceived value of a product has two dimensions that are tangible and intangible (Rashid,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2015).</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Ern (2016) suggestes that publicizing and advertising using social media marketing strategies indeed directly shape up college student consumer’s purchasing behavior and intention specifically, however, the majority of the success of social media marketing goes hand in hand with the right publicity messages that are posted on social media platforms. The branding credibility of the organizations also the ability of the organizations to enlighten and build long term consumer purchasing intention and attitude. Also, social media marketing has to be equipped with customer-generated contents to maximize the efforts to influence the purchase intention (Del Buono, 2015).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key is to enable consumers to engage at such a particular level that they want to know more about the brand and products through the social media platform. Also, when consumers have a higher perceived quality or benefit over specific product or services from the social media platform, this mostly is positive significance over the emotional value perception which leads to stronger purchase intention (Ern, 2016). If the method is used accurately, social media marketing can help organizations in gathering powerful intention and data on the lifestyle and eventually drive and create more meaningful connections (Bosselman, Mayfield and Tang,2014).</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use of social media platforms in Bangladesh for the use of commercial purposes is still in a developing stage. Business to consumers (B2C) social media is effectively more routine in Bangladesh, and a very limited activity level of Business to Business (B2B) is conducted. However, progression in Bangladesh is rapid in development of both information and internet communication technologies (Howladar and Islam, 2012).</w:t>
      </w:r>
    </w:p>
    <w:p w:rsidR="00A23AD3" w:rsidRDefault="00A23AD3" w:rsidP="00811445">
      <w:pPr>
        <w:spacing w:line="360" w:lineRule="auto"/>
        <w:rPr>
          <w:rFonts w:ascii="Times New Roman" w:hAnsi="Times New Roman" w:cs="Times New Roman"/>
          <w:sz w:val="24"/>
          <w:szCs w:val="24"/>
        </w:rPr>
      </w:pP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In a wholesome perspective, in today’s world, every 60 seconds on Facebook 510,000 comments are posted, 293,000 statuses are updated, and 136,000 photos are uploaded, every day. On average, Google processes over 40,000 search queries every second, which interprets to over 3.5 billion searches per day and every minute, on Twitter over 350,000 tweets, which is over 500 million tweets tweeted per day and roughly around 200 billion tweets done per year. In the case of Bangladesh, the capital city Dhaka, is in the top three most densely populated city in the world, with around 23,234 people living per square kms area, was ranked second in terms of the most active Facebook users in the whole world, based on a recent research. The country has a population of 164 million people, among which around 63.3 million are internet users. And among those 63.3 million users, 26 million people are highly active social media users (Rudro, 2017).</w:t>
      </w:r>
    </w:p>
    <w:p w:rsidR="00811445" w:rsidRPr="00811445" w:rsidRDefault="00811445" w:rsidP="00811445">
      <w:pPr>
        <w:spacing w:line="360" w:lineRule="auto"/>
        <w:rPr>
          <w:rFonts w:ascii="Times New Roman" w:hAnsi="Times New Roman" w:cs="Times New Roman"/>
          <w:b/>
          <w:sz w:val="24"/>
          <w:szCs w:val="24"/>
          <w:u w:val="single"/>
        </w:rPr>
      </w:pPr>
    </w:p>
    <w:p w:rsidR="00811445" w:rsidRPr="000F2CEE" w:rsidRDefault="00811445" w:rsidP="000F2CEE">
      <w:pPr>
        <w:pStyle w:val="Heading2"/>
        <w:rPr>
          <w:b/>
          <w:u w:val="single"/>
        </w:rPr>
      </w:pPr>
      <w:bookmarkStart w:id="21" w:name="_Toc8094989"/>
      <w:r w:rsidRPr="000F2CEE">
        <w:rPr>
          <w:b/>
          <w:u w:val="single"/>
        </w:rPr>
        <w:t>2.2   Factors influencing Purchase Intention:</w:t>
      </w:r>
      <w:bookmarkEnd w:id="21"/>
    </w:p>
    <w:p w:rsidR="00811445" w:rsidRPr="00811445" w:rsidRDefault="00811445" w:rsidP="000F2CEE">
      <w:pPr>
        <w:pStyle w:val="Heading2"/>
      </w:pPr>
      <w:r w:rsidRPr="00811445">
        <w:t xml:space="preserve">   </w:t>
      </w:r>
      <w:bookmarkStart w:id="22" w:name="_Toc8094990"/>
      <w:r w:rsidRPr="00811445">
        <w:t>2.2.1   Electronic Word of Mouth (eWOM) Communication:</w:t>
      </w:r>
      <w:bookmarkEnd w:id="22"/>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landscape of traditional marketing techniques has been influenced through social media. Even though the structures of the marketing techniques are the same, the social media is assisting in development of both customers (individuals) and companies to create better and more potential relationships as well as help in retaining customers (Ern, 2016). As mentioned earlier, the social media phenomenon contributes massively to consumer decision making mentality and process, influencing the overall awareness, opinion forming capabilities, attitudes, along with purchase and post-purchase evaluating experience (Rudro, 2017).</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Studies have found that on an average, 2.4 billion daily conversations take place within the social media platforms, that involves a brand-name, this triggered marketing managers in starting to invest time and money heavily in methods to directly influence, observe and understand consumers word-of-mouth patterns through the internet. In recent times, more and more companies are starting to use social media applications platforms to gather both positive and negative information and mentions regarding the products and services and also to be involved with the respective target customer audience (Ern, 2016). </w:t>
      </w:r>
    </w:p>
    <w:p w:rsidR="00A23AD3" w:rsidRDefault="00A23AD3" w:rsidP="00811445">
      <w:pPr>
        <w:spacing w:line="360" w:lineRule="auto"/>
        <w:rPr>
          <w:rFonts w:ascii="Times New Roman" w:hAnsi="Times New Roman" w:cs="Times New Roman"/>
          <w:sz w:val="24"/>
          <w:szCs w:val="24"/>
        </w:rPr>
      </w:pPr>
    </w:p>
    <w:p w:rsidR="00883589" w:rsidRDefault="00883589" w:rsidP="00811445">
      <w:pPr>
        <w:spacing w:line="360" w:lineRule="auto"/>
        <w:rPr>
          <w:rFonts w:ascii="Times New Roman" w:hAnsi="Times New Roman" w:cs="Times New Roman"/>
          <w:sz w:val="24"/>
          <w:szCs w:val="24"/>
        </w:rPr>
      </w:pP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 xml:space="preserve">Thus, Electronic Word of Mouth (eWOM) is now becoming an influential marketing tool, mainly because internet is the preeminent cost-effective instrument of dissemination of information about products and services (Shah, Xiangbin and Zhai, 2018). Through the help of using Internet, interpersonal communication of WOM about products and services are increasing and can reach to the consumers in all corners of the world, in simple, anyone can easily have access to the shared opinions and information provided by individuals who are living far away, on different countries. Additionally, eWOM allows the social interactions between different consumers, where they conveniently receive product-related information </w:t>
      </w:r>
      <w:r w:rsidR="00CC505F" w:rsidRPr="00811445">
        <w:rPr>
          <w:rFonts w:ascii="Times New Roman" w:hAnsi="Times New Roman" w:cs="Times New Roman"/>
          <w:sz w:val="24"/>
          <w:szCs w:val="24"/>
        </w:rPr>
        <w:t>and</w:t>
      </w:r>
      <w:r w:rsidRPr="00811445">
        <w:rPr>
          <w:rFonts w:ascii="Times New Roman" w:hAnsi="Times New Roman" w:cs="Times New Roman"/>
          <w:sz w:val="24"/>
          <w:szCs w:val="24"/>
        </w:rPr>
        <w:t xml:space="preserve"> express own opinions (Wensi, 2017). This type of discussion creates “oppositional loyalty”.  This loyalty encourages consumers of a product to perceive the competitor’s products in a negative mentality, limiting the consumer from using the competitor’s products </w:t>
      </w:r>
      <w:r w:rsidR="00CC505F" w:rsidRPr="00811445">
        <w:rPr>
          <w:rFonts w:ascii="Times New Roman" w:hAnsi="Times New Roman" w:cs="Times New Roman"/>
          <w:sz w:val="24"/>
          <w:szCs w:val="24"/>
        </w:rPr>
        <w:t>and</w:t>
      </w:r>
      <w:r w:rsidRPr="00811445">
        <w:rPr>
          <w:rFonts w:ascii="Times New Roman" w:hAnsi="Times New Roman" w:cs="Times New Roman"/>
          <w:sz w:val="24"/>
          <w:szCs w:val="24"/>
        </w:rPr>
        <w:t xml:space="preserve"> keeps other business from entering the particular market (Rudro, 2017).</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eWOM is a model on how new methods shapes traditional WOM and eWOM, this is no longer a face to face system whereas now it is presented in a highly structured format and tends to be parallel. In other words, eWOM concept can be shown as an online dialogue between consumers if there is a common element between the consumers. However, in the case of applying to business context, eWOM is defined as an effect of electronic commerce through consumer-generated images, reviews and tags which serve as a source of value and information for other consumers who are potential buyers or spending decision makers (Ern, 2016). This factor is now becoming tremendously popular in China and the development in eWOM in China is a result of the boost of Chinese Internet users.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Towards the end of 2016, the Internet users in China was around 731 million, with a penetration rate of 53.2%. So, the previous studies conclude that Chinese people are more likely to be influenced by eWOM, compared to consumers in other countries (Wensi, 2017).</w:t>
      </w:r>
    </w:p>
    <w:p w:rsid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Moreover, eWOM has been widely observed as a trustworthy mechanism of customer’s purchasing decision when compared to other communication tools and channels. These communication methods are believed to more gain competitive advantage and more loyal customers (Ern, 2016). At a later stage. the usage of eWOM further established into “co-creation” and “crowd sourcing” marketing tools to gather inputs and feedbacks that have a higher emotional content and are more credible, in the case of emotions being closely linked to a natural instinct of individual spending (Keller, 2012).</w:t>
      </w:r>
    </w:p>
    <w:p w:rsidR="000420CF" w:rsidRDefault="000420CF" w:rsidP="0081144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keywords that would</w:t>
      </w:r>
      <w:r w:rsidR="00724145">
        <w:rPr>
          <w:rFonts w:ascii="Times New Roman" w:hAnsi="Times New Roman" w:cs="Times New Roman"/>
          <w:color w:val="000000" w:themeColor="text1"/>
          <w:sz w:val="24"/>
          <w:szCs w:val="24"/>
        </w:rPr>
        <w:t xml:space="preserve"> be</w:t>
      </w:r>
      <w:r>
        <w:rPr>
          <w:rFonts w:ascii="Times New Roman" w:hAnsi="Times New Roman" w:cs="Times New Roman"/>
          <w:color w:val="000000" w:themeColor="text1"/>
          <w:sz w:val="24"/>
          <w:szCs w:val="24"/>
        </w:rPr>
        <w:t xml:space="preserve"> used to </w:t>
      </w:r>
      <w:r w:rsidR="00724145">
        <w:rPr>
          <w:rFonts w:ascii="Times New Roman" w:hAnsi="Times New Roman" w:cs="Times New Roman"/>
          <w:color w:val="000000" w:themeColor="text1"/>
          <w:sz w:val="24"/>
          <w:szCs w:val="24"/>
        </w:rPr>
        <w:t xml:space="preserve">analyze this variable in depth would be Quality relevance, which is defined as the extent to which the advertisement and messages are useful and applicable in decision making. Quality Accuracy is the reliability of arguments and messages done online through eWOM and online </w:t>
      </w:r>
      <w:r w:rsidR="009C5FFF">
        <w:rPr>
          <w:rFonts w:ascii="Times New Roman" w:hAnsi="Times New Roman" w:cs="Times New Roman"/>
          <w:color w:val="000000" w:themeColor="text1"/>
          <w:sz w:val="24"/>
          <w:szCs w:val="24"/>
        </w:rPr>
        <w:t>reviews and</w:t>
      </w:r>
      <w:r w:rsidR="00724145">
        <w:rPr>
          <w:rFonts w:ascii="Times New Roman" w:hAnsi="Times New Roman" w:cs="Times New Roman"/>
          <w:color w:val="000000" w:themeColor="text1"/>
          <w:sz w:val="24"/>
          <w:szCs w:val="24"/>
        </w:rPr>
        <w:t xml:space="preserve"> shows the perception of the customers towards a product or service</w:t>
      </w:r>
      <w:r w:rsidR="009C5FFF">
        <w:rPr>
          <w:rFonts w:ascii="Times New Roman" w:hAnsi="Times New Roman" w:cs="Times New Roman"/>
          <w:color w:val="000000" w:themeColor="text1"/>
          <w:sz w:val="24"/>
          <w:szCs w:val="24"/>
        </w:rPr>
        <w:t xml:space="preserve"> </w:t>
      </w:r>
      <w:r w:rsidR="009C5FFF" w:rsidRPr="009C5FFF">
        <w:rPr>
          <w:rFonts w:ascii="Times New Roman" w:hAnsi="Times New Roman" w:cs="Times New Roman"/>
          <w:color w:val="000000" w:themeColor="text1"/>
          <w:sz w:val="24"/>
          <w:szCs w:val="24"/>
        </w:rPr>
        <w:t>(Cheung and Thadani 2012)</w:t>
      </w:r>
      <w:r w:rsidR="009C5FFF">
        <w:rPr>
          <w:rFonts w:ascii="Times New Roman" w:hAnsi="Times New Roman" w:cs="Times New Roman"/>
          <w:color w:val="000000" w:themeColor="text1"/>
          <w:sz w:val="24"/>
          <w:szCs w:val="24"/>
        </w:rPr>
        <w:t>. To understand the customers perception on overall quality and superiority of products and services, Perceived quality is taken into consideration. Consumers perceive highly advertised products to having higher quality</w:t>
      </w:r>
      <w:r w:rsidR="00A4651E">
        <w:rPr>
          <w:rFonts w:ascii="Times New Roman" w:hAnsi="Times New Roman" w:cs="Times New Roman"/>
          <w:color w:val="000000" w:themeColor="text1"/>
          <w:sz w:val="24"/>
          <w:szCs w:val="24"/>
        </w:rPr>
        <w:t xml:space="preserve"> and associate them with brands </w:t>
      </w:r>
      <w:r w:rsidR="00A4651E" w:rsidRPr="00A4651E">
        <w:rPr>
          <w:rFonts w:ascii="Times New Roman" w:hAnsi="Times New Roman" w:cs="Times New Roman"/>
          <w:color w:val="000000" w:themeColor="text1"/>
          <w:sz w:val="24"/>
          <w:szCs w:val="24"/>
        </w:rPr>
        <w:t>(Schivinski and Dabrowski 2015).</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In the perspective of comparison, WOM the ability to create greater significance offline to eWOM which remains more challenging as more accurate, detailed and rich information are usually transmitted using verbal cues (Baker, 2016). Thus, combining with customer traits like context specific marketing and brand loyalty will hence influence eWOM’s final effect on consumer purchase intensions. As a result, using eWOM with a careful management approach of branding attitude, through the social media platform, will establish increased purchase intension within a short period of time. Whereas if managed inappropriately, it will result in a deterioration of brand name along with negative purchase intensions (Mueller and Wolny, 2015).</w:t>
      </w:r>
    </w:p>
    <w:p w:rsidR="00811445" w:rsidRPr="00811445" w:rsidRDefault="00811445" w:rsidP="00811445">
      <w:pPr>
        <w:spacing w:line="360" w:lineRule="auto"/>
        <w:rPr>
          <w:rFonts w:ascii="Times New Roman" w:hAnsi="Times New Roman" w:cs="Times New Roman"/>
          <w:sz w:val="24"/>
          <w:szCs w:val="24"/>
        </w:rPr>
      </w:pPr>
    </w:p>
    <w:p w:rsidR="00811445" w:rsidRPr="00811445" w:rsidRDefault="00811445" w:rsidP="000F2CEE">
      <w:pPr>
        <w:pStyle w:val="Heading2"/>
      </w:pPr>
      <w:r w:rsidRPr="00811445">
        <w:t xml:space="preserve">   </w:t>
      </w:r>
      <w:bookmarkStart w:id="23" w:name="_Toc8094991"/>
      <w:r w:rsidRPr="00811445">
        <w:t>2.2.2   Social Networking Sites:</w:t>
      </w:r>
      <w:bookmarkEnd w:id="23"/>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Facebook and LinkedIn are the prime examples of Social Network Sites (SN), has integrated into the daily lives and commonly used by organizations to customize and modify the target market size and demographic of population, depending on the respective needs and products (Ern, 2016). In other terms, SNS is defined as web-based platform that provides means for consumers to interact using social links, through the means of a profile (Jackson and Wang, 2013). The complexity of creating businesses with the medium of SNS has increased and starting to be particularly challenging for traditional businesses to start taking initiatives towards e-business (Ern, 2016).</w:t>
      </w:r>
    </w:p>
    <w:p w:rsidR="00A60779"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Social media’s ability to customize its target market has proven in measuring purchase intension more effectively through engagement metrics built within SNS (VanAuken, 2015).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Analyzing customer responses using the like, comment and share features has enhanced two ways communication from consumer to organization, therefore enabling businesses to understand topics, posts or contents that are constructed over social media platforms making </w:t>
      </w:r>
      <w:r w:rsidRPr="00811445">
        <w:rPr>
          <w:rFonts w:ascii="Times New Roman" w:hAnsi="Times New Roman" w:cs="Times New Roman"/>
          <w:sz w:val="24"/>
          <w:szCs w:val="24"/>
        </w:rPr>
        <w:lastRenderedPageBreak/>
        <w:t>it more effective in raising purchase intentions (Guesalaga, 2016). Moreover, the features of likes, comments and shares are observed to be as behavioral intentions, which easily enables organizations to analyze the emotional as well as intentions of customers more accurately (Pederson and Solem, 2016).</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Additionally, SNS also enables organizations to establish and derive more effective content strategies that creates more viral effects which is faster than traditional platforms, in this aspect content can be modified in a more fresh, authentic, visual and relevant contexts and can be cross-utilized with one and another within SNSs (VanAuken, 2015). </w:t>
      </w:r>
    </w:p>
    <w:p w:rsid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Besides, SNS facilitates conversations among organizations and customers just before a purchase is confirmed. Utilizing SNS to achieve social strategies has made organizations more manageable in converting purchase intentions towards actual sales. Ern (2016), also explains that these conversations lead to deeper understanding of an organization’s brand, which creates purchase intention as well as brand love, as the willingness to endorse the particular brand through the interactions in platforms such as SNS is done.</w:t>
      </w:r>
    </w:p>
    <w:p w:rsidR="00A4651E" w:rsidRDefault="00A4651E" w:rsidP="00811445">
      <w:pPr>
        <w:spacing w:line="360" w:lineRule="auto"/>
        <w:rPr>
          <w:rFonts w:ascii="Times New Roman" w:hAnsi="Times New Roman" w:cs="Times New Roman"/>
          <w:sz w:val="24"/>
          <w:szCs w:val="24"/>
        </w:rPr>
      </w:pPr>
      <w:r>
        <w:rPr>
          <w:rFonts w:ascii="Times New Roman" w:hAnsi="Times New Roman" w:cs="Times New Roman"/>
          <w:sz w:val="24"/>
          <w:szCs w:val="24"/>
        </w:rPr>
        <w:t xml:space="preserve">To explain Social Network Sites in depth, some keywords have been taken into account, these start off with sharing the knowledge, this is done through interactions and communication within consumers about certain products and services. This also serves the purpose of knowing how satisfied customers are with the products or services by analyzing their reviews and discussion about the particular items. </w:t>
      </w:r>
      <w:r w:rsidR="00024464">
        <w:rPr>
          <w:rFonts w:ascii="Times New Roman" w:hAnsi="Times New Roman" w:cs="Times New Roman"/>
          <w:sz w:val="24"/>
          <w:szCs w:val="24"/>
        </w:rPr>
        <w:t xml:space="preserve">These interactions within the online communities bring up the interests of consumers through politics, activities, foods and other services and products. This helps each other with educational purposes as well as helps share experience, along with influencing their purchase intentions </w:t>
      </w:r>
      <w:r w:rsidR="00024464" w:rsidRPr="00024464">
        <w:rPr>
          <w:rFonts w:ascii="Times New Roman" w:hAnsi="Times New Roman" w:cs="Times New Roman"/>
          <w:sz w:val="24"/>
          <w:szCs w:val="24"/>
        </w:rPr>
        <w:t>(Hussain, Husnain and Toor, 2017)</w:t>
      </w:r>
      <w:r w:rsidR="00024464">
        <w:rPr>
          <w:rFonts w:ascii="Times New Roman" w:hAnsi="Times New Roman" w:cs="Times New Roman"/>
          <w:sz w:val="24"/>
          <w:szCs w:val="24"/>
        </w:rPr>
        <w:t>.</w:t>
      </w:r>
    </w:p>
    <w:p w:rsidR="00024464"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As SNSs are merely platforms that help in facilitating creative social media strategies to establish and promote purchase intentions, however, VanAuken (2015) argued that the actual foundation of purchase intention is still under other contributing factors such as a solid brand strategy and the ability of organizations to create emotional commitment and brand love in regard to the organization’s product or services. Kozinets (2014) suggests that only in successful co-creation of content in SNS by organizations as well as customers, will lead to effective sharing of information regarding brand, better communication of the products or services and will eventually lead to purchase intention. </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SNS’s ability to leverage on visuals for instance, short videos in YouTube could create value strategies that could effectively lead to purchase intention, whereas potential purchase behaviour depends on the momentum of organizations in utilizing the SNS factor (Ern, 2016).</w:t>
      </w:r>
    </w:p>
    <w:p w:rsidR="00A23AD3" w:rsidRPr="00811445" w:rsidRDefault="00A23AD3" w:rsidP="00811445">
      <w:pPr>
        <w:spacing w:line="360" w:lineRule="auto"/>
        <w:rPr>
          <w:rFonts w:ascii="Times New Roman" w:hAnsi="Times New Roman" w:cs="Times New Roman"/>
          <w:sz w:val="24"/>
          <w:szCs w:val="24"/>
        </w:rPr>
      </w:pPr>
    </w:p>
    <w:p w:rsidR="00811445" w:rsidRPr="00811445" w:rsidRDefault="00811445" w:rsidP="000F2CEE">
      <w:pPr>
        <w:pStyle w:val="Heading2"/>
      </w:pPr>
      <w:r w:rsidRPr="00811445">
        <w:t xml:space="preserve">   </w:t>
      </w:r>
      <w:bookmarkStart w:id="24" w:name="_Toc8094992"/>
      <w:r w:rsidRPr="00811445">
        <w:t>2.2.3   Mobile Social Media Applications:</w:t>
      </w:r>
      <w:bookmarkEnd w:id="24"/>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Mobile applications, with the abbreviation of the word “app” is a raising and spreading phenomenon, where the mobility platform gathers attention of organizations to promote connections and services for individuals or customers (Ern, 2016). Wozniak (2013) defines mobile applications as just a piece of software which operates in the presence of Internet, either on a computer or any individual mobile devices. Social media platforms have embraced its usefulness specifically to business organizations, when social media continue to expand its operations and functions, from generic SNSs interaction features and automatic answering to co-creation of user-self services functions, which if applied properly, can create synergies in the existing marketing strategies (Wu, 2016).</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Facebook is one of the most popular household names in the commercial and marketing world. Towards the end of 2016, Facebook had a total number of 1.86 billion monthly active users. As the leader of market for internet users, Facebook has a usage penetration of above 80% currently.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Furthermore, the active users can also join different user groups depending on the school, college, workplace, whereas Facebook can categorize the respective contacts into the list. Additionally, the users can collaborate and connect with the wide options of social games on Facebook as well as on the photo sharing application like Instagram (Timilsina, 2017). Moreover, Facebook’s vice president of small business/enterprises, Dan Levy has said that paid advertisement facility of Facebook has become comparatively effective and it’s better if the companies could put effort to the respective Facebook pages in order to grow the business and boost marketing (Albergotti Janofsky and, Loten, 2014).</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Another increasingly popular application is Instagram this allows its users to take photo and share it among the followers and also with other social sites like Facebook, which owns Instagram. The main feature of Instagram is the fact that the user can choose a picture and modify it into some admirable beautiful image and make it more fancier according to self-desire and taste (Timilsina, 2017). Instagram was launched in 2010 and was initially made </w:t>
      </w:r>
      <w:r w:rsidRPr="00811445">
        <w:rPr>
          <w:rFonts w:ascii="Times New Roman" w:hAnsi="Times New Roman" w:cs="Times New Roman"/>
          <w:sz w:val="24"/>
          <w:szCs w:val="24"/>
        </w:rPr>
        <w:lastRenderedPageBreak/>
        <w:t>available just to the iPhone users. However, another Android version was launched in 2011 and the popularity started sky-rocketing between July 2011 and July 2012, where the user of Instagram rose by 17.319%, resulting to an extraordinary growth and trend in the history of social media (Currid, 2013).</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Ern (2016) did testify that the implications of mobile marketing will at first create brand attitude as well as brand equity which will eventually establish positive purchase intention among consumers. Additionally, a few other reasons to tap into a solid social media marketing strategy compared to the traditional ones, which are – boost up traffic numbers, facilitation in natural discovery of new content, building strong relationships, along with utilizing a cheap alternative to the traditional marketing strategy (Lee, 2013).</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Globally around 3.6 billion people are busy operating smartphones. Almost about 75% and 70% of revenues of Facebook and Twitter respectively is earned from advertising in mobile applications. Mobile technologies have allowed consumers to explore, discover, purchase, and engage with products and services anytime, anywhere. It was calculated that by 2018, such a seamless and convenient digital experience with just finger tap will influence around $2.2 trillion within brick-and-mortar sales (Fang, Fong and Luo, 2015). </w:t>
      </w:r>
    </w:p>
    <w:p w:rsid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Apart from this, in the phase of the new marketing era, bringing alive a brand depends solely upon the ability of its engagement within communities, thus, as a result if a particular company is actually paying attention to the members of the community and society, a strong relationship will be allowed to be built upon observing time in responding to concerns and feedbacks (Lee, 2013).</w:t>
      </w:r>
    </w:p>
    <w:p w:rsidR="00024464" w:rsidRDefault="00024464" w:rsidP="0081144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keywords used for Mobile Social Media Applications are as follows: Perceived Ease of use, this reflects the belief that consumers are able to make use of a product or service rather conveniently and easily. </w:t>
      </w:r>
      <w:r w:rsidR="00423BC8">
        <w:rPr>
          <w:rFonts w:ascii="Times New Roman" w:hAnsi="Times New Roman" w:cs="Times New Roman"/>
          <w:sz w:val="24"/>
          <w:szCs w:val="24"/>
        </w:rPr>
        <w:t>Another one is Perceived Usefulness which is when a person believes in the use of a particular system, and the value they put in the process of that activity. This also brings up the question of trust with the usefulness of the system and the products and services it offers. After all these the enjoyment, joy and satisfaction has to be taken into consideration. The pleasure, trust and belief that consumers get out of using the system and the process of getting the products and services</w:t>
      </w:r>
      <w:r w:rsidR="001422F1">
        <w:rPr>
          <w:rFonts w:ascii="Times New Roman" w:hAnsi="Times New Roman" w:cs="Times New Roman"/>
          <w:sz w:val="24"/>
          <w:szCs w:val="24"/>
        </w:rPr>
        <w:t xml:space="preserve"> </w:t>
      </w:r>
      <w:r w:rsidR="001422F1" w:rsidRPr="001422F1">
        <w:rPr>
          <w:rFonts w:ascii="Times New Roman" w:hAnsi="Times New Roman" w:cs="Times New Roman"/>
          <w:sz w:val="24"/>
          <w:szCs w:val="24"/>
        </w:rPr>
        <w:t>(Kian et al., 2019)</w:t>
      </w:r>
    </w:p>
    <w:p w:rsidR="00423BC8" w:rsidRDefault="00423BC8" w:rsidP="00811445">
      <w:pPr>
        <w:spacing w:line="360" w:lineRule="auto"/>
        <w:rPr>
          <w:rFonts w:ascii="Times New Roman" w:hAnsi="Times New Roman" w:cs="Times New Roman"/>
          <w:color w:val="FF0000"/>
          <w:sz w:val="24"/>
          <w:szCs w:val="24"/>
        </w:rPr>
      </w:pP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As more and more consumers are engrossed with smartphones, marketing strategies are being introduced and embracing to an unprecedented time of ubiquitous target marketing opportunities through the help of mobile phones. Advertising and branding managers can depend on mobile technologies and applications more efficiently in order to enhance business’s work performance by having a better understanding of the innovative, connected, nonlinear consumer journey and contextual marketing environment which considers elements like location, time, weather, and competition, giving a combination of physical and digital consumer experience (Fang, Fong and Luo, 2015).</w:t>
      </w:r>
    </w:p>
    <w:p w:rsidR="00811445" w:rsidRPr="00811445" w:rsidRDefault="00811445" w:rsidP="00811445">
      <w:pPr>
        <w:spacing w:line="360" w:lineRule="auto"/>
        <w:rPr>
          <w:rFonts w:ascii="Times New Roman" w:hAnsi="Times New Roman" w:cs="Times New Roman"/>
          <w:sz w:val="24"/>
          <w:szCs w:val="24"/>
        </w:rPr>
      </w:pPr>
    </w:p>
    <w:p w:rsidR="00811445" w:rsidRPr="000F2CEE" w:rsidRDefault="00811445" w:rsidP="000F2CEE">
      <w:pPr>
        <w:pStyle w:val="Heading2"/>
        <w:rPr>
          <w:b/>
          <w:u w:val="single"/>
        </w:rPr>
      </w:pPr>
      <w:bookmarkStart w:id="25" w:name="_Toc8094993"/>
      <w:r w:rsidRPr="000F2CEE">
        <w:rPr>
          <w:b/>
          <w:u w:val="single"/>
        </w:rPr>
        <w:t>2.3   Gaps in Literature:</w:t>
      </w:r>
      <w:bookmarkEnd w:id="25"/>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Howladar and Islam (2012) mentions that the commercial use of internet in Bangladesh is quite limited and is a few years away to undertake and adopt the main channels of e-commerce applications. B2C or Business to Consumers e-commerce is comparatively less in Bangladesh, along with B2B or Business to Business, this is in respect to the amount of population in the country. Hence, just like other developing as well as under developed nations, Bangladesh is missing out in reaping the full benefits of a rapidly developing e-commerce and social media phenomenon; this is mainly due to: a) several innovation, consumer’s personality and attitude related, social and other technical challenges, b) lack of trust on secure electronic transaction of the local currency, c)</w:t>
      </w:r>
      <w:bookmarkStart w:id="26" w:name="_Hlk527297998"/>
      <w:r w:rsidRPr="00811445">
        <w:rPr>
          <w:rFonts w:ascii="Times New Roman" w:hAnsi="Times New Roman" w:cs="Times New Roman"/>
          <w:sz w:val="24"/>
          <w:szCs w:val="24"/>
        </w:rPr>
        <w:t xml:space="preserve"> national level and public key infrastructure does not exist, and </w:t>
      </w:r>
      <w:bookmarkEnd w:id="26"/>
      <w:r w:rsidRPr="00811445">
        <w:rPr>
          <w:rFonts w:ascii="Times New Roman" w:hAnsi="Times New Roman" w:cs="Times New Roman"/>
          <w:sz w:val="24"/>
          <w:szCs w:val="24"/>
        </w:rPr>
        <w:t xml:space="preserve">d) not complying with legal issues (Howladar,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2012).</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Social media is now the most dominant tool for all types of business for ultimate marketing and sales. The feedbacks received from social media platforms could be effectively used to upgrade business plans, structures, and processes and make changes towards the desire of loyal customers.</w:t>
      </w:r>
    </w:p>
    <w:p w:rsidR="001422F1"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However, receive positive feedbacks are not always received and on the other hand, negative comments from social sites often hampers businesses processes as well as the image (Lee, 2013). In the case of Bangladesh, working class people are the major portion of the population and have restricted access to ICT and overall internet services.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Whereas, the high income and educated people who are the dominant batch of customers engrossed in online shopping, lives in major towns or the capital, Dhaka, in Bangladesh where network infrastructure is comparatively upgraded (Howladar, </w:t>
      </w:r>
      <w:r w:rsidRPr="00811445">
        <w:rPr>
          <w:rFonts w:ascii="Times New Roman" w:hAnsi="Times New Roman" w:cs="Times New Roman"/>
          <w:i/>
          <w:sz w:val="24"/>
          <w:szCs w:val="24"/>
        </w:rPr>
        <w:t>et. al.,</w:t>
      </w:r>
      <w:r w:rsidRPr="00811445">
        <w:rPr>
          <w:rFonts w:ascii="Times New Roman" w:hAnsi="Times New Roman" w:cs="Times New Roman"/>
          <w:sz w:val="24"/>
          <w:szCs w:val="24"/>
        </w:rPr>
        <w:t xml:space="preserve"> 2012).</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Since literature is limited related to customer’s attitude towards online food and beverage shopping in Dhaka, Bangladesh, with the mentioned objectives of this research, this paper is an endeavor to alleviate the research gap in this regard. Therefore, data found on the usage of social media in regard to purchase intention on food and beverage products and services in Dhaka, Bangladesh, is currently limited depending on the literature searches done thus far. Therefore, as this study aims to provide the information to make sure whether social media marketing will have a relationship with the purchase intention of consumers with regards to the food and beverage products and services in Dhaka, Bangladesh, so the study would help to enhance and develop the knowledge and understanding of social media marketing for the industry stated.</w:t>
      </w:r>
    </w:p>
    <w:p w:rsidR="001422F1" w:rsidRPr="001422F1" w:rsidRDefault="001422F1" w:rsidP="00811445">
      <w:pPr>
        <w:spacing w:line="360" w:lineRule="auto"/>
        <w:rPr>
          <w:rFonts w:ascii="Times New Roman" w:hAnsi="Times New Roman" w:cs="Times New Roman"/>
          <w:sz w:val="24"/>
          <w:szCs w:val="24"/>
        </w:rPr>
      </w:pPr>
    </w:p>
    <w:p w:rsidR="00811445" w:rsidRPr="000F2CEE" w:rsidRDefault="00811445" w:rsidP="000F2CEE">
      <w:pPr>
        <w:pStyle w:val="Heading2"/>
        <w:rPr>
          <w:b/>
          <w:u w:val="single"/>
        </w:rPr>
      </w:pPr>
      <w:bookmarkStart w:id="27" w:name="_Toc8094994"/>
      <w:r w:rsidRPr="000F2CEE">
        <w:rPr>
          <w:b/>
          <w:u w:val="single"/>
        </w:rPr>
        <w:t>2.4   Theory of Reasoned Actions:</w:t>
      </w:r>
      <w:bookmarkEnd w:id="27"/>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The Theory of Reasoned Actions (TRA) demonstrates consumer behavior by proposing that individual’s purchasing behavior are logical and is primarily influenced by social factors and undertake a purchasing behavior by accessing to the information that is available (Ern, 2016). TRA is an upgrade of the previously used model of Theory of Attitude, which was used as a theory of understanding specific persuasive messages (Kapexhiu, 2015). </w:t>
      </w:r>
    </w:p>
    <w:p w:rsidR="00A23AD3"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The model of TRA also has numerous potential benefits for forcasting the intention to perform a behavior relying on an individual’s normative and attitudinal beliefs. Ern (2016) also confirmed that the TRA model has been popularly used to assess consumer behavior resulting from voluntary encouragement and this is particularly useful to judge small and medium sized businesses when business decisions turn to concentrate near small domains and smaller groups of individuals (Ackermann and Palmer, 2014). </w:t>
      </w:r>
    </w:p>
    <w:p w:rsidR="001422F1"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TRA also states that consumers intention to embark upon some action is a direct result of the attitude and of social norms (Ern, 2016). In other words, it displays the intention to perform particular behavior, known as behavioral intention, which contributes massively towards the actual behavior. </w:t>
      </w:r>
    </w:p>
    <w:p w:rsidR="001422F1"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However, TRA evaluates two important variables that influences behavioral intention, commonly known as a subjective norm and the attitude towards behavior (Southey, 2011).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Attitudes as defined by Ern (2016) can be either positive or negative as an outcome of the behavior and how famously the outcome is perceived to be, whereas the subjective norms </w:t>
      </w:r>
      <w:r w:rsidRPr="00811445">
        <w:rPr>
          <w:rFonts w:ascii="Times New Roman" w:hAnsi="Times New Roman" w:cs="Times New Roman"/>
          <w:sz w:val="24"/>
          <w:szCs w:val="24"/>
        </w:rPr>
        <w:lastRenderedPageBreak/>
        <w:t>refer to the individual customer’s perception, which can be influenced by social pressure on whether a behavior is relevant or not.</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It can also be held that, TRA is formed depending on the underlying assumption, where by consumers or individuals behave in a logical and understandable manner while intaking information available, trying to make agreeable results while meeting the expectations of others (Kim, 2010). While TRA attempt to observe how attitudes are formed and why such attitudes alter on how customers or individuals behaves, this theory, in an overall perspective is suitable to be used as a base theory in explaining the behavioral attitudes in a decision-making process. (Andrew, 2015). Ern (2016) also assesses the relationship of TRA with purchasing intention and shows the positive results, thus, TRA can also be applied in evaluating the theoretical framework for this study.</w:t>
      </w:r>
    </w:p>
    <w:p w:rsidR="00A23AD3" w:rsidRDefault="00A23AD3" w:rsidP="00811445">
      <w:pPr>
        <w:spacing w:line="360" w:lineRule="auto"/>
        <w:rPr>
          <w:rFonts w:ascii="Times New Roman" w:hAnsi="Times New Roman" w:cs="Times New Roman"/>
          <w:b/>
          <w:sz w:val="24"/>
          <w:szCs w:val="24"/>
          <w:u w:val="single"/>
        </w:rPr>
      </w:pPr>
    </w:p>
    <w:p w:rsidR="00811445" w:rsidRPr="000F2CEE" w:rsidRDefault="00811445" w:rsidP="000F2CEE">
      <w:pPr>
        <w:pStyle w:val="Heading2"/>
        <w:rPr>
          <w:b/>
          <w:u w:val="single"/>
        </w:rPr>
      </w:pPr>
      <w:bookmarkStart w:id="28" w:name="_Toc8094995"/>
      <w:r w:rsidRPr="000F2CEE">
        <w:rPr>
          <w:b/>
          <w:u w:val="single"/>
        </w:rPr>
        <w:t xml:space="preserve">2.5   </w:t>
      </w:r>
      <w:r w:rsidR="00F97771" w:rsidRPr="000F2CEE">
        <w:rPr>
          <w:b/>
          <w:u w:val="single"/>
        </w:rPr>
        <w:t>Theoretical</w:t>
      </w:r>
      <w:r w:rsidRPr="000F2CEE">
        <w:rPr>
          <w:b/>
          <w:u w:val="single"/>
        </w:rPr>
        <w:t xml:space="preserve"> Framework of Purchase Intention:</w:t>
      </w:r>
      <w:bookmarkEnd w:id="28"/>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theoretical framework of this research is shown as follows:</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B7CA2E5" wp14:editId="37821105">
                <wp:simplePos x="0" y="0"/>
                <wp:positionH relativeFrom="margin">
                  <wp:align>left</wp:align>
                </wp:positionH>
                <wp:positionV relativeFrom="paragraph">
                  <wp:posOffset>178435</wp:posOffset>
                </wp:positionV>
                <wp:extent cx="2171700" cy="24003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171700" cy="2400300"/>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6C34" w:rsidRPr="00B44158" w:rsidRDefault="00B86C34" w:rsidP="00811445">
                            <w:pPr>
                              <w:jc w:val="center"/>
                              <w:rPr>
                                <w:color w:val="000000" w:themeColor="text1"/>
                                <w:sz w:val="32"/>
                                <w:szCs w:val="32"/>
                              </w:rPr>
                            </w:pPr>
                            <w:r w:rsidRPr="00B44158">
                              <w:rPr>
                                <w:color w:val="000000" w:themeColor="text1"/>
                                <w:sz w:val="32"/>
                                <w:szCs w:val="32"/>
                              </w:rPr>
                              <w:t>INDEPENDENT VARIABLES (IV)</w:t>
                            </w:r>
                          </w:p>
                          <w:p w:rsidR="00B86C34" w:rsidRPr="00B44158" w:rsidRDefault="00B86C34" w:rsidP="00811445">
                            <w:pPr>
                              <w:jc w:val="center"/>
                              <w:rPr>
                                <w:color w:val="000000" w:themeColor="text1"/>
                                <w:sz w:val="24"/>
                                <w:szCs w:val="24"/>
                              </w:rPr>
                            </w:pPr>
                            <w:r w:rsidRPr="00B44158">
                              <w:rPr>
                                <w:color w:val="000000" w:themeColor="text1"/>
                                <w:sz w:val="24"/>
                                <w:szCs w:val="24"/>
                              </w:rPr>
                              <w:t>Social Media Marketing (SMM)</w:t>
                            </w:r>
                          </w:p>
                          <w:p w:rsidR="00B86C34" w:rsidRPr="00F44129" w:rsidRDefault="00B86C34" w:rsidP="00811445">
                            <w:pPr>
                              <w:pStyle w:val="ListParagraph"/>
                              <w:numPr>
                                <w:ilvl w:val="0"/>
                                <w:numId w:val="2"/>
                              </w:numPr>
                              <w:rPr>
                                <w:color w:val="000000" w:themeColor="text1"/>
                                <w:sz w:val="24"/>
                                <w:szCs w:val="24"/>
                              </w:rPr>
                            </w:pPr>
                            <w:r w:rsidRPr="00F44129">
                              <w:rPr>
                                <w:color w:val="000000" w:themeColor="text1"/>
                                <w:sz w:val="24"/>
                                <w:szCs w:val="24"/>
                              </w:rPr>
                              <w:t>Electronic Word of Mouth (eWOM)</w:t>
                            </w:r>
                          </w:p>
                          <w:p w:rsidR="00B86C34" w:rsidRDefault="00B86C34" w:rsidP="00811445">
                            <w:pPr>
                              <w:pStyle w:val="ListParagraph"/>
                              <w:numPr>
                                <w:ilvl w:val="0"/>
                                <w:numId w:val="2"/>
                              </w:numPr>
                              <w:rPr>
                                <w:color w:val="000000" w:themeColor="text1"/>
                                <w:sz w:val="24"/>
                                <w:szCs w:val="24"/>
                              </w:rPr>
                            </w:pPr>
                            <w:r w:rsidRPr="00F44129">
                              <w:rPr>
                                <w:color w:val="000000" w:themeColor="text1"/>
                                <w:sz w:val="24"/>
                                <w:szCs w:val="24"/>
                              </w:rPr>
                              <w:t>Social Networking Sites (SNS)</w:t>
                            </w:r>
                          </w:p>
                          <w:p w:rsidR="00B86C34" w:rsidRPr="00F44129" w:rsidRDefault="00B86C34" w:rsidP="00811445">
                            <w:pPr>
                              <w:pStyle w:val="ListParagraph"/>
                              <w:numPr>
                                <w:ilvl w:val="0"/>
                                <w:numId w:val="2"/>
                              </w:numPr>
                              <w:rPr>
                                <w:color w:val="000000" w:themeColor="text1"/>
                                <w:sz w:val="24"/>
                                <w:szCs w:val="24"/>
                              </w:rPr>
                            </w:pPr>
                            <w:r>
                              <w:rPr>
                                <w:color w:val="000000" w:themeColor="text1"/>
                                <w:sz w:val="24"/>
                                <w:szCs w:val="24"/>
                              </w:rPr>
                              <w:t>Mobile Social Media Applications</w:t>
                            </w:r>
                          </w:p>
                          <w:p w:rsidR="00B86C34" w:rsidRPr="00F44129" w:rsidRDefault="00B86C34" w:rsidP="00811445">
                            <w:pPr>
                              <w:jc w:val="center"/>
                              <w:rPr>
                                <w:color w:val="000000" w:themeColor="text1"/>
                                <w:sz w:val="28"/>
                                <w:szCs w:val="28"/>
                              </w:rPr>
                            </w:pPr>
                          </w:p>
                          <w:p w:rsidR="00B86C34" w:rsidRPr="00F44129" w:rsidRDefault="00B86C34" w:rsidP="00811445">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A2E5" id="Rectangle 29" o:spid="_x0000_s1026" style="position:absolute;margin-left:0;margin-top:14.05pt;width:171pt;height:189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" fillcolor="white [3212]" strokecolor="#2e74b5 [2408]" strokeweight="1pt">
                <v:textbox>
                  <w:txbxContent>
                    <w:p w:rsidR="00B86C34" w:rsidRPr="00B44158" w:rsidRDefault="00B86C34" w:rsidP="00811445">
                      <w:pPr>
                        <w:jc w:val="center"/>
                        <w:rPr>
                          <w:color w:val="000000" w:themeColor="text1"/>
                          <w:sz w:val="32"/>
                          <w:szCs w:val="32"/>
                        </w:rPr>
                      </w:pPr>
                      <w:r w:rsidRPr="00B44158">
                        <w:rPr>
                          <w:color w:val="000000" w:themeColor="text1"/>
                          <w:sz w:val="32"/>
                          <w:szCs w:val="32"/>
                        </w:rPr>
                        <w:t>INDEPENDENT VARIABLES (IV)</w:t>
                      </w:r>
                    </w:p>
                    <w:p w:rsidR="00B86C34" w:rsidRPr="00B44158" w:rsidRDefault="00B86C34" w:rsidP="00811445">
                      <w:pPr>
                        <w:jc w:val="center"/>
                        <w:rPr>
                          <w:color w:val="000000" w:themeColor="text1"/>
                          <w:sz w:val="24"/>
                          <w:szCs w:val="24"/>
                        </w:rPr>
                      </w:pPr>
                      <w:r w:rsidRPr="00B44158">
                        <w:rPr>
                          <w:color w:val="000000" w:themeColor="text1"/>
                          <w:sz w:val="24"/>
                          <w:szCs w:val="24"/>
                        </w:rPr>
                        <w:t>Social Media Marketing (SMM)</w:t>
                      </w:r>
                    </w:p>
                    <w:p w:rsidR="00B86C34" w:rsidRPr="00F44129" w:rsidRDefault="00B86C34" w:rsidP="00811445">
                      <w:pPr>
                        <w:pStyle w:val="ListParagraph"/>
                        <w:numPr>
                          <w:ilvl w:val="0"/>
                          <w:numId w:val="2"/>
                        </w:numPr>
                        <w:rPr>
                          <w:color w:val="000000" w:themeColor="text1"/>
                          <w:sz w:val="24"/>
                          <w:szCs w:val="24"/>
                        </w:rPr>
                      </w:pPr>
                      <w:r w:rsidRPr="00F44129">
                        <w:rPr>
                          <w:color w:val="000000" w:themeColor="text1"/>
                          <w:sz w:val="24"/>
                          <w:szCs w:val="24"/>
                        </w:rPr>
                        <w:t>Electronic Word of Mouth (eWOM)</w:t>
                      </w:r>
                    </w:p>
                    <w:p w:rsidR="00B86C34" w:rsidRDefault="00B86C34" w:rsidP="00811445">
                      <w:pPr>
                        <w:pStyle w:val="ListParagraph"/>
                        <w:numPr>
                          <w:ilvl w:val="0"/>
                          <w:numId w:val="2"/>
                        </w:numPr>
                        <w:rPr>
                          <w:color w:val="000000" w:themeColor="text1"/>
                          <w:sz w:val="24"/>
                          <w:szCs w:val="24"/>
                        </w:rPr>
                      </w:pPr>
                      <w:r w:rsidRPr="00F44129">
                        <w:rPr>
                          <w:color w:val="000000" w:themeColor="text1"/>
                          <w:sz w:val="24"/>
                          <w:szCs w:val="24"/>
                        </w:rPr>
                        <w:t>Social Networking Sites (SNS)</w:t>
                      </w:r>
                    </w:p>
                    <w:p w:rsidR="00B86C34" w:rsidRPr="00F44129" w:rsidRDefault="00B86C34" w:rsidP="00811445">
                      <w:pPr>
                        <w:pStyle w:val="ListParagraph"/>
                        <w:numPr>
                          <w:ilvl w:val="0"/>
                          <w:numId w:val="2"/>
                        </w:numPr>
                        <w:rPr>
                          <w:color w:val="000000" w:themeColor="text1"/>
                          <w:sz w:val="24"/>
                          <w:szCs w:val="24"/>
                        </w:rPr>
                      </w:pPr>
                      <w:r>
                        <w:rPr>
                          <w:color w:val="000000" w:themeColor="text1"/>
                          <w:sz w:val="24"/>
                          <w:szCs w:val="24"/>
                        </w:rPr>
                        <w:t>Mobile Social Media Applications</w:t>
                      </w:r>
                    </w:p>
                    <w:p w:rsidR="00B86C34" w:rsidRPr="00F44129" w:rsidRDefault="00B86C34" w:rsidP="00811445">
                      <w:pPr>
                        <w:jc w:val="center"/>
                        <w:rPr>
                          <w:color w:val="000000" w:themeColor="text1"/>
                          <w:sz w:val="28"/>
                          <w:szCs w:val="28"/>
                        </w:rPr>
                      </w:pPr>
                    </w:p>
                    <w:p w:rsidR="00B86C34" w:rsidRPr="00F44129" w:rsidRDefault="00B86C34" w:rsidP="00811445">
                      <w:pPr>
                        <w:jc w:val="center"/>
                        <w:rPr>
                          <w:color w:val="000000" w:themeColor="text1"/>
                          <w:sz w:val="28"/>
                          <w:szCs w:val="28"/>
                        </w:rPr>
                      </w:pPr>
                    </w:p>
                  </w:txbxContent>
                </v:textbox>
                <w10:wrap anchorx="margin"/>
              </v:rect>
            </w:pict>
          </mc:Fallback>
        </mc:AlternateContent>
      </w:r>
      <w:r w:rsidRPr="0081144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3D3C0E4" wp14:editId="3D9B96A9">
                <wp:simplePos x="0" y="0"/>
                <wp:positionH relativeFrom="column">
                  <wp:posOffset>3543300</wp:posOffset>
                </wp:positionH>
                <wp:positionV relativeFrom="paragraph">
                  <wp:posOffset>168910</wp:posOffset>
                </wp:positionV>
                <wp:extent cx="2305050" cy="15335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305050" cy="1533525"/>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6C34" w:rsidRPr="00F44129" w:rsidRDefault="00B86C34" w:rsidP="00811445">
                            <w:pPr>
                              <w:jc w:val="center"/>
                              <w:rPr>
                                <w:color w:val="000000" w:themeColor="text1"/>
                                <w:sz w:val="32"/>
                                <w:szCs w:val="32"/>
                                <w:u w:val="single"/>
                              </w:rPr>
                            </w:pPr>
                            <w:r w:rsidRPr="00F44129">
                              <w:rPr>
                                <w:color w:val="000000" w:themeColor="text1"/>
                                <w:sz w:val="32"/>
                                <w:szCs w:val="32"/>
                                <w:u w:val="single"/>
                              </w:rPr>
                              <w:t>DEPENDENT VARIABLE</w:t>
                            </w:r>
                          </w:p>
                          <w:p w:rsidR="00B86C34" w:rsidRPr="00F44129" w:rsidRDefault="00B86C34" w:rsidP="00811445">
                            <w:pPr>
                              <w:jc w:val="center"/>
                              <w:rPr>
                                <w:color w:val="000000" w:themeColor="text1"/>
                                <w:sz w:val="32"/>
                                <w:szCs w:val="32"/>
                                <w:u w:val="single"/>
                              </w:rPr>
                            </w:pPr>
                            <w:r w:rsidRPr="00F44129">
                              <w:rPr>
                                <w:color w:val="000000" w:themeColor="text1"/>
                                <w:sz w:val="32"/>
                                <w:szCs w:val="32"/>
                                <w:u w:val="single"/>
                              </w:rPr>
                              <w:t>(DV)</w:t>
                            </w:r>
                          </w:p>
                          <w:p w:rsidR="00B86C34" w:rsidRPr="00F44129" w:rsidRDefault="00B86C34" w:rsidP="00811445">
                            <w:pPr>
                              <w:jc w:val="center"/>
                              <w:rPr>
                                <w:color w:val="000000" w:themeColor="text1"/>
                                <w:sz w:val="24"/>
                                <w:szCs w:val="24"/>
                              </w:rPr>
                            </w:pPr>
                            <w:r w:rsidRPr="00F44129">
                              <w:rPr>
                                <w:color w:val="000000" w:themeColor="text1"/>
                                <w:sz w:val="24"/>
                                <w:szCs w:val="24"/>
                              </w:rPr>
                              <w:t>Purchase Intention of Food and beverage products</w:t>
                            </w:r>
                            <w:r>
                              <w:rPr>
                                <w:color w:val="000000" w:themeColor="text1"/>
                                <w:sz w:val="24"/>
                                <w:szCs w:val="24"/>
                              </w:rPr>
                              <w:t xml:space="preserve"> and services</w:t>
                            </w:r>
                            <w:r w:rsidRPr="00F44129">
                              <w:rPr>
                                <w:color w:val="000000" w:themeColor="text1"/>
                                <w:sz w:val="24"/>
                                <w:szCs w:val="24"/>
                              </w:rPr>
                              <w:t xml:space="preserve"> in Dhaka</w:t>
                            </w:r>
                            <w:r>
                              <w:rPr>
                                <w:color w:val="000000" w:themeColor="text1"/>
                                <w:sz w:val="24"/>
                                <w:szCs w:val="24"/>
                              </w:rPr>
                              <w:t>,</w:t>
                            </w:r>
                            <w:r w:rsidRPr="00F44129">
                              <w:rPr>
                                <w:color w:val="000000" w:themeColor="text1"/>
                                <w:sz w:val="24"/>
                                <w:szCs w:val="24"/>
                              </w:rPr>
                              <w:t xml:space="preserve"> Bangladesh</w:t>
                            </w:r>
                          </w:p>
                          <w:p w:rsidR="00B86C34" w:rsidRPr="00F44129" w:rsidRDefault="00B86C34" w:rsidP="00811445">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3C0E4" id="Rectangle 30" o:spid="_x0000_s1027" style="position:absolute;margin-left:279pt;margin-top:13.3pt;width:181.5pt;height:12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" fillcolor="white [3212]" strokecolor="#2e74b5 [2408]" strokeweight="1pt">
                <v:textbox>
                  <w:txbxContent>
                    <w:p w:rsidR="00B86C34" w:rsidRPr="00F44129" w:rsidRDefault="00B86C34" w:rsidP="00811445">
                      <w:pPr>
                        <w:jc w:val="center"/>
                        <w:rPr>
                          <w:color w:val="000000" w:themeColor="text1"/>
                          <w:sz w:val="32"/>
                          <w:szCs w:val="32"/>
                          <w:u w:val="single"/>
                        </w:rPr>
                      </w:pPr>
                      <w:r w:rsidRPr="00F44129">
                        <w:rPr>
                          <w:color w:val="000000" w:themeColor="text1"/>
                          <w:sz w:val="32"/>
                          <w:szCs w:val="32"/>
                          <w:u w:val="single"/>
                        </w:rPr>
                        <w:t>DEPENDENT VARIABLE</w:t>
                      </w:r>
                    </w:p>
                    <w:p w:rsidR="00B86C34" w:rsidRPr="00F44129" w:rsidRDefault="00B86C34" w:rsidP="00811445">
                      <w:pPr>
                        <w:jc w:val="center"/>
                        <w:rPr>
                          <w:color w:val="000000" w:themeColor="text1"/>
                          <w:sz w:val="32"/>
                          <w:szCs w:val="32"/>
                          <w:u w:val="single"/>
                        </w:rPr>
                      </w:pPr>
                      <w:r w:rsidRPr="00F44129">
                        <w:rPr>
                          <w:color w:val="000000" w:themeColor="text1"/>
                          <w:sz w:val="32"/>
                          <w:szCs w:val="32"/>
                          <w:u w:val="single"/>
                        </w:rPr>
                        <w:t>(DV)</w:t>
                      </w:r>
                    </w:p>
                    <w:p w:rsidR="00B86C34" w:rsidRPr="00F44129" w:rsidRDefault="00B86C34" w:rsidP="00811445">
                      <w:pPr>
                        <w:jc w:val="center"/>
                        <w:rPr>
                          <w:color w:val="000000" w:themeColor="text1"/>
                          <w:sz w:val="24"/>
                          <w:szCs w:val="24"/>
                        </w:rPr>
                      </w:pPr>
                      <w:r w:rsidRPr="00F44129">
                        <w:rPr>
                          <w:color w:val="000000" w:themeColor="text1"/>
                          <w:sz w:val="24"/>
                          <w:szCs w:val="24"/>
                        </w:rPr>
                        <w:t>Purchase Intention of Food and beverage products</w:t>
                      </w:r>
                      <w:r>
                        <w:rPr>
                          <w:color w:val="000000" w:themeColor="text1"/>
                          <w:sz w:val="24"/>
                          <w:szCs w:val="24"/>
                        </w:rPr>
                        <w:t xml:space="preserve"> and services</w:t>
                      </w:r>
                      <w:r w:rsidRPr="00F44129">
                        <w:rPr>
                          <w:color w:val="000000" w:themeColor="text1"/>
                          <w:sz w:val="24"/>
                          <w:szCs w:val="24"/>
                        </w:rPr>
                        <w:t xml:space="preserve"> in Dhaka</w:t>
                      </w:r>
                      <w:r>
                        <w:rPr>
                          <w:color w:val="000000" w:themeColor="text1"/>
                          <w:sz w:val="24"/>
                          <w:szCs w:val="24"/>
                        </w:rPr>
                        <w:t>,</w:t>
                      </w:r>
                      <w:r w:rsidRPr="00F44129">
                        <w:rPr>
                          <w:color w:val="000000" w:themeColor="text1"/>
                          <w:sz w:val="24"/>
                          <w:szCs w:val="24"/>
                        </w:rPr>
                        <w:t xml:space="preserve"> Bangladesh</w:t>
                      </w:r>
                    </w:p>
                    <w:p w:rsidR="00B86C34" w:rsidRPr="00F44129" w:rsidRDefault="00B86C34" w:rsidP="00811445">
                      <w:pPr>
                        <w:jc w:val="center"/>
                        <w:rPr>
                          <w:color w:val="000000" w:themeColor="text1"/>
                          <w:sz w:val="36"/>
                          <w:szCs w:val="36"/>
                        </w:rPr>
                      </w:pPr>
                    </w:p>
                  </w:txbxContent>
                </v:textbox>
              </v:rect>
            </w:pict>
          </mc:Fallback>
        </mc:AlternateConten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4EFB534" wp14:editId="4B073D45">
                <wp:simplePos x="0" y="0"/>
                <wp:positionH relativeFrom="column">
                  <wp:posOffset>3533775</wp:posOffset>
                </wp:positionH>
                <wp:positionV relativeFrom="paragraph">
                  <wp:posOffset>203200</wp:posOffset>
                </wp:positionV>
                <wp:extent cx="230505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230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BA95B" id="Straight Connector 3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6pt" to="459.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" strokecolor="#4472c4 [3204]" strokeweight=".5pt">
                <v:stroke joinstyle="miter"/>
              </v:line>
            </w:pict>
          </mc:Fallback>
        </mc:AlternateConten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FC64E70" wp14:editId="25BC1EBE">
                <wp:simplePos x="0" y="0"/>
                <wp:positionH relativeFrom="column">
                  <wp:posOffset>9525</wp:posOffset>
                </wp:positionH>
                <wp:positionV relativeFrom="paragraph">
                  <wp:posOffset>76835</wp:posOffset>
                </wp:positionV>
                <wp:extent cx="217170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721480" id="Straight Connector 3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05pt" to="171.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" strokecolor="#4472c4 [3204]" strokeweight=".5pt">
                <v:stroke joinstyle="miter"/>
              </v:line>
            </w:pict>
          </mc:Fallback>
        </mc:AlternateContent>
      </w:r>
      <w:r w:rsidRPr="00811445">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CF422D6" wp14:editId="7CE92DFA">
                <wp:simplePos x="0" y="0"/>
                <wp:positionH relativeFrom="column">
                  <wp:posOffset>3552825</wp:posOffset>
                </wp:positionH>
                <wp:positionV relativeFrom="paragraph">
                  <wp:posOffset>200660</wp:posOffset>
                </wp:positionV>
                <wp:extent cx="23241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DCF30" id="Straight Connector 3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9.75pt,15.8pt" to="462.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" strokecolor="#4472c4 [3204]" strokeweight=".5pt">
                <v:stroke joinstyle="miter"/>
              </v:line>
            </w:pict>
          </mc:Fallback>
        </mc:AlternateContent>
      </w:r>
      <w:r w:rsidRPr="00811445">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895BF8B" wp14:editId="43E1E461">
                <wp:simplePos x="0" y="0"/>
                <wp:positionH relativeFrom="column">
                  <wp:posOffset>2162175</wp:posOffset>
                </wp:positionH>
                <wp:positionV relativeFrom="paragraph">
                  <wp:posOffset>182880</wp:posOffset>
                </wp:positionV>
                <wp:extent cx="139065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41BEC4" id="_x0000_t32" coordsize="21600,21600" o:spt="32" o:oned="t" path="m,l21600,21600e" filled="f">
                <v:path arrowok="t" fillok="f" o:connecttype="none"/>
                <o:lock v:ext="edit" shapetype="t"/>
              </v:shapetype>
              <v:shape id="Straight Arrow Connector 34" o:spid="_x0000_s1026" type="#_x0000_t32" style="position:absolute;margin-left:170.25pt;margin-top:14.4pt;width:109.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" strokecolor="#4472c4 [3204]" strokeweight=".5pt">
                <v:stroke endarrow="block" joinstyle="miter"/>
              </v:shape>
            </w:pict>
          </mc:Fallback>
        </mc:AlternateConten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C032F82" wp14:editId="31427900">
                <wp:simplePos x="0" y="0"/>
                <wp:positionH relativeFrom="column">
                  <wp:posOffset>9525</wp:posOffset>
                </wp:positionH>
                <wp:positionV relativeFrom="paragraph">
                  <wp:posOffset>36195</wp:posOffset>
                </wp:positionV>
                <wp:extent cx="21717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D7FC7" id="Straight Connector 3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5pt,2.85pt" to="171.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" strokecolor="#4472c4 [3204]" strokeweight=".5pt">
                <v:stroke joinstyle="miter"/>
              </v:line>
            </w:pict>
          </mc:Fallback>
        </mc:AlternateContent>
      </w:r>
    </w:p>
    <w:p w:rsidR="00811445" w:rsidRPr="00811445" w:rsidRDefault="00811445" w:rsidP="00811445">
      <w:pPr>
        <w:spacing w:line="360" w:lineRule="auto"/>
        <w:rPr>
          <w:rFonts w:ascii="Times New Roman" w:hAnsi="Times New Roman" w:cs="Times New Roman"/>
          <w:sz w:val="24"/>
          <w:szCs w:val="24"/>
        </w:rPr>
      </w:pPr>
    </w:p>
    <w:p w:rsidR="00811445" w:rsidRPr="00811445" w:rsidRDefault="00811445" w:rsidP="00811445">
      <w:pPr>
        <w:spacing w:line="360" w:lineRule="auto"/>
        <w:rPr>
          <w:rFonts w:ascii="Times New Roman" w:hAnsi="Times New Roman" w:cs="Times New Roman"/>
          <w:sz w:val="24"/>
          <w:szCs w:val="24"/>
        </w:rPr>
      </w:pPr>
    </w:p>
    <w:p w:rsidR="00811445" w:rsidRPr="00811445" w:rsidRDefault="00811445" w:rsidP="00811445">
      <w:pPr>
        <w:spacing w:line="360" w:lineRule="auto"/>
        <w:rPr>
          <w:rFonts w:ascii="Times New Roman" w:hAnsi="Times New Roman" w:cs="Times New Roman"/>
          <w:sz w:val="24"/>
          <w:szCs w:val="24"/>
        </w:rPr>
      </w:pPr>
    </w:p>
    <w:p w:rsidR="00811445" w:rsidRPr="00811445" w:rsidRDefault="00811445" w:rsidP="00811445">
      <w:pPr>
        <w:spacing w:line="360" w:lineRule="auto"/>
        <w:rPr>
          <w:rFonts w:ascii="Times New Roman" w:hAnsi="Times New Roman" w:cs="Times New Roman"/>
          <w:sz w:val="24"/>
          <w:szCs w:val="24"/>
          <w:u w:val="single"/>
        </w:rPr>
      </w:pPr>
    </w:p>
    <w:p w:rsidR="00811445" w:rsidRPr="00883589" w:rsidRDefault="00811445" w:rsidP="00811445">
      <w:pPr>
        <w:spacing w:line="360" w:lineRule="auto"/>
        <w:rPr>
          <w:rFonts w:ascii="Times New Roman" w:hAnsi="Times New Roman" w:cs="Times New Roman"/>
          <w:sz w:val="24"/>
          <w:szCs w:val="24"/>
          <w:u w:val="single"/>
        </w:rPr>
      </w:pPr>
      <w:r w:rsidRPr="00811445">
        <w:rPr>
          <w:rFonts w:ascii="Times New Roman" w:hAnsi="Times New Roman" w:cs="Times New Roman"/>
          <w:sz w:val="24"/>
          <w:szCs w:val="24"/>
        </w:rPr>
        <w:t xml:space="preserve">                                                </w:t>
      </w:r>
      <w:r w:rsidRPr="00811445">
        <w:rPr>
          <w:rFonts w:ascii="Times New Roman" w:hAnsi="Times New Roman" w:cs="Times New Roman"/>
          <w:sz w:val="24"/>
          <w:szCs w:val="24"/>
          <w:u w:val="single"/>
        </w:rPr>
        <w:t xml:space="preserve">Figure 1.0 Theoretical Framework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Dependent Variable (DV) of this study is the Purchase intention of food and beverage products and services in Dhaka, Bangladesh.</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The Independent Variables (IVs) is only Social Media Marketing (SMM), but the focus will be given on 3 factors/dimensions:</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1) Electronic Word of Mouth (eWOM)</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lastRenderedPageBreak/>
        <w:t>2) Social Networking Sites (SNS)</w:t>
      </w:r>
    </w:p>
    <w:p w:rsidR="00811445" w:rsidRPr="001422F1"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3) Mobile Social Media Applications</w:t>
      </w:r>
    </w:p>
    <w:p w:rsidR="00A23AD3" w:rsidRDefault="00A23AD3" w:rsidP="00811445">
      <w:pPr>
        <w:spacing w:line="360" w:lineRule="auto"/>
        <w:rPr>
          <w:rFonts w:ascii="Times New Roman" w:hAnsi="Times New Roman" w:cs="Times New Roman"/>
          <w:b/>
          <w:sz w:val="24"/>
          <w:szCs w:val="24"/>
          <w:u w:val="single"/>
        </w:rPr>
      </w:pPr>
    </w:p>
    <w:p w:rsidR="00811445" w:rsidRPr="000F2CEE" w:rsidRDefault="00811445" w:rsidP="000F2CEE">
      <w:pPr>
        <w:pStyle w:val="Heading2"/>
        <w:rPr>
          <w:b/>
          <w:u w:val="single"/>
        </w:rPr>
      </w:pPr>
      <w:bookmarkStart w:id="29" w:name="_Toc8094996"/>
      <w:r w:rsidRPr="000F2CEE">
        <w:rPr>
          <w:b/>
          <w:u w:val="single"/>
        </w:rPr>
        <w:t>2.6   Hypotheses:</w:t>
      </w:r>
      <w:bookmarkEnd w:id="29"/>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 xml:space="preserve">This research study was conducted to find out the relationship of independent variables, which are eWOM, SNSs and mobile application with the dependent variable, which is purchase intension for </w:t>
      </w:r>
      <w:bookmarkStart w:id="30" w:name="_Hlk527171099"/>
      <w:r w:rsidRPr="00811445">
        <w:rPr>
          <w:rFonts w:ascii="Times New Roman" w:hAnsi="Times New Roman" w:cs="Times New Roman"/>
          <w:sz w:val="24"/>
          <w:szCs w:val="24"/>
        </w:rPr>
        <w:t>Food and Beverage products in Dhaka, Bangladesh</w:t>
      </w:r>
      <w:bookmarkEnd w:id="30"/>
      <w:r w:rsidRPr="00811445">
        <w:rPr>
          <w:rFonts w:ascii="Times New Roman" w:hAnsi="Times New Roman" w:cs="Times New Roman"/>
          <w:sz w:val="24"/>
          <w:szCs w:val="24"/>
        </w:rPr>
        <w:t xml:space="preserve">. In this research, the hypotheses were defined as below: </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H1: There is a significant relationship between electronic Word-of-Mouth (eWOM) and purchase intention of Food and Beverage products in Dhaka, Bangladesh.</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H2: There is a significant relationship between Social Network Sites (SNS) and purchase intention of Food and Beverage products in Dhaka, Bangladesh.</w:t>
      </w:r>
    </w:p>
    <w:p w:rsidR="00811445" w:rsidRPr="00811445" w:rsidRDefault="00811445" w:rsidP="00811445">
      <w:pPr>
        <w:spacing w:line="360" w:lineRule="auto"/>
        <w:rPr>
          <w:rFonts w:ascii="Times New Roman" w:hAnsi="Times New Roman" w:cs="Times New Roman"/>
          <w:sz w:val="24"/>
          <w:szCs w:val="24"/>
        </w:rPr>
      </w:pPr>
      <w:r w:rsidRPr="00811445">
        <w:rPr>
          <w:rFonts w:ascii="Times New Roman" w:hAnsi="Times New Roman" w:cs="Times New Roman"/>
          <w:sz w:val="24"/>
          <w:szCs w:val="24"/>
        </w:rPr>
        <w:t>H3: There is a significant relationship between mobile social media applications and purchase intention of Food and Beverage products in Dhaka, Bangladesh.</w:t>
      </w:r>
    </w:p>
    <w:p w:rsidR="00A23AD3" w:rsidRDefault="00A23AD3" w:rsidP="00811445">
      <w:pPr>
        <w:spacing w:line="360" w:lineRule="auto"/>
        <w:rPr>
          <w:rFonts w:ascii="Times New Roman" w:hAnsi="Times New Roman" w:cs="Times New Roman"/>
          <w:b/>
          <w:sz w:val="24"/>
          <w:szCs w:val="24"/>
          <w:u w:val="single"/>
        </w:rPr>
      </w:pPr>
    </w:p>
    <w:p w:rsidR="00811445" w:rsidRPr="000F2CEE" w:rsidRDefault="00811445" w:rsidP="000F2CEE">
      <w:pPr>
        <w:pStyle w:val="Heading2"/>
        <w:rPr>
          <w:b/>
          <w:u w:val="single"/>
        </w:rPr>
      </w:pPr>
      <w:bookmarkStart w:id="31" w:name="_Toc8094997"/>
      <w:r w:rsidRPr="000F2CEE">
        <w:rPr>
          <w:b/>
          <w:u w:val="single"/>
        </w:rPr>
        <w:t>2.7   Conclusion:</w:t>
      </w:r>
      <w:bookmarkEnd w:id="31"/>
    </w:p>
    <w:p w:rsidR="00E00354" w:rsidRPr="00050FC3" w:rsidRDefault="00811445" w:rsidP="00FB4E4E">
      <w:pPr>
        <w:spacing w:line="360" w:lineRule="auto"/>
        <w:rPr>
          <w:rFonts w:ascii="Times New Roman" w:hAnsi="Times New Roman" w:cs="Times New Roman"/>
          <w:sz w:val="24"/>
          <w:szCs w:val="24"/>
        </w:rPr>
      </w:pPr>
      <w:r w:rsidRPr="00811445">
        <w:rPr>
          <w:rFonts w:ascii="Times New Roman" w:hAnsi="Times New Roman" w:cs="Times New Roman"/>
          <w:sz w:val="24"/>
          <w:szCs w:val="24"/>
        </w:rPr>
        <w:t>This chapter is a review and assessment of the important existing literature, where the chapter began with a global and local perspective of Purchase intention, followed with the key factors that interest and influence purchase intentions and decisions which are primarily Electronic Word of Mouth (eWOM), Social Networking Sites (SNS), and Mobile social media applications. Apart from the existing Literature, gaps were also analyzed. Along with a discussion about Theory of Reasoned Actions (TRA) as the fundamental grounded theory, supported by the conceptual framework of purchase intention and the Hypotheses carried out in this research.</w:t>
      </w:r>
    </w:p>
    <w:bookmarkEnd w:id="12"/>
    <w:p w:rsidR="000F2CEE" w:rsidRDefault="00E00354" w:rsidP="00FB4E4E">
      <w:pPr>
        <w:spacing w:line="360" w:lineRule="auto"/>
        <w:rPr>
          <w:rFonts w:ascii="Times New Roman" w:hAnsi="Times New Roman" w:cs="Times New Roman"/>
          <w:b/>
          <w:sz w:val="24"/>
          <w:szCs w:val="24"/>
        </w:rPr>
      </w:pPr>
      <w:r w:rsidRPr="00E00354">
        <w:rPr>
          <w:rFonts w:ascii="Times New Roman" w:hAnsi="Times New Roman" w:cs="Times New Roman"/>
          <w:b/>
          <w:sz w:val="24"/>
          <w:szCs w:val="24"/>
        </w:rPr>
        <w:t xml:space="preserve">                                                            </w:t>
      </w:r>
    </w:p>
    <w:p w:rsidR="000F2CEE" w:rsidRDefault="000F2CEE" w:rsidP="00FB4E4E">
      <w:pPr>
        <w:spacing w:line="360" w:lineRule="auto"/>
        <w:rPr>
          <w:rFonts w:ascii="Times New Roman" w:hAnsi="Times New Roman" w:cs="Times New Roman"/>
          <w:b/>
          <w:sz w:val="24"/>
          <w:szCs w:val="24"/>
        </w:rPr>
      </w:pPr>
    </w:p>
    <w:p w:rsidR="000F2CEE" w:rsidRDefault="000F2CEE" w:rsidP="00FB4E4E">
      <w:pPr>
        <w:spacing w:line="360" w:lineRule="auto"/>
        <w:rPr>
          <w:rFonts w:ascii="Times New Roman" w:hAnsi="Times New Roman" w:cs="Times New Roman"/>
          <w:b/>
          <w:sz w:val="24"/>
          <w:szCs w:val="24"/>
        </w:rPr>
      </w:pPr>
    </w:p>
    <w:p w:rsidR="000F2CEE" w:rsidRDefault="000F2CEE" w:rsidP="00FB4E4E">
      <w:pPr>
        <w:spacing w:line="360" w:lineRule="auto"/>
        <w:rPr>
          <w:rFonts w:ascii="Times New Roman" w:hAnsi="Times New Roman" w:cs="Times New Roman"/>
          <w:b/>
          <w:sz w:val="24"/>
          <w:szCs w:val="24"/>
        </w:rPr>
      </w:pPr>
    </w:p>
    <w:p w:rsidR="000F2CEE" w:rsidRDefault="000F2CEE" w:rsidP="00FB4E4E">
      <w:pPr>
        <w:spacing w:line="360" w:lineRule="auto"/>
        <w:rPr>
          <w:rFonts w:ascii="Times New Roman" w:hAnsi="Times New Roman" w:cs="Times New Roman"/>
          <w:b/>
          <w:sz w:val="24"/>
          <w:szCs w:val="24"/>
        </w:rPr>
      </w:pPr>
    </w:p>
    <w:p w:rsidR="00E00354" w:rsidRPr="000F2CEE" w:rsidRDefault="00E00354" w:rsidP="000F2CEE">
      <w:pPr>
        <w:pStyle w:val="Heading2"/>
        <w:rPr>
          <w:b/>
          <w:sz w:val="32"/>
          <w:szCs w:val="32"/>
        </w:rPr>
      </w:pPr>
      <w:bookmarkStart w:id="32" w:name="_Hlk8020470"/>
      <w:r w:rsidRPr="000F2CEE">
        <w:rPr>
          <w:b/>
          <w:sz w:val="32"/>
          <w:szCs w:val="32"/>
        </w:rPr>
        <w:lastRenderedPageBreak/>
        <w:t xml:space="preserve">  </w:t>
      </w:r>
      <w:r w:rsidR="000F2CEE">
        <w:rPr>
          <w:b/>
          <w:sz w:val="32"/>
          <w:szCs w:val="32"/>
        </w:rPr>
        <w:t xml:space="preserve">                                                   </w:t>
      </w:r>
      <w:r w:rsidRPr="000F2CEE">
        <w:rPr>
          <w:b/>
          <w:sz w:val="32"/>
          <w:szCs w:val="32"/>
        </w:rPr>
        <w:t xml:space="preserve"> </w:t>
      </w:r>
      <w:bookmarkStart w:id="33" w:name="_Toc8094998"/>
      <w:r w:rsidRPr="000F2CEE">
        <w:rPr>
          <w:b/>
          <w:sz w:val="32"/>
          <w:szCs w:val="32"/>
        </w:rPr>
        <w:t>Chapter 3</w:t>
      </w:r>
      <w:bookmarkEnd w:id="33"/>
    </w:p>
    <w:p w:rsidR="00E00354" w:rsidRPr="000F2CEE" w:rsidRDefault="00E00354" w:rsidP="000F2CEE">
      <w:pPr>
        <w:pStyle w:val="Heading2"/>
        <w:rPr>
          <w:b/>
          <w:sz w:val="32"/>
          <w:szCs w:val="32"/>
        </w:rPr>
      </w:pPr>
      <w:r w:rsidRPr="000F2CEE">
        <w:rPr>
          <w:b/>
          <w:sz w:val="32"/>
          <w:szCs w:val="32"/>
        </w:rPr>
        <w:t xml:space="preserve">                           </w:t>
      </w:r>
      <w:r w:rsidR="00E012D9" w:rsidRPr="000F2CEE">
        <w:rPr>
          <w:b/>
          <w:sz w:val="32"/>
          <w:szCs w:val="32"/>
        </w:rPr>
        <w:t xml:space="preserve"> </w:t>
      </w:r>
      <w:r w:rsidRPr="000F2CEE">
        <w:rPr>
          <w:b/>
          <w:sz w:val="32"/>
          <w:szCs w:val="32"/>
        </w:rPr>
        <w:t xml:space="preserve"> </w:t>
      </w:r>
      <w:r w:rsidR="000F2CEE">
        <w:rPr>
          <w:b/>
          <w:sz w:val="32"/>
          <w:szCs w:val="32"/>
        </w:rPr>
        <w:t xml:space="preserve">          </w:t>
      </w:r>
      <w:bookmarkStart w:id="34" w:name="_Toc8019101"/>
      <w:bookmarkStart w:id="35" w:name="_Toc8094999"/>
      <w:r w:rsidRPr="000F2CEE">
        <w:rPr>
          <w:b/>
          <w:sz w:val="32"/>
          <w:szCs w:val="32"/>
        </w:rPr>
        <w:t>RESEARCH METHODOLOGY</w:t>
      </w:r>
      <w:bookmarkEnd w:id="34"/>
      <w:bookmarkEnd w:id="35"/>
    </w:p>
    <w:p w:rsidR="00E00354" w:rsidRDefault="00E00354" w:rsidP="00FB4E4E">
      <w:pPr>
        <w:spacing w:line="360" w:lineRule="auto"/>
        <w:rPr>
          <w:rFonts w:ascii="Times New Roman" w:hAnsi="Times New Roman" w:cs="Times New Roman"/>
          <w:b/>
          <w:sz w:val="24"/>
          <w:szCs w:val="24"/>
          <w:u w:val="single"/>
        </w:rPr>
      </w:pPr>
    </w:p>
    <w:p w:rsidR="009D5373" w:rsidRPr="000F2CEE" w:rsidRDefault="00E00354" w:rsidP="000F2CEE">
      <w:pPr>
        <w:pStyle w:val="Heading2"/>
        <w:rPr>
          <w:b/>
          <w:u w:val="single"/>
        </w:rPr>
      </w:pPr>
      <w:bookmarkStart w:id="36" w:name="_Toc8095000"/>
      <w:r w:rsidRPr="000F2CEE">
        <w:rPr>
          <w:b/>
          <w:u w:val="single"/>
        </w:rPr>
        <w:t xml:space="preserve">3.0   </w:t>
      </w:r>
      <w:r w:rsidR="009D5373" w:rsidRPr="000F2CEE">
        <w:rPr>
          <w:b/>
          <w:u w:val="single"/>
        </w:rPr>
        <w:t>Overview:</w:t>
      </w:r>
      <w:bookmarkEnd w:id="36"/>
    </w:p>
    <w:p w:rsidR="008C3CE1" w:rsidRPr="008C3CE1" w:rsidRDefault="008C3CE1" w:rsidP="008C3CE1">
      <w:pPr>
        <w:spacing w:line="360" w:lineRule="auto"/>
        <w:rPr>
          <w:rFonts w:ascii="Times New Roman" w:hAnsi="Times New Roman" w:cs="Times New Roman"/>
          <w:sz w:val="24"/>
          <w:szCs w:val="24"/>
          <w:lang w:val="en-MY"/>
        </w:rPr>
      </w:pPr>
      <w:r>
        <w:rPr>
          <w:rFonts w:ascii="Times New Roman" w:hAnsi="Times New Roman" w:cs="Times New Roman"/>
          <w:sz w:val="24"/>
          <w:szCs w:val="24"/>
        </w:rPr>
        <w:t>T</w:t>
      </w:r>
      <w:r w:rsidR="009D5373" w:rsidRPr="009D5373">
        <w:rPr>
          <w:rFonts w:ascii="Times New Roman" w:hAnsi="Times New Roman" w:cs="Times New Roman"/>
          <w:sz w:val="24"/>
          <w:szCs w:val="24"/>
        </w:rPr>
        <w:t>his chapter</w:t>
      </w:r>
      <w:r>
        <w:rPr>
          <w:rFonts w:ascii="Times New Roman" w:hAnsi="Times New Roman" w:cs="Times New Roman"/>
          <w:sz w:val="24"/>
          <w:szCs w:val="24"/>
        </w:rPr>
        <w:t xml:space="preserve"> focuses on</w:t>
      </w:r>
      <w:r w:rsidR="009D5373" w:rsidRPr="009D5373">
        <w:rPr>
          <w:rFonts w:ascii="Times New Roman" w:hAnsi="Times New Roman" w:cs="Times New Roman"/>
          <w:sz w:val="24"/>
          <w:szCs w:val="24"/>
        </w:rPr>
        <w:t xml:space="preserve"> the research methodology </w:t>
      </w:r>
      <w:r>
        <w:rPr>
          <w:rFonts w:ascii="Times New Roman" w:hAnsi="Times New Roman" w:cs="Times New Roman"/>
          <w:sz w:val="24"/>
          <w:szCs w:val="24"/>
        </w:rPr>
        <w:t>and is</w:t>
      </w:r>
      <w:r w:rsidR="009D5373" w:rsidRPr="009D5373">
        <w:rPr>
          <w:rFonts w:ascii="Times New Roman" w:hAnsi="Times New Roman" w:cs="Times New Roman"/>
          <w:sz w:val="24"/>
          <w:szCs w:val="24"/>
        </w:rPr>
        <w:t xml:space="preserve"> explored with detailed discussion on research design, </w:t>
      </w:r>
      <w:r>
        <w:rPr>
          <w:rFonts w:ascii="Times New Roman" w:hAnsi="Times New Roman" w:cs="Times New Roman"/>
          <w:sz w:val="24"/>
          <w:szCs w:val="24"/>
        </w:rPr>
        <w:t>questionnaire design and the measurement table, mainly</w:t>
      </w:r>
      <w:r w:rsidR="009D5373" w:rsidRPr="009D5373">
        <w:rPr>
          <w:rFonts w:ascii="Times New Roman" w:hAnsi="Times New Roman" w:cs="Times New Roman"/>
          <w:sz w:val="24"/>
          <w:szCs w:val="24"/>
        </w:rPr>
        <w:t xml:space="preserve"> to ensure</w:t>
      </w:r>
      <w:r>
        <w:rPr>
          <w:rFonts w:ascii="Times New Roman" w:hAnsi="Times New Roman" w:cs="Times New Roman"/>
          <w:sz w:val="24"/>
          <w:szCs w:val="24"/>
        </w:rPr>
        <w:t xml:space="preserve"> the</w:t>
      </w:r>
      <w:r w:rsidR="009D5373" w:rsidRPr="009D5373">
        <w:rPr>
          <w:rFonts w:ascii="Times New Roman" w:hAnsi="Times New Roman" w:cs="Times New Roman"/>
          <w:sz w:val="24"/>
          <w:szCs w:val="24"/>
        </w:rPr>
        <w:t xml:space="preserve"> alignment of </w:t>
      </w:r>
      <w:r>
        <w:rPr>
          <w:rFonts w:ascii="Times New Roman" w:hAnsi="Times New Roman" w:cs="Times New Roman"/>
          <w:sz w:val="24"/>
          <w:szCs w:val="24"/>
        </w:rPr>
        <w:t>structure</w:t>
      </w:r>
      <w:r w:rsidR="009D5373" w:rsidRPr="009D5373">
        <w:rPr>
          <w:rFonts w:ascii="Times New Roman" w:hAnsi="Times New Roman" w:cs="Times New Roman"/>
          <w:sz w:val="24"/>
          <w:szCs w:val="24"/>
        </w:rPr>
        <w:t xml:space="preserve"> provided in Chapter 2.</w:t>
      </w:r>
      <w:r>
        <w:rPr>
          <w:rFonts w:ascii="Times New Roman" w:hAnsi="Times New Roman" w:cs="Times New Roman"/>
          <w:sz w:val="24"/>
          <w:szCs w:val="24"/>
        </w:rPr>
        <w:t xml:space="preserve"> </w:t>
      </w:r>
      <w:r w:rsidR="000150D9">
        <w:rPr>
          <w:rFonts w:ascii="Times New Roman" w:hAnsi="Times New Roman" w:cs="Times New Roman"/>
          <w:sz w:val="24"/>
          <w:szCs w:val="24"/>
          <w:lang w:val="en-MY"/>
        </w:rPr>
        <w:t>Additionally</w:t>
      </w:r>
      <w:r w:rsidRPr="008C3CE1">
        <w:rPr>
          <w:rFonts w:ascii="Times New Roman" w:hAnsi="Times New Roman" w:cs="Times New Roman"/>
          <w:sz w:val="24"/>
          <w:szCs w:val="24"/>
          <w:lang w:val="en-MY"/>
        </w:rPr>
        <w:t>, this chapter will a</w:t>
      </w:r>
      <w:r w:rsidR="000150D9">
        <w:rPr>
          <w:rFonts w:ascii="Times New Roman" w:hAnsi="Times New Roman" w:cs="Times New Roman"/>
          <w:sz w:val="24"/>
          <w:szCs w:val="24"/>
          <w:lang w:val="en-MY"/>
        </w:rPr>
        <w:t>lso demonstrate</w:t>
      </w:r>
      <w:r w:rsidRPr="008C3CE1">
        <w:rPr>
          <w:rFonts w:ascii="Times New Roman" w:hAnsi="Times New Roman" w:cs="Times New Roman"/>
          <w:sz w:val="24"/>
          <w:szCs w:val="24"/>
          <w:lang w:val="en-MY"/>
        </w:rPr>
        <w:t xml:space="preserve"> the data analysis and the statistical tools </w:t>
      </w:r>
      <w:r w:rsidR="000150D9">
        <w:rPr>
          <w:rFonts w:ascii="Times New Roman" w:hAnsi="Times New Roman" w:cs="Times New Roman"/>
          <w:sz w:val="24"/>
          <w:szCs w:val="24"/>
          <w:lang w:val="en-MY"/>
        </w:rPr>
        <w:t>implemented</w:t>
      </w:r>
      <w:r w:rsidRPr="008C3CE1">
        <w:rPr>
          <w:rFonts w:ascii="Times New Roman" w:hAnsi="Times New Roman" w:cs="Times New Roman"/>
          <w:sz w:val="24"/>
          <w:szCs w:val="24"/>
          <w:lang w:val="en-MY"/>
        </w:rPr>
        <w:t xml:space="preserve"> in</w:t>
      </w:r>
      <w:r w:rsidR="000150D9">
        <w:rPr>
          <w:rFonts w:ascii="Times New Roman" w:hAnsi="Times New Roman" w:cs="Times New Roman"/>
          <w:sz w:val="24"/>
          <w:szCs w:val="24"/>
          <w:lang w:val="en-MY"/>
        </w:rPr>
        <w:t xml:space="preserve"> the</w:t>
      </w:r>
      <w:r w:rsidRPr="008C3CE1">
        <w:rPr>
          <w:rFonts w:ascii="Times New Roman" w:hAnsi="Times New Roman" w:cs="Times New Roman"/>
          <w:sz w:val="24"/>
          <w:szCs w:val="24"/>
          <w:lang w:val="en-MY"/>
        </w:rPr>
        <w:t xml:space="preserve"> data collection. </w:t>
      </w:r>
      <w:r w:rsidR="000150D9">
        <w:rPr>
          <w:rFonts w:ascii="Times New Roman" w:hAnsi="Times New Roman" w:cs="Times New Roman"/>
          <w:sz w:val="24"/>
          <w:szCs w:val="24"/>
          <w:lang w:val="en-MY"/>
        </w:rPr>
        <w:t>Moreover</w:t>
      </w:r>
      <w:r w:rsidRPr="008C3CE1">
        <w:rPr>
          <w:rFonts w:ascii="Times New Roman" w:hAnsi="Times New Roman" w:cs="Times New Roman"/>
          <w:sz w:val="24"/>
          <w:szCs w:val="24"/>
          <w:lang w:val="en-MY"/>
        </w:rPr>
        <w:t>,</w:t>
      </w:r>
      <w:r w:rsidR="000150D9">
        <w:rPr>
          <w:rFonts w:ascii="Times New Roman" w:hAnsi="Times New Roman" w:cs="Times New Roman"/>
          <w:sz w:val="24"/>
          <w:szCs w:val="24"/>
          <w:lang w:val="en-MY"/>
        </w:rPr>
        <w:t xml:space="preserve"> a summary of the findings would be provided</w:t>
      </w:r>
      <w:r w:rsidRPr="008C3CE1">
        <w:rPr>
          <w:rFonts w:ascii="Times New Roman" w:hAnsi="Times New Roman" w:cs="Times New Roman"/>
          <w:sz w:val="24"/>
          <w:szCs w:val="24"/>
          <w:lang w:val="en-MY"/>
        </w:rPr>
        <w:t xml:space="preserve"> </w:t>
      </w:r>
      <w:r w:rsidR="000150D9">
        <w:rPr>
          <w:rFonts w:ascii="Times New Roman" w:hAnsi="Times New Roman" w:cs="Times New Roman"/>
          <w:sz w:val="24"/>
          <w:szCs w:val="24"/>
          <w:lang w:val="en-MY"/>
        </w:rPr>
        <w:t xml:space="preserve">at </w:t>
      </w:r>
      <w:r w:rsidRPr="008C3CE1">
        <w:rPr>
          <w:rFonts w:ascii="Times New Roman" w:hAnsi="Times New Roman" w:cs="Times New Roman"/>
          <w:sz w:val="24"/>
          <w:szCs w:val="24"/>
          <w:lang w:val="en-MY"/>
        </w:rPr>
        <w:t xml:space="preserve">the end based on the findings (if any) </w:t>
      </w:r>
      <w:r w:rsidR="000150D9">
        <w:rPr>
          <w:rFonts w:ascii="Times New Roman" w:hAnsi="Times New Roman" w:cs="Times New Roman"/>
          <w:sz w:val="24"/>
          <w:szCs w:val="24"/>
          <w:lang w:val="en-MY"/>
        </w:rPr>
        <w:t>with</w:t>
      </w:r>
      <w:r w:rsidRPr="008C3CE1">
        <w:rPr>
          <w:rFonts w:ascii="Times New Roman" w:hAnsi="Times New Roman" w:cs="Times New Roman"/>
          <w:sz w:val="24"/>
          <w:szCs w:val="24"/>
          <w:lang w:val="en-MY"/>
        </w:rPr>
        <w:t>in this chapter</w:t>
      </w:r>
      <w:r w:rsidR="000150D9">
        <w:rPr>
          <w:rFonts w:ascii="Times New Roman" w:hAnsi="Times New Roman" w:cs="Times New Roman"/>
          <w:sz w:val="24"/>
          <w:szCs w:val="24"/>
          <w:lang w:val="en-MY"/>
        </w:rPr>
        <w:t>,</w:t>
      </w:r>
      <w:r w:rsidRPr="008C3CE1">
        <w:rPr>
          <w:rFonts w:ascii="Times New Roman" w:hAnsi="Times New Roman" w:cs="Times New Roman"/>
          <w:sz w:val="24"/>
          <w:szCs w:val="24"/>
          <w:lang w:val="en-MY"/>
        </w:rPr>
        <w:t xml:space="preserve"> follow</w:t>
      </w:r>
      <w:r w:rsidR="000150D9">
        <w:rPr>
          <w:rFonts w:ascii="Times New Roman" w:hAnsi="Times New Roman" w:cs="Times New Roman"/>
          <w:sz w:val="24"/>
          <w:szCs w:val="24"/>
          <w:lang w:val="en-MY"/>
        </w:rPr>
        <w:t>ing it would be a</w:t>
      </w:r>
      <w:r w:rsidRPr="008C3CE1">
        <w:rPr>
          <w:rFonts w:ascii="Times New Roman" w:hAnsi="Times New Roman" w:cs="Times New Roman"/>
          <w:sz w:val="24"/>
          <w:szCs w:val="24"/>
          <w:lang w:val="en-MY"/>
        </w:rPr>
        <w:t xml:space="preserve"> preliminary explanation for the next chapter.</w:t>
      </w:r>
    </w:p>
    <w:p w:rsidR="00884F86" w:rsidRPr="00A466AA" w:rsidRDefault="00884F86" w:rsidP="009D5373">
      <w:pPr>
        <w:spacing w:line="360" w:lineRule="auto"/>
        <w:rPr>
          <w:rFonts w:ascii="Times New Roman" w:hAnsi="Times New Roman" w:cs="Times New Roman"/>
          <w:sz w:val="24"/>
          <w:szCs w:val="24"/>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pPr>
    </w:p>
    <w:p w:rsidR="00884F86" w:rsidRDefault="00884F86" w:rsidP="009D5373">
      <w:pPr>
        <w:spacing w:line="360" w:lineRule="auto"/>
        <w:rPr>
          <w:rFonts w:ascii="Times New Roman" w:hAnsi="Times New Roman" w:cs="Times New Roman"/>
          <w:b/>
          <w:sz w:val="24"/>
          <w:szCs w:val="24"/>
          <w:u w:val="single"/>
        </w:rPr>
        <w:sectPr w:rsidR="00884F86" w:rsidSect="00884F86">
          <w:pgSz w:w="11906" w:h="16838"/>
          <w:pgMar w:top="1440" w:right="1440" w:bottom="1440" w:left="1440" w:header="708" w:footer="708" w:gutter="0"/>
          <w:cols w:space="720"/>
          <w:docGrid w:linePitch="299"/>
        </w:sectPr>
      </w:pPr>
    </w:p>
    <w:p w:rsidR="009D5373" w:rsidRPr="000F2CEE" w:rsidRDefault="00E00354" w:rsidP="000F2CEE">
      <w:pPr>
        <w:pStyle w:val="Heading2"/>
        <w:rPr>
          <w:b/>
          <w:u w:val="single"/>
        </w:rPr>
      </w:pPr>
      <w:bookmarkStart w:id="37" w:name="_Toc8095001"/>
      <w:r w:rsidRPr="000F2CEE">
        <w:rPr>
          <w:b/>
          <w:u w:val="single"/>
        </w:rPr>
        <w:lastRenderedPageBreak/>
        <w:t xml:space="preserve">3.1   </w:t>
      </w:r>
      <w:r w:rsidR="009D5373" w:rsidRPr="000F2CEE">
        <w:rPr>
          <w:b/>
          <w:u w:val="single"/>
        </w:rPr>
        <w:t>Summary of Research Design:</w:t>
      </w:r>
      <w:bookmarkEnd w:id="37"/>
      <w:r w:rsidR="009D5373" w:rsidRPr="000F2CEE">
        <w:rPr>
          <w:b/>
          <w:u w:val="single"/>
        </w:rPr>
        <w:t xml:space="preserve"> </w:t>
      </w: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63360" behindDoc="0" locked="0" layoutInCell="1" allowOverlap="1">
                <wp:simplePos x="0" y="0"/>
                <wp:positionH relativeFrom="column">
                  <wp:posOffset>428625</wp:posOffset>
                </wp:positionH>
                <wp:positionV relativeFrom="paragraph">
                  <wp:posOffset>151130</wp:posOffset>
                </wp:positionV>
                <wp:extent cx="1346200" cy="7239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13462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Purpose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33.75pt;margin-top:11.9pt;width:106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Purpose of the Study</w:t>
                      </w:r>
                    </w:p>
                  </w:txbxContent>
                </v:textbox>
              </v:rect>
            </w:pict>
          </mc:Fallback>
        </mc:AlternateContent>
      </w:r>
      <w:r w:rsidR="00884F86">
        <w:rPr>
          <w:noProof/>
        </w:rPr>
        <mc:AlternateContent>
          <mc:Choice Requires="wps">
            <w:drawing>
              <wp:anchor distT="0" distB="0" distL="114300" distR="114300" simplePos="0" relativeHeight="251665408" behindDoc="0" locked="0" layoutInCell="1" allowOverlap="1">
                <wp:simplePos x="0" y="0"/>
                <wp:positionH relativeFrom="column">
                  <wp:posOffset>2051050</wp:posOffset>
                </wp:positionH>
                <wp:positionV relativeFrom="paragraph">
                  <wp:posOffset>144780</wp:posOffset>
                </wp:positionV>
                <wp:extent cx="1143000" cy="7239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Types of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161.5pt;margin-top:11.4pt;width:90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Types of investigation</w:t>
                      </w:r>
                    </w:p>
                  </w:txbxContent>
                </v:textbox>
              </v:rect>
            </w:pict>
          </mc:Fallback>
        </mc:AlternateContent>
      </w:r>
      <w:r w:rsidR="009D5373">
        <w:t xml:space="preserve"> </w:t>
      </w:r>
      <w:r w:rsidR="009D5373">
        <w:rPr>
          <w:noProof/>
        </w:rPr>
        <mc:AlternateContent>
          <mc:Choice Requires="wps">
            <w:drawing>
              <wp:anchor distT="0" distB="0" distL="114300" distR="114300" simplePos="0" relativeHeight="251666432" behindDoc="0" locked="0" layoutInCell="1" allowOverlap="1">
                <wp:simplePos x="0" y="0"/>
                <wp:positionH relativeFrom="column">
                  <wp:posOffset>2038350</wp:posOffset>
                </wp:positionH>
                <wp:positionV relativeFrom="paragraph">
                  <wp:posOffset>889635</wp:posOffset>
                </wp:positionV>
                <wp:extent cx="1130300" cy="146685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1303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It is establishing correlation design, to determine whether there exists a relationship within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margin-left:160.5pt;margin-top:70.05pt;width:89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It is establishing correlation design, to determine whether there exists a relationship within context</w:t>
                      </w:r>
                    </w:p>
                  </w:txbxContent>
                </v:textbox>
              </v:rect>
            </w:pict>
          </mc:Fallback>
        </mc:AlternateContent>
      </w:r>
      <w:r w:rsidR="009D5373">
        <w:rPr>
          <w:noProof/>
        </w:rPr>
        <mc:AlternateContent>
          <mc:Choice Requires="wps">
            <w:drawing>
              <wp:anchor distT="0" distB="0" distL="114300" distR="114300" simplePos="0" relativeHeight="251667456" behindDoc="0" locked="0" layoutInCell="1" allowOverlap="1">
                <wp:simplePos x="0" y="0"/>
                <wp:positionH relativeFrom="column">
                  <wp:posOffset>3422650</wp:posOffset>
                </wp:positionH>
                <wp:positionV relativeFrom="paragraph">
                  <wp:posOffset>138430</wp:posOffset>
                </wp:positionV>
                <wp:extent cx="1250950" cy="7366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1250950" cy="736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Extent of researcher interference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margin-left:269.5pt;margin-top:10.9pt;width:98.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Extent of researcher interference</w:t>
                      </w:r>
                    </w:p>
                  </w:txbxContent>
                </v:textbox>
              </v:rect>
            </w:pict>
          </mc:Fallback>
        </mc:AlternateContent>
      </w:r>
      <w:r w:rsidR="009D5373">
        <w:rPr>
          <w:noProof/>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915035</wp:posOffset>
                </wp:positionV>
                <wp:extent cx="1238250" cy="14287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38250" cy="1428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0150D9">
                            <w:pPr>
                              <w:jc w:val="center"/>
                              <w:rPr>
                                <w:rFonts w:ascii="Times New Roman" w:hAnsi="Times New Roman" w:cs="Times New Roman"/>
                              </w:rPr>
                            </w:pPr>
                            <w:r>
                              <w:rPr>
                                <w:rFonts w:ascii="Times New Roman" w:hAnsi="Times New Roman" w:cs="Times New Roman"/>
                              </w:rPr>
                              <w:t>Minimal: as it studies the events as it occurs. Distributing questionnaire with less interference.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margin-left:270pt;margin-top:72.05pt;width:9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" fillcolor="white [3201]" strokecolor="#70ad47 [3209]" strokeweight="1pt">
                <v:textbox>
                  <w:txbxContent>
                    <w:p w:rsidR="00B86C34" w:rsidRDefault="00B86C34" w:rsidP="000150D9">
                      <w:pPr>
                        <w:jc w:val="center"/>
                        <w:rPr>
                          <w:rFonts w:ascii="Times New Roman" w:hAnsi="Times New Roman" w:cs="Times New Roman"/>
                        </w:rPr>
                      </w:pPr>
                      <w:r>
                        <w:rPr>
                          <w:rFonts w:ascii="Times New Roman" w:hAnsi="Times New Roman" w:cs="Times New Roman"/>
                        </w:rPr>
                        <w:t>Minimal: as it studies the events as it occurs. Distributing questionnaire with less interference.</w:t>
                      </w:r>
                    </w:p>
                  </w:txbxContent>
                </v:textbox>
              </v:rect>
            </w:pict>
          </mc:Fallback>
        </mc:AlternateContent>
      </w:r>
      <w:r w:rsidR="009D5373">
        <w:rPr>
          <w:noProof/>
        </w:rPr>
        <mc:AlternateContent>
          <mc:Choice Requires="wps">
            <w:drawing>
              <wp:anchor distT="0" distB="0" distL="114300" distR="114300" simplePos="0" relativeHeight="251669504" behindDoc="0" locked="0" layoutInCell="1" allowOverlap="1">
                <wp:simplePos x="0" y="0"/>
                <wp:positionH relativeFrom="column">
                  <wp:posOffset>4984750</wp:posOffset>
                </wp:positionH>
                <wp:positionV relativeFrom="paragraph">
                  <wp:posOffset>125730</wp:posOffset>
                </wp:positionV>
                <wp:extent cx="1079500" cy="749300"/>
                <wp:effectExtent l="0" t="0" r="25400" b="12700"/>
                <wp:wrapNone/>
                <wp:docPr id="15" name="Rectangle 15"/>
                <wp:cNvGraphicFramePr/>
                <a:graphic xmlns:a="http://schemas.openxmlformats.org/drawingml/2006/main">
                  <a:graphicData uri="http://schemas.microsoft.com/office/word/2010/wordprocessingShape">
                    <wps:wsp>
                      <wps:cNvSpPr/>
                      <wps:spPr>
                        <a:xfrm>
                          <a:off x="0" y="0"/>
                          <a:ext cx="107950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Study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margin-left:392.5pt;margin-top:9.9pt;width:85pt;height: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Study Setting</w:t>
                      </w:r>
                    </w:p>
                  </w:txbxContent>
                </v:textbox>
              </v:rect>
            </w:pict>
          </mc:Fallback>
        </mc:AlternateContent>
      </w:r>
      <w:r w:rsidR="009D5373">
        <w:rPr>
          <w:noProof/>
        </w:rPr>
        <mc:AlternateContent>
          <mc:Choice Requires="wps">
            <w:drawing>
              <wp:anchor distT="0" distB="0" distL="114300" distR="114300" simplePos="0" relativeHeight="251670528" behindDoc="0" locked="0" layoutInCell="1" allowOverlap="1">
                <wp:simplePos x="0" y="0"/>
                <wp:positionH relativeFrom="column">
                  <wp:posOffset>4978400</wp:posOffset>
                </wp:positionH>
                <wp:positionV relativeFrom="paragraph">
                  <wp:posOffset>889635</wp:posOffset>
                </wp:positionV>
                <wp:extent cx="1085850" cy="14478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085850" cy="1447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Non-Contrived (because not manipulating environment in which research is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margin-left:392pt;margin-top:70.05pt;width:85.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Non-Contrived (because not manipulating environment in which research is conducted)</w:t>
                      </w:r>
                    </w:p>
                  </w:txbxContent>
                </v:textbox>
              </v:rect>
            </w:pict>
          </mc:Fallback>
        </mc:AlternateContent>
      </w:r>
      <w:r w:rsidR="009D5373">
        <w:rPr>
          <w:noProof/>
        </w:rPr>
        <mc:AlternateContent>
          <mc:Choice Requires="wps">
            <w:drawing>
              <wp:anchor distT="0" distB="0" distL="114300" distR="114300" simplePos="0" relativeHeight="251671552" behindDoc="0" locked="0" layoutInCell="1" allowOverlap="1">
                <wp:simplePos x="0" y="0"/>
                <wp:positionH relativeFrom="column">
                  <wp:posOffset>6502400</wp:posOffset>
                </wp:positionH>
                <wp:positionV relativeFrom="paragraph">
                  <wp:posOffset>119380</wp:posOffset>
                </wp:positionV>
                <wp:extent cx="863600" cy="74295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86360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Measure-ment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5" style="position:absolute;margin-left:512pt;margin-top:9.4pt;width:68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Measure-ment and Measures</w:t>
                      </w:r>
                    </w:p>
                  </w:txbxContent>
                </v:textbox>
              </v:rect>
            </w:pict>
          </mc:Fallback>
        </mc:AlternateContent>
      </w:r>
      <w:r w:rsidR="009D5373">
        <w:rPr>
          <w:noProof/>
        </w:rPr>
        <mc:AlternateContent>
          <mc:Choice Requires="wps">
            <w:drawing>
              <wp:anchor distT="0" distB="0" distL="114300" distR="114300" simplePos="0" relativeHeight="251672576" behindDoc="0" locked="0" layoutInCell="1" allowOverlap="1">
                <wp:simplePos x="0" y="0"/>
                <wp:positionH relativeFrom="column">
                  <wp:posOffset>6483350</wp:posOffset>
                </wp:positionH>
                <wp:positionV relativeFrom="paragraph">
                  <wp:posOffset>895985</wp:posOffset>
                </wp:positionV>
                <wp:extent cx="895350" cy="1409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95350" cy="1409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Please refer to the measurement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6" style="position:absolute;margin-left:510.5pt;margin-top:70.55pt;width:70.5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Please refer to the measurement table</w:t>
                      </w:r>
                    </w:p>
                  </w:txbxContent>
                </v:textbox>
              </v:rect>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62336" behindDoc="0" locked="0" layoutInCell="1" allowOverlap="1">
                <wp:simplePos x="0" y="0"/>
                <wp:positionH relativeFrom="column">
                  <wp:posOffset>7947025</wp:posOffset>
                </wp:positionH>
                <wp:positionV relativeFrom="paragraph">
                  <wp:posOffset>259080</wp:posOffset>
                </wp:positionV>
                <wp:extent cx="819150" cy="4762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819150"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7" style="position:absolute;margin-left:625.75pt;margin-top:20.4pt;width:64.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Data Analysis</w:t>
                      </w:r>
                    </w:p>
                  </w:txbxContent>
                </v:textbox>
              </v:rect>
            </w:pict>
          </mc:Fallback>
        </mc:AlternateContent>
      </w: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59264" behindDoc="0" locked="0" layoutInCell="1" allowOverlap="1">
                <wp:simplePos x="0" y="0"/>
                <wp:positionH relativeFrom="leftMargin">
                  <wp:posOffset>727075</wp:posOffset>
                </wp:positionH>
                <wp:positionV relativeFrom="paragraph">
                  <wp:posOffset>285750</wp:posOffset>
                </wp:positionV>
                <wp:extent cx="330200" cy="38544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330200" cy="3854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 xml:space="preserve">PROBL E M     </w:t>
                            </w:r>
                          </w:p>
                          <w:p w:rsidR="00B86C34" w:rsidRDefault="00B86C34" w:rsidP="009D5373">
                            <w:pPr>
                              <w:jc w:val="center"/>
                              <w:rPr>
                                <w:rFonts w:ascii="Times New Roman" w:hAnsi="Times New Roman" w:cs="Times New Roman"/>
                              </w:rPr>
                            </w:pPr>
                          </w:p>
                          <w:p w:rsidR="00B86C34" w:rsidRDefault="00B86C34" w:rsidP="009D5373">
                            <w:pPr>
                              <w:jc w:val="center"/>
                              <w:rPr>
                                <w:rFonts w:ascii="Times New Roman" w:hAnsi="Times New Roman" w:cs="Times New Roman"/>
                              </w:rPr>
                            </w:pPr>
                            <w:r>
                              <w:rPr>
                                <w:rFonts w:ascii="Times New Roman" w:hAnsi="Times New Roman" w:cs="Times New Roman"/>
                              </w:rPr>
                              <w:t>S T A T EM E 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8" style="position:absolute;margin-left:57.25pt;margin-top:22.5pt;width:26pt;height:303.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 xml:space="preserve">PROBL E M     </w:t>
                      </w:r>
                    </w:p>
                    <w:p w:rsidR="00B86C34" w:rsidRDefault="00B86C34" w:rsidP="009D5373">
                      <w:pPr>
                        <w:jc w:val="center"/>
                        <w:rPr>
                          <w:rFonts w:ascii="Times New Roman" w:hAnsi="Times New Roman" w:cs="Times New Roman"/>
                        </w:rPr>
                      </w:pPr>
                    </w:p>
                    <w:p w:rsidR="00B86C34" w:rsidRDefault="00B86C34" w:rsidP="009D5373">
                      <w:pPr>
                        <w:jc w:val="center"/>
                        <w:rPr>
                          <w:rFonts w:ascii="Times New Roman" w:hAnsi="Times New Roman" w:cs="Times New Roman"/>
                        </w:rPr>
                      </w:pPr>
                      <w:r>
                        <w:rPr>
                          <w:rFonts w:ascii="Times New Roman" w:hAnsi="Times New Roman" w:cs="Times New Roman"/>
                        </w:rPr>
                        <w:t>S T A T EM E N T</w:t>
                      </w:r>
                    </w:p>
                  </w:txbxContent>
                </v:textbox>
                <w10:wrap anchorx="margin"/>
              </v:rect>
            </w:pict>
          </mc:Fallback>
        </mc:AlternateContent>
      </w:r>
      <w:r w:rsidR="00884F86">
        <w:rPr>
          <w:noProof/>
        </w:rPr>
        <mc:AlternateContent>
          <mc:Choice Requires="wps">
            <w:drawing>
              <wp:anchor distT="0" distB="0" distL="114300" distR="114300" simplePos="0" relativeHeight="251664384" behindDoc="0" locked="0" layoutInCell="1" allowOverlap="1">
                <wp:simplePos x="0" y="0"/>
                <wp:positionH relativeFrom="column">
                  <wp:posOffset>422275</wp:posOffset>
                </wp:positionH>
                <wp:positionV relativeFrom="paragraph">
                  <wp:posOffset>123190</wp:posOffset>
                </wp:positionV>
                <wp:extent cx="1339850" cy="14605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1339850" cy="1460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Pr="00523196" w:rsidRDefault="00B86C34" w:rsidP="009D5373">
                            <w:pPr>
                              <w:jc w:val="center"/>
                              <w:rPr>
                                <w:rFonts w:ascii="Times New Roman" w:hAnsi="Times New Roman" w:cs="Times New Roman"/>
                              </w:rPr>
                            </w:pPr>
                            <w:r w:rsidRPr="00523196">
                              <w:rPr>
                                <w:rFonts w:ascii="Times New Roman" w:hAnsi="Times New Roman" w:cs="Times New Roman"/>
                              </w:rPr>
                              <w:t>This study aims in describing the phenomenon and verifying the models in different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9" style="position:absolute;margin-left:33.25pt;margin-top:9.7pt;width:105.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" fillcolor="white [3201]" strokecolor="#70ad47 [3209]" strokeweight="1pt">
                <v:textbox>
                  <w:txbxContent>
                    <w:p w:rsidR="00B86C34" w:rsidRPr="00523196" w:rsidRDefault="00B86C34" w:rsidP="009D5373">
                      <w:pPr>
                        <w:jc w:val="center"/>
                        <w:rPr>
                          <w:rFonts w:ascii="Times New Roman" w:hAnsi="Times New Roman" w:cs="Times New Roman"/>
                        </w:rPr>
                      </w:pPr>
                      <w:r w:rsidRPr="00523196">
                        <w:rPr>
                          <w:rFonts w:ascii="Times New Roman" w:hAnsi="Times New Roman" w:cs="Times New Roman"/>
                        </w:rPr>
                        <w:t>This study aims in describing the phenomenon and verifying the models in different context</w:t>
                      </w:r>
                    </w:p>
                  </w:txbxContent>
                </v:textbox>
              </v:rect>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0F2CEE" w:rsidP="009D5373">
      <w:pPr>
        <w:pStyle w:val="HTMLPreformatted"/>
        <w:shd w:val="clear" w:color="auto" w:fill="FFFFFF"/>
        <w:spacing w:line="360" w:lineRule="auto"/>
        <w:rPr>
          <w:rFonts w:ascii="Times New Roman" w:hAnsi="Times New Roman" w:cs="Times New Roman"/>
          <w:color w:val="212121"/>
          <w:sz w:val="24"/>
          <w:szCs w:val="24"/>
          <w:lang w:val="en"/>
        </w:rPr>
      </w:pPr>
      <w:r w:rsidRPr="000F2CEE">
        <w:rPr>
          <w:rFonts w:ascii="Times New Roman" w:hAnsi="Times New Roman" w:cs="Times New Roman"/>
          <w:noProof/>
          <w:color w:val="212121"/>
          <w:sz w:val="24"/>
          <w:szCs w:val="24"/>
          <w:lang w:val="en"/>
        </w:rPr>
        <mc:AlternateContent>
          <mc:Choice Requires="wps">
            <w:drawing>
              <wp:anchor distT="45720" distB="45720" distL="114300" distR="114300" simplePos="0" relativeHeight="251695104" behindDoc="0" locked="0" layoutInCell="1" allowOverlap="1">
                <wp:simplePos x="0" y="0"/>
                <wp:positionH relativeFrom="page">
                  <wp:posOffset>8896350</wp:posOffset>
                </wp:positionH>
                <wp:positionV relativeFrom="paragraph">
                  <wp:posOffset>78105</wp:posOffset>
                </wp:positionV>
                <wp:extent cx="752475" cy="2695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95575"/>
                        </a:xfrm>
                        <a:prstGeom prst="rect">
                          <a:avLst/>
                        </a:prstGeom>
                        <a:solidFill>
                          <a:srgbClr val="FFFFFF"/>
                        </a:solidFill>
                        <a:ln w="9525">
                          <a:solidFill>
                            <a:schemeClr val="bg1"/>
                          </a:solidFill>
                          <a:miter lim="800000"/>
                          <a:headEnd/>
                          <a:tailEnd/>
                        </a:ln>
                      </wps:spPr>
                      <wps:txbx>
                        <w:txbxContent>
                          <w:p w:rsidR="00B86C34" w:rsidRDefault="00B86C34">
                            <w:r w:rsidRPr="000F2CEE">
                              <w:t>Not running Data Analysis until Chapter 4. Data Analysis would be based on measurement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700.5pt;margin-top:6.15pt;width:59.25pt;height:212.2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" strokecolor="white [3212]">
                <v:textbox>
                  <w:txbxContent>
                    <w:p w:rsidR="00B86C34" w:rsidRDefault="00B86C34">
                      <w:r w:rsidRPr="000F2CEE">
                        <w:t>Not running Data Analysis until Chapter 4. Data Analysis would be based on measurement table</w:t>
                      </w:r>
                    </w:p>
                  </w:txbxContent>
                </v:textbox>
                <w10:wrap type="square" anchorx="page"/>
              </v:shape>
            </w:pict>
          </mc:Fallback>
        </mc:AlternateContent>
      </w:r>
      <w:r w:rsidR="00C2498F">
        <w:rPr>
          <w:noProof/>
        </w:rPr>
        <mc:AlternateContent>
          <mc:Choice Requires="wps">
            <w:drawing>
              <wp:anchor distT="0" distB="0" distL="114300" distR="114300" simplePos="0" relativeHeight="251661312" behindDoc="0" locked="0" layoutInCell="1" allowOverlap="1">
                <wp:simplePos x="0" y="0"/>
                <wp:positionH relativeFrom="margin">
                  <wp:posOffset>7929880</wp:posOffset>
                </wp:positionH>
                <wp:positionV relativeFrom="paragraph">
                  <wp:posOffset>7620</wp:posOffset>
                </wp:positionV>
                <wp:extent cx="819150" cy="28765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819150" cy="28765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8B0C1" id="Rectangle 7" o:spid="_x0000_s1026" style="position:absolute;margin-left:624.4pt;margin-top:.6pt;width:64.5pt;height:2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" fillcolor="white [3201]" strokecolor="#70ad47 [3209]" strokeweight="1pt">
                <w10:wrap anchorx="margin"/>
              </v:rect>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7F1CD7"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83840" behindDoc="0" locked="0" layoutInCell="1" allowOverlap="1">
                <wp:simplePos x="0" y="0"/>
                <wp:positionH relativeFrom="column">
                  <wp:posOffset>4257674</wp:posOffset>
                </wp:positionH>
                <wp:positionV relativeFrom="paragraph">
                  <wp:posOffset>12700</wp:posOffset>
                </wp:positionV>
                <wp:extent cx="0" cy="571500"/>
                <wp:effectExtent l="0" t="0" r="38100" b="19050"/>
                <wp:wrapNone/>
                <wp:docPr id="17" name="Straight Connector 17"/>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99AFE8"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1pt" to="33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" strokecolor="#4472c4 [3204]" strokeweight=".5pt">
                <v:stroke joinstyle="miter"/>
              </v:line>
            </w:pict>
          </mc:Fallback>
        </mc:AlternateContent>
      </w:r>
      <w:r w:rsidR="00C2498F">
        <w:rPr>
          <w:noProof/>
        </w:rPr>
        <mc:AlternateContent>
          <mc:Choice Requires="wps">
            <w:drawing>
              <wp:anchor distT="0" distB="0" distL="114300" distR="114300" simplePos="0" relativeHeight="251682816" behindDoc="0" locked="0" layoutInCell="1" allowOverlap="1">
                <wp:simplePos x="0" y="0"/>
                <wp:positionH relativeFrom="column">
                  <wp:posOffset>2562226</wp:posOffset>
                </wp:positionH>
                <wp:positionV relativeFrom="paragraph">
                  <wp:posOffset>31750</wp:posOffset>
                </wp:positionV>
                <wp:extent cx="0" cy="561975"/>
                <wp:effectExtent l="0" t="0" r="38100" b="28575"/>
                <wp:wrapNone/>
                <wp:docPr id="4" name="Straight Connector 4"/>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8B9A77"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2.5pt" to="201.7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" strokecolor="#4472c4 [3204]" strokeweight=".5pt">
                <v:stroke joinstyle="miter"/>
              </v:line>
            </w:pict>
          </mc:Fallback>
        </mc:AlternateContent>
      </w:r>
      <w:r w:rsidR="00C2498F">
        <w:rPr>
          <w:noProof/>
        </w:rPr>
        <mc:AlternateContent>
          <mc:Choice Requires="wps">
            <w:drawing>
              <wp:anchor distT="0" distB="0" distL="114300" distR="114300" simplePos="0" relativeHeight="251660288" behindDoc="0" locked="0" layoutInCell="1" allowOverlap="1">
                <wp:simplePos x="0" y="0"/>
                <wp:positionH relativeFrom="margin">
                  <wp:posOffset>142875</wp:posOffset>
                </wp:positionH>
                <wp:positionV relativeFrom="paragraph">
                  <wp:posOffset>12699</wp:posOffset>
                </wp:positionV>
                <wp:extent cx="7772400" cy="2857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77724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13631"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5pt,1pt" to="62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" strokecolor="#4472c4 [3204]" strokeweight=".5pt">
                <v:stroke joinstyle="miter"/>
                <w10:wrap anchorx="margin"/>
              </v:line>
            </w:pict>
          </mc:Fallback>
        </mc:AlternateContent>
      </w:r>
      <w:r w:rsidR="00C2498F">
        <w:rPr>
          <w:noProof/>
        </w:rPr>
        <mc:AlternateContent>
          <mc:Choice Requires="wps">
            <w:drawing>
              <wp:anchor distT="0" distB="0" distL="114300" distR="114300" simplePos="0" relativeHeight="251684864" behindDoc="0" locked="0" layoutInCell="1" allowOverlap="1">
                <wp:simplePos x="0" y="0"/>
                <wp:positionH relativeFrom="column">
                  <wp:posOffset>6940550</wp:posOffset>
                </wp:positionH>
                <wp:positionV relativeFrom="paragraph">
                  <wp:posOffset>12700</wp:posOffset>
                </wp:positionV>
                <wp:extent cx="0" cy="571500"/>
                <wp:effectExtent l="0" t="0" r="38100" b="19050"/>
                <wp:wrapNone/>
                <wp:docPr id="28" name="Straight Connector 28"/>
                <wp:cNvGraphicFramePr/>
                <a:graphic xmlns:a="http://schemas.openxmlformats.org/drawingml/2006/main">
                  <a:graphicData uri="http://schemas.microsoft.com/office/word/2010/wordprocessingShape">
                    <wps:wsp>
                      <wps:cNvCnPr/>
                      <wps:spPr>
                        <a:xfrm flipH="1">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C7C438" id="Straight Connector 2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1pt" to="5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" strokecolor="#4472c4 [3204]" strokeweight=".5pt">
                <v:stroke joinstyle="miter"/>
              </v:line>
            </w:pict>
          </mc:Fallback>
        </mc:AlternateContent>
      </w:r>
      <w:r w:rsidR="00C2498F">
        <w:rPr>
          <w:noProof/>
        </w:rPr>
        <mc:AlternateContent>
          <mc:Choice Requires="wps">
            <w:drawing>
              <wp:anchor distT="0" distB="0" distL="114300" distR="114300" simplePos="0" relativeHeight="251681792" behindDoc="0" locked="0" layoutInCell="1" allowOverlap="1">
                <wp:simplePos x="0" y="0"/>
                <wp:positionH relativeFrom="column">
                  <wp:posOffset>1044575</wp:posOffset>
                </wp:positionH>
                <wp:positionV relativeFrom="paragraph">
                  <wp:posOffset>41275</wp:posOffset>
                </wp:positionV>
                <wp:extent cx="0" cy="523875"/>
                <wp:effectExtent l="0" t="0" r="38100" b="28575"/>
                <wp:wrapNone/>
                <wp:docPr id="2" name="Straight Connector 2"/>
                <wp:cNvGraphicFramePr/>
                <a:graphic xmlns:a="http://schemas.openxmlformats.org/drawingml/2006/main">
                  <a:graphicData uri="http://schemas.microsoft.com/office/word/2010/wordprocessingShape">
                    <wps:wsp>
                      <wps:cNvCnPr/>
                      <wps:spPr>
                        <a:xfrm flipH="1">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9B149" id="Straight Connector 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25pt" to="82.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" strokecolor="#4472c4 [3204]" strokeweight=".5pt">
                <v:stroke joinstyle="miter"/>
              </v:line>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73600" behindDoc="0" locked="0" layoutInCell="1" allowOverlap="1">
                <wp:simplePos x="0" y="0"/>
                <wp:positionH relativeFrom="column">
                  <wp:posOffset>6473825</wp:posOffset>
                </wp:positionH>
                <wp:positionV relativeFrom="paragraph">
                  <wp:posOffset>56515</wp:posOffset>
                </wp:positionV>
                <wp:extent cx="927100" cy="64135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927100" cy="641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Data Collection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1" style="position:absolute;margin-left:509.75pt;margin-top:4.45pt;width:73pt;height: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Data Collection Method</w:t>
                      </w: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3724275</wp:posOffset>
                </wp:positionH>
                <wp:positionV relativeFrom="paragraph">
                  <wp:posOffset>72390</wp:posOffset>
                </wp:positionV>
                <wp:extent cx="1066800" cy="657860"/>
                <wp:effectExtent l="0" t="0" r="19050" b="27940"/>
                <wp:wrapNone/>
                <wp:docPr id="22" name="Rectangle 22"/>
                <wp:cNvGraphicFramePr/>
                <a:graphic xmlns:a="http://schemas.openxmlformats.org/drawingml/2006/main">
                  <a:graphicData uri="http://schemas.microsoft.com/office/word/2010/wordprocessingShape">
                    <wps:wsp>
                      <wps:cNvSpPr/>
                      <wps:spPr>
                        <a:xfrm>
                          <a:off x="0" y="0"/>
                          <a:ext cx="1066800" cy="657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Time Horizon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293.25pt;margin-top:5.7pt;width:84pt;height: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Time Horizon</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1666875</wp:posOffset>
                </wp:positionH>
                <wp:positionV relativeFrom="paragraph">
                  <wp:posOffset>62865</wp:posOffset>
                </wp:positionV>
                <wp:extent cx="1930400" cy="683260"/>
                <wp:effectExtent l="0" t="0" r="12700" b="21590"/>
                <wp:wrapNone/>
                <wp:docPr id="26" name="Rectangle 26"/>
                <wp:cNvGraphicFramePr/>
                <a:graphic xmlns:a="http://schemas.openxmlformats.org/drawingml/2006/main">
                  <a:graphicData uri="http://schemas.microsoft.com/office/word/2010/wordprocessingShape">
                    <wps:wsp>
                      <wps:cNvSpPr/>
                      <wps:spPr>
                        <a:xfrm>
                          <a:off x="0" y="0"/>
                          <a:ext cx="1930400" cy="683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Sampling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3" style="position:absolute;margin-left:131.25pt;margin-top:4.95pt;width:152pt;height:5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Sampling Design</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504825</wp:posOffset>
                </wp:positionH>
                <wp:positionV relativeFrom="paragraph">
                  <wp:posOffset>56515</wp:posOffset>
                </wp:positionV>
                <wp:extent cx="1079500" cy="657860"/>
                <wp:effectExtent l="0" t="0" r="25400" b="27940"/>
                <wp:wrapNone/>
                <wp:docPr id="24" name="Rectangle 24"/>
                <wp:cNvGraphicFramePr/>
                <a:graphic xmlns:a="http://schemas.openxmlformats.org/drawingml/2006/main">
                  <a:graphicData uri="http://schemas.microsoft.com/office/word/2010/wordprocessingShape">
                    <wps:wsp>
                      <wps:cNvSpPr/>
                      <wps:spPr>
                        <a:xfrm>
                          <a:off x="0" y="0"/>
                          <a:ext cx="1079500" cy="657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Unit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4" style="position:absolute;margin-left:39.75pt;margin-top:4.45pt;width:85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Unit of Analysis</w:t>
                      </w:r>
                    </w:p>
                  </w:txbxContent>
                </v:textbox>
              </v:rect>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74624" behindDoc="0" locked="0" layoutInCell="1" allowOverlap="1">
                <wp:simplePos x="0" y="0"/>
                <wp:positionH relativeFrom="column">
                  <wp:posOffset>6467475</wp:posOffset>
                </wp:positionH>
                <wp:positionV relativeFrom="paragraph">
                  <wp:posOffset>234315</wp:posOffset>
                </wp:positionV>
                <wp:extent cx="952500" cy="23749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952500" cy="2374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Please refer to questionnaire design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5" style="position:absolute;margin-left:509.25pt;margin-top:18.45pt;width:7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Please refer to questionnaire design table</w:t>
                      </w:r>
                    </w:p>
                  </w:txbxContent>
                </v:textbox>
              </v:rect>
            </w:pict>
          </mc:Fallback>
        </mc:AlternateContent>
      </w:r>
    </w:p>
    <w:p w:rsidR="009D5373" w:rsidRDefault="00C2498F" w:rsidP="009D5373">
      <w:pPr>
        <w:pStyle w:val="HTMLPreformatted"/>
        <w:shd w:val="clear" w:color="auto" w:fill="FFFFFF"/>
        <w:spacing w:line="360" w:lineRule="auto"/>
        <w:rPr>
          <w:rFonts w:ascii="Times New Roman" w:hAnsi="Times New Roman" w:cs="Times New Roman"/>
          <w:color w:val="212121"/>
          <w:sz w:val="24"/>
          <w:szCs w:val="24"/>
          <w:lang w:val="en"/>
        </w:rPr>
      </w:pPr>
      <w:r>
        <w:rPr>
          <w:noProof/>
        </w:rPr>
        <mc:AlternateContent>
          <mc:Choice Requires="wps">
            <w:drawing>
              <wp:anchor distT="0" distB="0" distL="114300" distR="114300" simplePos="0" relativeHeight="251676672" behindDoc="0" locked="0" layoutInCell="1" allowOverlap="1">
                <wp:simplePos x="0" y="0"/>
                <wp:positionH relativeFrom="column">
                  <wp:posOffset>3740150</wp:posOffset>
                </wp:positionH>
                <wp:positionV relativeFrom="paragraph">
                  <wp:posOffset>9525</wp:posOffset>
                </wp:positionV>
                <wp:extent cx="1060450" cy="23368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1060450" cy="2336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Cross Sectional because data collection is from respondents is only one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6" style="position:absolute;margin-left:294.5pt;margin-top:.75pt;width:83.5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Cross Sectional because data collection is from respondents is only one time.</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1673225</wp:posOffset>
                </wp:positionH>
                <wp:positionV relativeFrom="paragraph">
                  <wp:posOffset>12700</wp:posOffset>
                </wp:positionV>
                <wp:extent cx="1924050" cy="2355850"/>
                <wp:effectExtent l="0" t="0" r="19050" b="25400"/>
                <wp:wrapNone/>
                <wp:docPr id="27" name="Rectangle 27"/>
                <wp:cNvGraphicFramePr/>
                <a:graphic xmlns:a="http://schemas.openxmlformats.org/drawingml/2006/main">
                  <a:graphicData uri="http://schemas.microsoft.com/office/word/2010/wordprocessingShape">
                    <wps:wsp>
                      <wps:cNvSpPr/>
                      <wps:spPr>
                        <a:xfrm>
                          <a:off x="0" y="0"/>
                          <a:ext cx="1924050" cy="235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523196">
                            <w:pPr>
                              <w:jc w:val="center"/>
                              <w:rPr>
                                <w:rFonts w:ascii="Times New Roman" w:hAnsi="Times New Roman" w:cs="Times New Roman"/>
                              </w:rPr>
                            </w:pPr>
                            <w:r>
                              <w:rPr>
                                <w:rFonts w:ascii="Times New Roman" w:hAnsi="Times New Roman" w:cs="Times New Roman"/>
                              </w:rPr>
                              <w:t>1) Types -Non-probability convenient sampling – can give to friends and project to be completed in 10weeks means less time constraint.    2) Population – It is estimated 1000+ employees and students according to Statista (2018). 3) Sample Size -according to (Krejcie &amp; Morgan,1970) is 384.  4) Sampling Data-Questionnaires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7" style="position:absolute;margin-left:131.75pt;margin-top:1pt;width:151.5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" fillcolor="white [3201]" strokecolor="#70ad47 [3209]" strokeweight="1pt">
                <v:textbox>
                  <w:txbxContent>
                    <w:p w:rsidR="00B86C34" w:rsidRDefault="00B86C34" w:rsidP="00523196">
                      <w:pPr>
                        <w:jc w:val="center"/>
                        <w:rPr>
                          <w:rFonts w:ascii="Times New Roman" w:hAnsi="Times New Roman" w:cs="Times New Roman"/>
                        </w:rPr>
                      </w:pPr>
                      <w:r>
                        <w:rPr>
                          <w:rFonts w:ascii="Times New Roman" w:hAnsi="Times New Roman" w:cs="Times New Roman"/>
                        </w:rPr>
                        <w:t>1) Types -Non-probability convenient sampling – can give to friends and project to be completed in 10weeks means less time constraint.    2) Population – It is estimated 1000+ employees and students according to Statista (2018). 3) Sample Size -according to (Krejcie &amp; Morgan,1970) is 384.  4) Sampling Data-Questionnaires</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508000</wp:posOffset>
                </wp:positionH>
                <wp:positionV relativeFrom="paragraph">
                  <wp:posOffset>9525</wp:posOffset>
                </wp:positionV>
                <wp:extent cx="1079500" cy="238125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1079500" cy="2381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B86C34" w:rsidRDefault="00B86C34" w:rsidP="009D5373">
                            <w:pPr>
                              <w:jc w:val="center"/>
                              <w:rPr>
                                <w:rFonts w:ascii="Times New Roman" w:hAnsi="Times New Roman" w:cs="Times New Roman"/>
                              </w:rPr>
                            </w:pPr>
                            <w:r>
                              <w:rPr>
                                <w:rFonts w:ascii="Times New Roman" w:hAnsi="Times New Roman" w:cs="Times New Roman"/>
                              </w:rPr>
                              <w:t>Individuals is the Unit of Analysis, since distributing questionnaire to students and employees who are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8" style="position:absolute;margin-left:40pt;margin-top:.75pt;width:8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" fillcolor="white [3201]" strokecolor="#70ad47 [3209]" strokeweight="1pt">
                <v:textbox>
                  <w:txbxContent>
                    <w:p w:rsidR="00B86C34" w:rsidRDefault="00B86C34" w:rsidP="009D5373">
                      <w:pPr>
                        <w:jc w:val="center"/>
                        <w:rPr>
                          <w:rFonts w:ascii="Times New Roman" w:hAnsi="Times New Roman" w:cs="Times New Roman"/>
                        </w:rPr>
                      </w:pPr>
                      <w:r>
                        <w:rPr>
                          <w:rFonts w:ascii="Times New Roman" w:hAnsi="Times New Roman" w:cs="Times New Roman"/>
                        </w:rPr>
                        <w:t>Individuals is the Unit of Analysis, since distributing questionnaire to students and employees who are individuals.</w:t>
                      </w:r>
                    </w:p>
                  </w:txbxContent>
                </v:textbox>
              </v:rect>
            </w:pict>
          </mc:Fallback>
        </mc:AlternateContent>
      </w: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pStyle w:val="HTMLPreformatted"/>
        <w:shd w:val="clear" w:color="auto" w:fill="FFFFFF"/>
        <w:spacing w:line="360" w:lineRule="auto"/>
        <w:rPr>
          <w:rFonts w:ascii="Times New Roman" w:hAnsi="Times New Roman" w:cs="Times New Roman"/>
          <w:color w:val="212121"/>
          <w:sz w:val="24"/>
          <w:szCs w:val="24"/>
          <w:lang w:val="en"/>
        </w:rPr>
      </w:pPr>
    </w:p>
    <w:p w:rsidR="009D5373" w:rsidRDefault="009D5373" w:rsidP="009D5373">
      <w:pPr>
        <w:spacing w:after="0"/>
        <w:rPr>
          <w:rFonts w:asciiTheme="majorHAnsi" w:eastAsiaTheme="majorEastAsia" w:hAnsiTheme="majorHAnsi" w:cstheme="majorBidi"/>
          <w:color w:val="2F5496" w:themeColor="accent1" w:themeShade="BF"/>
          <w:sz w:val="26"/>
          <w:szCs w:val="26"/>
          <w:lang w:val="en"/>
        </w:rPr>
        <w:sectPr w:rsidR="009D5373" w:rsidSect="00884F86">
          <w:pgSz w:w="16838" w:h="11906" w:orient="landscape"/>
          <w:pgMar w:top="1440" w:right="1440" w:bottom="1440" w:left="1440" w:header="708" w:footer="708" w:gutter="0"/>
          <w:cols w:space="720"/>
          <w:docGrid w:linePitch="299"/>
        </w:sectPr>
      </w:pPr>
    </w:p>
    <w:tbl>
      <w:tblPr>
        <w:tblStyle w:val="TableGrid"/>
        <w:tblpPr w:leftFromText="180" w:rightFromText="180" w:horzAnchor="margin" w:tblpY="840"/>
        <w:tblW w:w="0" w:type="auto"/>
        <w:tblInd w:w="0" w:type="dxa"/>
        <w:tblLook w:val="04A0" w:firstRow="1" w:lastRow="0" w:firstColumn="1" w:lastColumn="0" w:noHBand="0" w:noVBand="1"/>
      </w:tblPr>
      <w:tblGrid>
        <w:gridCol w:w="963"/>
        <w:gridCol w:w="3505"/>
        <w:gridCol w:w="570"/>
        <w:gridCol w:w="4312"/>
      </w:tblGrid>
      <w:tr w:rsidR="00C2498F" w:rsidRPr="00C2498F" w:rsidTr="005463C8">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12121"/>
                <w:sz w:val="24"/>
                <w:szCs w:val="24"/>
                <w:lang w:val="en" w:eastAsia="en-MY"/>
              </w:rPr>
            </w:pPr>
            <w:r w:rsidRPr="00C2498F">
              <w:rPr>
                <w:rFonts w:ascii="Times New Roman" w:eastAsia="Times New Roman" w:hAnsi="Times New Roman" w:cs="Times New Roman"/>
                <w:b/>
                <w:color w:val="212121"/>
                <w:sz w:val="24"/>
                <w:szCs w:val="24"/>
                <w:lang w:val="en" w:eastAsia="en-MY"/>
              </w:rPr>
              <w:lastRenderedPageBreak/>
              <w:t>Section</w:t>
            </w:r>
          </w:p>
        </w:tc>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12121"/>
                <w:sz w:val="24"/>
                <w:szCs w:val="24"/>
                <w:lang w:val="en" w:eastAsia="en-MY"/>
              </w:rPr>
            </w:pPr>
            <w:r w:rsidRPr="00C2498F">
              <w:rPr>
                <w:rFonts w:ascii="Times New Roman" w:eastAsia="Times New Roman" w:hAnsi="Times New Roman" w:cs="Times New Roman"/>
                <w:b/>
                <w:color w:val="212121"/>
                <w:sz w:val="24"/>
                <w:szCs w:val="24"/>
                <w:lang w:val="en" w:eastAsia="en-MY"/>
              </w:rPr>
              <w:t>Questions/Items</w:t>
            </w:r>
          </w:p>
        </w:tc>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12121"/>
                <w:sz w:val="24"/>
                <w:szCs w:val="24"/>
                <w:lang w:val="en" w:eastAsia="en-MY"/>
              </w:rPr>
            </w:pPr>
            <w:r w:rsidRPr="00C2498F">
              <w:rPr>
                <w:rFonts w:ascii="Times New Roman" w:eastAsia="Times New Roman" w:hAnsi="Times New Roman" w:cs="Times New Roman"/>
                <w:b/>
                <w:color w:val="212121"/>
                <w:sz w:val="24"/>
                <w:szCs w:val="24"/>
                <w:lang w:val="en" w:eastAsia="en-MY"/>
              </w:rPr>
              <w:t>No.</w:t>
            </w:r>
          </w:p>
        </w:tc>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12121"/>
                <w:sz w:val="24"/>
                <w:szCs w:val="24"/>
                <w:lang w:val="en" w:eastAsia="en-MY"/>
              </w:rPr>
            </w:pPr>
            <w:r w:rsidRPr="00C2498F">
              <w:rPr>
                <w:rFonts w:ascii="Times New Roman" w:eastAsia="Times New Roman" w:hAnsi="Times New Roman" w:cs="Times New Roman"/>
                <w:b/>
                <w:color w:val="212121"/>
                <w:sz w:val="24"/>
                <w:szCs w:val="24"/>
                <w:lang w:val="en" w:eastAsia="en-MY"/>
              </w:rPr>
              <w:t>Adopt/Adapt (Sources)</w:t>
            </w:r>
          </w:p>
        </w:tc>
      </w:tr>
      <w:tr w:rsidR="00C2498F" w:rsidRPr="00C2498F" w:rsidTr="005463C8">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Part A</w:t>
            </w:r>
          </w:p>
        </w:tc>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Demographic Information</w:t>
            </w:r>
          </w:p>
        </w:tc>
        <w:tc>
          <w:tcPr>
            <w:tcW w:w="0" w:type="auto"/>
          </w:tcPr>
          <w:p w:rsidR="00C2498F" w:rsidRPr="00C2498F" w:rsidRDefault="001C0135"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4</w:t>
            </w:r>
          </w:p>
        </w:tc>
        <w:tc>
          <w:tcPr>
            <w:tcW w:w="0" w:type="auto"/>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(Munisamy, 2013) - adopted</w:t>
            </w:r>
          </w:p>
        </w:tc>
      </w:tr>
      <w:tr w:rsidR="00F036CF" w:rsidRPr="00C2498F" w:rsidTr="005463C8">
        <w:tc>
          <w:tcPr>
            <w:tcW w:w="0" w:type="auto"/>
            <w:vMerge w:val="restart"/>
          </w:tcPr>
          <w:p w:rsidR="00F036CF" w:rsidRPr="00C2498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 xml:space="preserve">Part B </w:t>
            </w:r>
          </w:p>
        </w:tc>
        <w:tc>
          <w:tcPr>
            <w:tcW w:w="0" w:type="auto"/>
          </w:tcPr>
          <w:p w:rsidR="00F036CF" w:rsidRPr="00C2498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Social Networking Sites (SNS)</w:t>
            </w:r>
          </w:p>
        </w:tc>
        <w:tc>
          <w:tcPr>
            <w:tcW w:w="0" w:type="auto"/>
          </w:tcPr>
          <w:p w:rsidR="00F036C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5</w:t>
            </w:r>
          </w:p>
        </w:tc>
        <w:tc>
          <w:tcPr>
            <w:tcW w:w="0" w:type="auto"/>
          </w:tcPr>
          <w:p w:rsidR="00F036C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5463C8">
              <w:rPr>
                <w:rFonts w:ascii="Times New Roman" w:eastAsia="Times New Roman" w:hAnsi="Times New Roman" w:cs="Times New Roman"/>
                <w:color w:val="212121"/>
                <w:sz w:val="24"/>
                <w:szCs w:val="24"/>
                <w:lang w:val="en" w:eastAsia="en-MY"/>
              </w:rPr>
              <w:t>(Eze, Tan and Yeo, 2012)</w:t>
            </w:r>
            <w:r w:rsidR="00F036CF" w:rsidRPr="00C2498F">
              <w:rPr>
                <w:rFonts w:ascii="Times New Roman" w:eastAsia="Times New Roman" w:hAnsi="Times New Roman" w:cs="Times New Roman"/>
                <w:color w:val="212121"/>
                <w:sz w:val="24"/>
                <w:szCs w:val="24"/>
                <w:lang w:val="en" w:eastAsia="en-MY"/>
              </w:rPr>
              <w:t xml:space="preserve"> </w:t>
            </w:r>
            <w:r>
              <w:rPr>
                <w:rFonts w:ascii="Times New Roman" w:eastAsia="Times New Roman" w:hAnsi="Times New Roman" w:cs="Times New Roman"/>
                <w:color w:val="212121"/>
                <w:sz w:val="24"/>
                <w:szCs w:val="24"/>
                <w:lang w:val="en" w:eastAsia="en-MY"/>
              </w:rPr>
              <w:t xml:space="preserve">- </w:t>
            </w:r>
            <w:r w:rsidR="00F036CF" w:rsidRPr="00C2498F">
              <w:rPr>
                <w:rFonts w:ascii="Times New Roman" w:eastAsia="Times New Roman" w:hAnsi="Times New Roman" w:cs="Times New Roman"/>
                <w:color w:val="212121"/>
                <w:sz w:val="24"/>
                <w:szCs w:val="24"/>
                <w:lang w:val="en" w:eastAsia="en-MY"/>
              </w:rPr>
              <w:t>adopted</w:t>
            </w:r>
          </w:p>
        </w:tc>
      </w:tr>
      <w:tr w:rsidR="00F036CF" w:rsidRPr="00C2498F" w:rsidTr="005463C8">
        <w:tc>
          <w:tcPr>
            <w:tcW w:w="0" w:type="auto"/>
            <w:vMerge/>
          </w:tcPr>
          <w:p w:rsidR="00F036CF" w:rsidRPr="00C2498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p>
        </w:tc>
        <w:tc>
          <w:tcPr>
            <w:tcW w:w="0" w:type="auto"/>
          </w:tcPr>
          <w:p w:rsidR="00F036C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Electronic Word of Mouth (eWOM)</w:t>
            </w:r>
          </w:p>
        </w:tc>
        <w:tc>
          <w:tcPr>
            <w:tcW w:w="0" w:type="auto"/>
          </w:tcPr>
          <w:p w:rsidR="00F036C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5</w:t>
            </w:r>
          </w:p>
        </w:tc>
        <w:tc>
          <w:tcPr>
            <w:tcW w:w="0" w:type="auto"/>
          </w:tcPr>
          <w:p w:rsidR="00F036C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w:t>
            </w:r>
            <w:r w:rsidRPr="005463C8">
              <w:rPr>
                <w:rFonts w:ascii="Times New Roman" w:eastAsia="Times New Roman" w:hAnsi="Times New Roman" w:cs="Times New Roman"/>
                <w:color w:val="212121"/>
                <w:sz w:val="24"/>
                <w:szCs w:val="24"/>
                <w:lang w:val="en" w:eastAsia="en-MY"/>
              </w:rPr>
              <w:t>Eze et al.</w:t>
            </w:r>
            <w:r>
              <w:rPr>
                <w:rFonts w:ascii="Times New Roman" w:eastAsia="Times New Roman" w:hAnsi="Times New Roman" w:cs="Times New Roman"/>
                <w:color w:val="212121"/>
                <w:sz w:val="24"/>
                <w:szCs w:val="24"/>
                <w:lang w:val="en" w:eastAsia="en-MY"/>
              </w:rPr>
              <w:t xml:space="preserve">, </w:t>
            </w:r>
            <w:r w:rsidRPr="005463C8">
              <w:rPr>
                <w:rFonts w:ascii="Times New Roman" w:eastAsia="Times New Roman" w:hAnsi="Times New Roman" w:cs="Times New Roman"/>
                <w:color w:val="212121"/>
                <w:sz w:val="24"/>
                <w:szCs w:val="24"/>
                <w:lang w:val="en" w:eastAsia="en-MY"/>
              </w:rPr>
              <w:t>2012)</w:t>
            </w:r>
            <w:r>
              <w:rPr>
                <w:rFonts w:ascii="Times New Roman" w:eastAsia="Times New Roman" w:hAnsi="Times New Roman" w:cs="Times New Roman"/>
                <w:color w:val="212121"/>
                <w:sz w:val="24"/>
                <w:szCs w:val="24"/>
                <w:lang w:val="en" w:eastAsia="en-MY"/>
              </w:rPr>
              <w:t xml:space="preserve"> - adopted</w:t>
            </w:r>
          </w:p>
        </w:tc>
      </w:tr>
      <w:tr w:rsidR="00F036CF" w:rsidRPr="00C2498F" w:rsidTr="005463C8">
        <w:trPr>
          <w:trHeight w:val="694"/>
        </w:trPr>
        <w:tc>
          <w:tcPr>
            <w:tcW w:w="0" w:type="auto"/>
            <w:vMerge/>
            <w:tcBorders>
              <w:bottom w:val="single" w:sz="4" w:space="0" w:color="FFFFFF" w:themeColor="background1"/>
            </w:tcBorders>
          </w:tcPr>
          <w:p w:rsidR="00F036CF" w:rsidRPr="00C2498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p>
        </w:tc>
        <w:tc>
          <w:tcPr>
            <w:tcW w:w="0" w:type="auto"/>
          </w:tcPr>
          <w:p w:rsidR="00F036CF" w:rsidRPr="00C2498F" w:rsidRDefault="00F036C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Mobile Applications</w:t>
            </w:r>
          </w:p>
        </w:tc>
        <w:tc>
          <w:tcPr>
            <w:tcW w:w="0" w:type="auto"/>
          </w:tcPr>
          <w:p w:rsidR="00F036C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5</w:t>
            </w:r>
          </w:p>
        </w:tc>
        <w:tc>
          <w:tcPr>
            <w:tcW w:w="0" w:type="auto"/>
          </w:tcPr>
          <w:p w:rsidR="00F036C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w:t>
            </w:r>
            <w:r w:rsidRPr="005463C8">
              <w:rPr>
                <w:rFonts w:ascii="Times New Roman" w:eastAsia="Times New Roman" w:hAnsi="Times New Roman" w:cs="Times New Roman"/>
                <w:color w:val="212121"/>
                <w:sz w:val="24"/>
                <w:szCs w:val="24"/>
                <w:lang w:val="en" w:eastAsia="en-MY"/>
              </w:rPr>
              <w:t>Eze et al.</w:t>
            </w:r>
            <w:r>
              <w:rPr>
                <w:rFonts w:ascii="Times New Roman" w:eastAsia="Times New Roman" w:hAnsi="Times New Roman" w:cs="Times New Roman"/>
                <w:color w:val="212121"/>
                <w:sz w:val="24"/>
                <w:szCs w:val="24"/>
                <w:lang w:val="en" w:eastAsia="en-MY"/>
              </w:rPr>
              <w:t xml:space="preserve">, </w:t>
            </w:r>
            <w:r w:rsidRPr="005463C8">
              <w:rPr>
                <w:rFonts w:ascii="Times New Roman" w:eastAsia="Times New Roman" w:hAnsi="Times New Roman" w:cs="Times New Roman"/>
                <w:color w:val="212121"/>
                <w:sz w:val="24"/>
                <w:szCs w:val="24"/>
                <w:lang w:val="en" w:eastAsia="en-MY"/>
              </w:rPr>
              <w:t>2012)</w:t>
            </w:r>
            <w:r>
              <w:rPr>
                <w:rFonts w:ascii="Times New Roman" w:eastAsia="Times New Roman" w:hAnsi="Times New Roman" w:cs="Times New Roman"/>
                <w:color w:val="212121"/>
                <w:sz w:val="24"/>
                <w:szCs w:val="24"/>
                <w:lang w:val="en" w:eastAsia="en-MY"/>
              </w:rPr>
              <w:t xml:space="preserve"> - adopted</w:t>
            </w:r>
          </w:p>
        </w:tc>
      </w:tr>
      <w:tr w:rsidR="00C2498F" w:rsidRPr="00C2498F" w:rsidTr="005463C8">
        <w:trPr>
          <w:trHeight w:val="694"/>
        </w:trPr>
        <w:tc>
          <w:tcPr>
            <w:tcW w:w="0" w:type="auto"/>
            <w:tcBorders>
              <w:bottom w:val="single" w:sz="4" w:space="0" w:color="auto"/>
            </w:tcBorders>
          </w:tcPr>
          <w:p w:rsidR="00C2498F" w:rsidRPr="00C2498F" w:rsidRDefault="00C2498F"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 xml:space="preserve">Part C </w:t>
            </w:r>
          </w:p>
        </w:tc>
        <w:tc>
          <w:tcPr>
            <w:tcW w:w="0" w:type="auto"/>
          </w:tcPr>
          <w:p w:rsidR="00C2498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Purchase Intention</w:t>
            </w:r>
          </w:p>
        </w:tc>
        <w:tc>
          <w:tcPr>
            <w:tcW w:w="0" w:type="auto"/>
          </w:tcPr>
          <w:p w:rsidR="00C2498F" w:rsidRPr="00C2498F" w:rsidRDefault="005463C8"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4</w:t>
            </w:r>
          </w:p>
        </w:tc>
        <w:tc>
          <w:tcPr>
            <w:tcW w:w="0" w:type="auto"/>
          </w:tcPr>
          <w:p w:rsidR="00C2498F" w:rsidRPr="00C2498F" w:rsidRDefault="00523196" w:rsidP="00C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color w:val="212121"/>
                <w:sz w:val="24"/>
                <w:szCs w:val="24"/>
                <w:lang w:val="en" w:eastAsia="en-MY"/>
              </w:rPr>
            </w:pPr>
            <w:r>
              <w:rPr>
                <w:rFonts w:ascii="Times New Roman" w:eastAsia="Times New Roman" w:hAnsi="Times New Roman" w:cs="Times New Roman"/>
                <w:color w:val="212121"/>
                <w:sz w:val="24"/>
                <w:szCs w:val="24"/>
                <w:lang w:val="en" w:eastAsia="en-MY"/>
              </w:rPr>
              <w:t>(Kaltcheva, Milne and Rohm, 2013</w:t>
            </w:r>
            <w:r w:rsidR="00C2498F" w:rsidRPr="00C2498F">
              <w:rPr>
                <w:rFonts w:ascii="Times New Roman" w:eastAsia="Times New Roman" w:hAnsi="Times New Roman" w:cs="Times New Roman"/>
                <w:color w:val="212121"/>
                <w:sz w:val="24"/>
                <w:szCs w:val="24"/>
                <w:lang w:val="en" w:eastAsia="en-MY"/>
              </w:rPr>
              <w:t>) - adopted</w:t>
            </w:r>
          </w:p>
        </w:tc>
      </w:tr>
    </w:tbl>
    <w:p w:rsidR="00C2498F" w:rsidRPr="000F2CEE" w:rsidRDefault="00E00354" w:rsidP="000F2CEE">
      <w:pPr>
        <w:pStyle w:val="Heading2"/>
        <w:rPr>
          <w:rFonts w:eastAsia="Times New Roman"/>
          <w:b/>
          <w:u w:val="single"/>
          <w:lang w:val="en" w:eastAsia="en-MY"/>
        </w:rPr>
      </w:pPr>
      <w:bookmarkStart w:id="38" w:name="_Toc8095002"/>
      <w:r w:rsidRPr="000F2CEE">
        <w:rPr>
          <w:rFonts w:eastAsia="Times New Roman"/>
          <w:b/>
          <w:u w:val="single"/>
          <w:lang w:val="en" w:eastAsia="en-MY"/>
        </w:rPr>
        <w:t xml:space="preserve">3.2   </w:t>
      </w:r>
      <w:r w:rsidR="00C2498F" w:rsidRPr="000F2CEE">
        <w:rPr>
          <w:rFonts w:eastAsia="Times New Roman"/>
          <w:b/>
          <w:u w:val="single"/>
          <w:lang w:val="en" w:eastAsia="en-MY"/>
        </w:rPr>
        <w:t>Questionnaire Design:</w:t>
      </w:r>
      <w:bookmarkEnd w:id="38"/>
    </w:p>
    <w:p w:rsidR="00C2498F" w:rsidRPr="00C2498F" w:rsidRDefault="00C2498F" w:rsidP="00C249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C2498F" w:rsidRDefault="00C2498F" w:rsidP="00C249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C2498F" w:rsidRDefault="00C2498F" w:rsidP="00C249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2634E3" w:rsidRDefault="00C2498F"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r w:rsidRPr="00C2498F">
        <w:rPr>
          <w:rFonts w:ascii="Times New Roman" w:eastAsia="Times New Roman" w:hAnsi="Times New Roman" w:cs="Times New Roman"/>
          <w:color w:val="212121"/>
          <w:sz w:val="24"/>
          <w:szCs w:val="24"/>
          <w:lang w:val="en" w:eastAsia="en-MY"/>
        </w:rPr>
        <w:t>Th</w:t>
      </w:r>
      <w:r w:rsidR="00523196">
        <w:rPr>
          <w:rFonts w:ascii="Times New Roman" w:eastAsia="Times New Roman" w:hAnsi="Times New Roman" w:cs="Times New Roman"/>
          <w:color w:val="212121"/>
          <w:sz w:val="24"/>
          <w:szCs w:val="24"/>
          <w:lang w:val="en" w:eastAsia="en-MY"/>
        </w:rPr>
        <w:t>e</w:t>
      </w:r>
      <w:r w:rsidRPr="00C2498F">
        <w:rPr>
          <w:rFonts w:ascii="Times New Roman" w:eastAsia="Times New Roman" w:hAnsi="Times New Roman" w:cs="Times New Roman"/>
          <w:color w:val="212121"/>
          <w:sz w:val="24"/>
          <w:szCs w:val="24"/>
          <w:lang w:val="en" w:eastAsia="en-MY"/>
        </w:rPr>
        <w:t xml:space="preserve"> table</w:t>
      </w:r>
      <w:r w:rsidR="00523196">
        <w:rPr>
          <w:rFonts w:ascii="Times New Roman" w:eastAsia="Times New Roman" w:hAnsi="Times New Roman" w:cs="Times New Roman"/>
          <w:color w:val="212121"/>
          <w:sz w:val="24"/>
          <w:szCs w:val="24"/>
          <w:lang w:val="en" w:eastAsia="en-MY"/>
        </w:rPr>
        <w:t xml:space="preserve"> above</w:t>
      </w:r>
      <w:r w:rsidRPr="00C2498F">
        <w:rPr>
          <w:rFonts w:ascii="Times New Roman" w:eastAsia="Times New Roman" w:hAnsi="Times New Roman" w:cs="Times New Roman"/>
          <w:color w:val="212121"/>
          <w:sz w:val="24"/>
          <w:szCs w:val="24"/>
          <w:lang w:val="en" w:eastAsia="en-MY"/>
        </w:rPr>
        <w:t xml:space="preserve"> e</w:t>
      </w:r>
      <w:r w:rsidR="00523196">
        <w:rPr>
          <w:rFonts w:ascii="Times New Roman" w:eastAsia="Times New Roman" w:hAnsi="Times New Roman" w:cs="Times New Roman"/>
          <w:color w:val="212121"/>
          <w:sz w:val="24"/>
          <w:szCs w:val="24"/>
          <w:lang w:val="en" w:eastAsia="en-MY"/>
        </w:rPr>
        <w:t>laborates</w:t>
      </w:r>
      <w:r w:rsidRPr="00C2498F">
        <w:rPr>
          <w:rFonts w:ascii="Times New Roman" w:eastAsia="Times New Roman" w:hAnsi="Times New Roman" w:cs="Times New Roman"/>
          <w:color w:val="212121"/>
          <w:sz w:val="24"/>
          <w:szCs w:val="24"/>
          <w:lang w:val="en" w:eastAsia="en-MY"/>
        </w:rPr>
        <w:t xml:space="preserve"> whether the questions</w:t>
      </w:r>
      <w:r w:rsidR="00523196">
        <w:rPr>
          <w:rFonts w:ascii="Times New Roman" w:eastAsia="Times New Roman" w:hAnsi="Times New Roman" w:cs="Times New Roman"/>
          <w:color w:val="212121"/>
          <w:sz w:val="24"/>
          <w:szCs w:val="24"/>
          <w:lang w:val="en" w:eastAsia="en-MY"/>
        </w:rPr>
        <w:t xml:space="preserve"> for the survey</w:t>
      </w:r>
      <w:r w:rsidRPr="00C2498F">
        <w:rPr>
          <w:rFonts w:ascii="Times New Roman" w:eastAsia="Times New Roman" w:hAnsi="Times New Roman" w:cs="Times New Roman"/>
          <w:color w:val="212121"/>
          <w:sz w:val="24"/>
          <w:szCs w:val="24"/>
          <w:lang w:val="en" w:eastAsia="en-MY"/>
        </w:rPr>
        <w:t xml:space="preserve"> have been adopted or adapted from the previous researchers. </w:t>
      </w:r>
      <w:r w:rsidR="00523196">
        <w:rPr>
          <w:rFonts w:ascii="Times New Roman" w:eastAsia="Times New Roman" w:hAnsi="Times New Roman" w:cs="Times New Roman"/>
          <w:color w:val="212121"/>
          <w:sz w:val="24"/>
          <w:szCs w:val="24"/>
          <w:lang w:val="en" w:eastAsia="en-MY"/>
        </w:rPr>
        <w:t>T</w:t>
      </w:r>
      <w:r w:rsidRPr="00C2498F">
        <w:rPr>
          <w:rFonts w:ascii="Times New Roman" w:eastAsia="Times New Roman" w:hAnsi="Times New Roman" w:cs="Times New Roman"/>
          <w:color w:val="212121"/>
          <w:sz w:val="24"/>
          <w:szCs w:val="24"/>
          <w:lang w:val="en" w:eastAsia="en-MY"/>
        </w:rPr>
        <w:t>he demographic questions</w:t>
      </w:r>
      <w:r w:rsidR="00523196">
        <w:rPr>
          <w:rFonts w:ascii="Times New Roman" w:eastAsia="Times New Roman" w:hAnsi="Times New Roman" w:cs="Times New Roman"/>
          <w:color w:val="212121"/>
          <w:sz w:val="24"/>
          <w:szCs w:val="24"/>
          <w:lang w:val="en" w:eastAsia="en-MY"/>
        </w:rPr>
        <w:t xml:space="preserve"> (part A)</w:t>
      </w:r>
      <w:r w:rsidRPr="00C2498F">
        <w:rPr>
          <w:rFonts w:ascii="Times New Roman" w:eastAsia="Times New Roman" w:hAnsi="Times New Roman" w:cs="Times New Roman"/>
          <w:color w:val="212121"/>
          <w:sz w:val="24"/>
          <w:szCs w:val="24"/>
          <w:lang w:val="en" w:eastAsia="en-MY"/>
        </w:rPr>
        <w:t xml:space="preserve"> have 3 </w:t>
      </w:r>
      <w:r w:rsidR="00B90A92" w:rsidRPr="00C2498F">
        <w:rPr>
          <w:rFonts w:ascii="Times New Roman" w:eastAsia="Times New Roman" w:hAnsi="Times New Roman" w:cs="Times New Roman"/>
          <w:color w:val="212121"/>
          <w:sz w:val="24"/>
          <w:szCs w:val="24"/>
          <w:lang w:val="en" w:eastAsia="en-MY"/>
        </w:rPr>
        <w:t>items and</w:t>
      </w:r>
      <w:r w:rsidRPr="00C2498F">
        <w:rPr>
          <w:rFonts w:ascii="Times New Roman" w:eastAsia="Times New Roman" w:hAnsi="Times New Roman" w:cs="Times New Roman"/>
          <w:color w:val="212121"/>
          <w:sz w:val="24"/>
          <w:szCs w:val="24"/>
          <w:lang w:val="en" w:eastAsia="en-MY"/>
        </w:rPr>
        <w:t xml:space="preserve"> is adopted from Muniswamy (2018). </w:t>
      </w:r>
      <w:r w:rsidR="00523196">
        <w:rPr>
          <w:rFonts w:ascii="Times New Roman" w:eastAsia="Times New Roman" w:hAnsi="Times New Roman" w:cs="Times New Roman"/>
          <w:color w:val="212121"/>
          <w:sz w:val="24"/>
          <w:szCs w:val="24"/>
          <w:lang w:val="en" w:eastAsia="en-MY"/>
        </w:rPr>
        <w:t>T</w:t>
      </w:r>
      <w:r w:rsidRPr="00C2498F">
        <w:rPr>
          <w:rFonts w:ascii="Times New Roman" w:eastAsia="Times New Roman" w:hAnsi="Times New Roman" w:cs="Times New Roman"/>
          <w:color w:val="212121"/>
          <w:sz w:val="24"/>
          <w:szCs w:val="24"/>
          <w:lang w:val="en" w:eastAsia="en-MY"/>
        </w:rPr>
        <w:t>he independent variable</w:t>
      </w:r>
      <w:r w:rsidR="00523196">
        <w:rPr>
          <w:rFonts w:ascii="Times New Roman" w:eastAsia="Times New Roman" w:hAnsi="Times New Roman" w:cs="Times New Roman"/>
          <w:color w:val="212121"/>
          <w:sz w:val="24"/>
          <w:szCs w:val="24"/>
          <w:lang w:val="en" w:eastAsia="en-MY"/>
        </w:rPr>
        <w:t>s,</w:t>
      </w:r>
      <w:r w:rsidRPr="00C2498F">
        <w:rPr>
          <w:rFonts w:ascii="Times New Roman" w:eastAsia="Times New Roman" w:hAnsi="Times New Roman" w:cs="Times New Roman"/>
          <w:color w:val="212121"/>
          <w:sz w:val="24"/>
          <w:szCs w:val="24"/>
          <w:lang w:val="en" w:eastAsia="en-MY"/>
        </w:rPr>
        <w:t xml:space="preserve"> which is </w:t>
      </w:r>
      <w:r w:rsidR="002634E3" w:rsidRPr="002634E3">
        <w:rPr>
          <w:rFonts w:ascii="Times New Roman" w:eastAsia="Times New Roman" w:hAnsi="Times New Roman" w:cs="Times New Roman"/>
          <w:color w:val="212121"/>
          <w:sz w:val="24"/>
          <w:szCs w:val="24"/>
          <w:lang w:val="en" w:eastAsia="en-MY"/>
        </w:rPr>
        <w:t>the second</w:t>
      </w:r>
      <w:r w:rsidR="00523196">
        <w:rPr>
          <w:rFonts w:ascii="Times New Roman" w:eastAsia="Times New Roman" w:hAnsi="Times New Roman" w:cs="Times New Roman"/>
          <w:color w:val="212121"/>
          <w:sz w:val="24"/>
          <w:szCs w:val="24"/>
          <w:lang w:val="en" w:eastAsia="en-MY"/>
        </w:rPr>
        <w:t xml:space="preserve"> and third</w:t>
      </w:r>
      <w:r w:rsidR="002634E3" w:rsidRPr="002634E3">
        <w:rPr>
          <w:rFonts w:ascii="Times New Roman" w:eastAsia="Times New Roman" w:hAnsi="Times New Roman" w:cs="Times New Roman"/>
          <w:color w:val="212121"/>
          <w:sz w:val="24"/>
          <w:szCs w:val="24"/>
          <w:lang w:val="en" w:eastAsia="en-MY"/>
        </w:rPr>
        <w:t xml:space="preserve"> part (</w:t>
      </w:r>
      <w:r w:rsidR="00523196">
        <w:rPr>
          <w:rFonts w:ascii="Times New Roman" w:eastAsia="Times New Roman" w:hAnsi="Times New Roman" w:cs="Times New Roman"/>
          <w:color w:val="212121"/>
          <w:sz w:val="24"/>
          <w:szCs w:val="24"/>
          <w:lang w:val="en" w:eastAsia="en-MY"/>
        </w:rPr>
        <w:t>part</w:t>
      </w:r>
      <w:r w:rsidR="002634E3" w:rsidRPr="002634E3">
        <w:rPr>
          <w:rFonts w:ascii="Times New Roman" w:eastAsia="Times New Roman" w:hAnsi="Times New Roman" w:cs="Times New Roman"/>
          <w:color w:val="212121"/>
          <w:sz w:val="24"/>
          <w:szCs w:val="24"/>
          <w:lang w:val="en" w:eastAsia="en-MY"/>
        </w:rPr>
        <w:t xml:space="preserve"> B</w:t>
      </w:r>
      <w:r w:rsidR="00523196">
        <w:rPr>
          <w:rFonts w:ascii="Times New Roman" w:eastAsia="Times New Roman" w:hAnsi="Times New Roman" w:cs="Times New Roman"/>
          <w:color w:val="212121"/>
          <w:sz w:val="24"/>
          <w:szCs w:val="24"/>
          <w:lang w:val="en" w:eastAsia="en-MY"/>
        </w:rPr>
        <w:t xml:space="preserve"> and C</w:t>
      </w:r>
      <w:r w:rsidR="002634E3" w:rsidRPr="002634E3">
        <w:rPr>
          <w:rFonts w:ascii="Times New Roman" w:eastAsia="Times New Roman" w:hAnsi="Times New Roman" w:cs="Times New Roman"/>
          <w:color w:val="212121"/>
          <w:sz w:val="24"/>
          <w:szCs w:val="24"/>
          <w:lang w:val="en" w:eastAsia="en-MY"/>
        </w:rPr>
        <w:t>) solicits responses on the</w:t>
      </w:r>
      <w:r w:rsidR="00523196">
        <w:rPr>
          <w:rFonts w:ascii="Times New Roman" w:eastAsia="Times New Roman" w:hAnsi="Times New Roman" w:cs="Times New Roman"/>
          <w:color w:val="212121"/>
          <w:sz w:val="24"/>
          <w:szCs w:val="24"/>
          <w:lang w:val="en" w:eastAsia="en-MY"/>
        </w:rPr>
        <w:t xml:space="preserve"> primary</w:t>
      </w:r>
      <w:r w:rsidR="002634E3" w:rsidRPr="002634E3">
        <w:rPr>
          <w:rFonts w:ascii="Times New Roman" w:eastAsia="Times New Roman" w:hAnsi="Times New Roman" w:cs="Times New Roman"/>
          <w:color w:val="212121"/>
          <w:sz w:val="24"/>
          <w:szCs w:val="24"/>
          <w:lang w:val="en" w:eastAsia="en-MY"/>
        </w:rPr>
        <w:t xml:space="preserve"> constructs for the conceptual frameworks</w:t>
      </w:r>
      <w:r w:rsidR="00523196">
        <w:rPr>
          <w:rFonts w:ascii="Times New Roman" w:eastAsia="Times New Roman" w:hAnsi="Times New Roman" w:cs="Times New Roman"/>
          <w:color w:val="212121"/>
          <w:sz w:val="24"/>
          <w:szCs w:val="24"/>
          <w:lang w:val="en" w:eastAsia="en-MY"/>
        </w:rPr>
        <w:t>, moreover it</w:t>
      </w:r>
      <w:r w:rsidR="002634E3" w:rsidRPr="002634E3">
        <w:rPr>
          <w:rFonts w:ascii="Times New Roman" w:eastAsia="Times New Roman" w:hAnsi="Times New Roman" w:cs="Times New Roman"/>
          <w:color w:val="212121"/>
          <w:sz w:val="24"/>
          <w:szCs w:val="24"/>
          <w:lang w:val="en" w:eastAsia="en-MY"/>
        </w:rPr>
        <w:t xml:space="preserve"> ad</w:t>
      </w:r>
      <w:r w:rsidR="007F1CD7">
        <w:rPr>
          <w:rFonts w:ascii="Times New Roman" w:eastAsia="Times New Roman" w:hAnsi="Times New Roman" w:cs="Times New Roman"/>
          <w:color w:val="212121"/>
          <w:sz w:val="24"/>
          <w:szCs w:val="24"/>
          <w:lang w:val="en" w:eastAsia="en-MY"/>
        </w:rPr>
        <w:t>o</w:t>
      </w:r>
      <w:r w:rsidR="002634E3" w:rsidRPr="002634E3">
        <w:rPr>
          <w:rFonts w:ascii="Times New Roman" w:eastAsia="Times New Roman" w:hAnsi="Times New Roman" w:cs="Times New Roman"/>
          <w:color w:val="212121"/>
          <w:sz w:val="24"/>
          <w:szCs w:val="24"/>
          <w:lang w:val="en" w:eastAsia="en-MY"/>
        </w:rPr>
        <w:t>pts Parasuraman et al. (1988) five-point Likert scale where 1= Strongly Disagree, 2 = Disagree, 3 = Neutral, 4 = Agree, and 5 = Strongly Agree format</w:t>
      </w:r>
      <w:r w:rsidR="00523196">
        <w:rPr>
          <w:rFonts w:ascii="Times New Roman" w:eastAsia="Times New Roman" w:hAnsi="Times New Roman" w:cs="Times New Roman"/>
          <w:color w:val="212121"/>
          <w:sz w:val="24"/>
          <w:szCs w:val="24"/>
          <w:lang w:val="en" w:eastAsia="en-MY"/>
        </w:rPr>
        <w:t>,</w:t>
      </w:r>
      <w:r w:rsidR="002634E3" w:rsidRPr="002634E3">
        <w:rPr>
          <w:rFonts w:ascii="Times New Roman" w:eastAsia="Times New Roman" w:hAnsi="Times New Roman" w:cs="Times New Roman"/>
          <w:color w:val="212121"/>
          <w:sz w:val="24"/>
          <w:szCs w:val="24"/>
          <w:lang w:val="en" w:eastAsia="en-MY"/>
        </w:rPr>
        <w:t xml:space="preserve"> to </w:t>
      </w:r>
      <w:r w:rsidR="00523196">
        <w:rPr>
          <w:rFonts w:ascii="Times New Roman" w:eastAsia="Times New Roman" w:hAnsi="Times New Roman" w:cs="Times New Roman"/>
          <w:color w:val="212121"/>
          <w:sz w:val="24"/>
          <w:szCs w:val="24"/>
          <w:lang w:val="en" w:eastAsia="en-MY"/>
        </w:rPr>
        <w:t>detect and analyze</w:t>
      </w:r>
      <w:r w:rsidR="002634E3" w:rsidRPr="002634E3">
        <w:rPr>
          <w:rFonts w:ascii="Times New Roman" w:eastAsia="Times New Roman" w:hAnsi="Times New Roman" w:cs="Times New Roman"/>
          <w:color w:val="212121"/>
          <w:sz w:val="24"/>
          <w:szCs w:val="24"/>
          <w:lang w:val="en" w:eastAsia="en-MY"/>
        </w:rPr>
        <w:t xml:space="preserve"> the attitude</w:t>
      </w:r>
      <w:r w:rsidR="00523196">
        <w:rPr>
          <w:rFonts w:ascii="Times New Roman" w:eastAsia="Times New Roman" w:hAnsi="Times New Roman" w:cs="Times New Roman"/>
          <w:color w:val="212121"/>
          <w:sz w:val="24"/>
          <w:szCs w:val="24"/>
          <w:lang w:val="en" w:eastAsia="en-MY"/>
        </w:rPr>
        <w:t>s</w:t>
      </w:r>
      <w:r w:rsidR="002634E3" w:rsidRPr="002634E3">
        <w:rPr>
          <w:rFonts w:ascii="Times New Roman" w:eastAsia="Times New Roman" w:hAnsi="Times New Roman" w:cs="Times New Roman"/>
          <w:color w:val="212121"/>
          <w:sz w:val="24"/>
          <w:szCs w:val="24"/>
          <w:lang w:val="en" w:eastAsia="en-MY"/>
        </w:rPr>
        <w:t xml:space="preserve"> of respondents. Likert scale is </w:t>
      </w:r>
      <w:r w:rsidR="00523196">
        <w:rPr>
          <w:rFonts w:ascii="Times New Roman" w:eastAsia="Times New Roman" w:hAnsi="Times New Roman" w:cs="Times New Roman"/>
          <w:color w:val="212121"/>
          <w:sz w:val="24"/>
          <w:szCs w:val="24"/>
          <w:lang w:val="en" w:eastAsia="en-MY"/>
        </w:rPr>
        <w:t>implemented</w:t>
      </w:r>
      <w:r w:rsidR="002634E3" w:rsidRPr="002634E3">
        <w:rPr>
          <w:rFonts w:ascii="Times New Roman" w:eastAsia="Times New Roman" w:hAnsi="Times New Roman" w:cs="Times New Roman"/>
          <w:color w:val="212121"/>
          <w:sz w:val="24"/>
          <w:szCs w:val="24"/>
          <w:lang w:val="en" w:eastAsia="en-MY"/>
        </w:rPr>
        <w:t xml:space="preserve"> to measure how strongly subjects </w:t>
      </w:r>
      <w:r w:rsidR="00B90A92">
        <w:rPr>
          <w:rFonts w:ascii="Times New Roman" w:eastAsia="Times New Roman" w:hAnsi="Times New Roman" w:cs="Times New Roman"/>
          <w:color w:val="212121"/>
          <w:sz w:val="24"/>
          <w:szCs w:val="24"/>
          <w:lang w:val="en" w:eastAsia="en-MY"/>
        </w:rPr>
        <w:t xml:space="preserve">either </w:t>
      </w:r>
      <w:r w:rsidR="002634E3" w:rsidRPr="002634E3">
        <w:rPr>
          <w:rFonts w:ascii="Times New Roman" w:eastAsia="Times New Roman" w:hAnsi="Times New Roman" w:cs="Times New Roman"/>
          <w:color w:val="212121"/>
          <w:sz w:val="24"/>
          <w:szCs w:val="24"/>
          <w:lang w:val="en" w:eastAsia="en-MY"/>
        </w:rPr>
        <w:t xml:space="preserve">agree </w:t>
      </w:r>
      <w:r w:rsidR="00B90A92">
        <w:rPr>
          <w:rFonts w:ascii="Times New Roman" w:eastAsia="Times New Roman" w:hAnsi="Times New Roman" w:cs="Times New Roman"/>
          <w:color w:val="212121"/>
          <w:sz w:val="24"/>
          <w:szCs w:val="24"/>
          <w:lang w:val="en" w:eastAsia="en-MY"/>
        </w:rPr>
        <w:t>or</w:t>
      </w:r>
      <w:r w:rsidR="002634E3" w:rsidRPr="002634E3">
        <w:rPr>
          <w:rFonts w:ascii="Times New Roman" w:eastAsia="Times New Roman" w:hAnsi="Times New Roman" w:cs="Times New Roman"/>
          <w:color w:val="212121"/>
          <w:sz w:val="24"/>
          <w:szCs w:val="24"/>
          <w:lang w:val="en" w:eastAsia="en-MY"/>
        </w:rPr>
        <w:t xml:space="preserve"> disagree with statements</w:t>
      </w:r>
      <w:r w:rsidR="00B90A92">
        <w:rPr>
          <w:rFonts w:ascii="Times New Roman" w:eastAsia="Times New Roman" w:hAnsi="Times New Roman" w:cs="Times New Roman"/>
          <w:color w:val="212121"/>
          <w:sz w:val="24"/>
          <w:szCs w:val="24"/>
          <w:lang w:val="en" w:eastAsia="en-MY"/>
        </w:rPr>
        <w:t xml:space="preserve"> provided</w:t>
      </w:r>
      <w:r w:rsidR="002634E3" w:rsidRPr="002634E3">
        <w:rPr>
          <w:rFonts w:ascii="Times New Roman" w:eastAsia="Times New Roman" w:hAnsi="Times New Roman" w:cs="Times New Roman"/>
          <w:color w:val="212121"/>
          <w:sz w:val="24"/>
          <w:szCs w:val="24"/>
          <w:lang w:val="en" w:eastAsia="en-MY"/>
        </w:rPr>
        <w:t xml:space="preserve"> (Ewe et.al, 2012).  </w:t>
      </w: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363D9B" w:rsidRDefault="00363D9B" w:rsidP="00263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val="en" w:eastAsia="en-MY"/>
        </w:rPr>
      </w:pPr>
    </w:p>
    <w:p w:rsidR="008C3CE1" w:rsidRDefault="008C3CE1" w:rsidP="00363D9B">
      <w:pPr>
        <w:rPr>
          <w:rFonts w:ascii="Times New Roman" w:eastAsia="Times New Roman" w:hAnsi="Times New Roman" w:cs="Times New Roman"/>
          <w:color w:val="212121"/>
          <w:sz w:val="24"/>
          <w:szCs w:val="24"/>
          <w:lang w:val="en" w:eastAsia="en-MY"/>
        </w:rPr>
      </w:pPr>
    </w:p>
    <w:p w:rsidR="00B90A92" w:rsidRDefault="00B90A92" w:rsidP="00363D9B">
      <w:pPr>
        <w:rPr>
          <w:rFonts w:ascii="Times New Roman" w:hAnsi="Times New Roman" w:cs="Times New Roman"/>
          <w:b/>
          <w:sz w:val="24"/>
          <w:szCs w:val="24"/>
          <w:u w:val="single"/>
          <w:lang w:val="en"/>
        </w:rPr>
      </w:pPr>
    </w:p>
    <w:p w:rsidR="00363D9B" w:rsidRPr="000F2CEE" w:rsidRDefault="00E00354" w:rsidP="000F2CEE">
      <w:pPr>
        <w:pStyle w:val="Heading2"/>
        <w:rPr>
          <w:b/>
          <w:u w:val="single"/>
          <w:lang w:val="en"/>
        </w:rPr>
      </w:pPr>
      <w:bookmarkStart w:id="39" w:name="_Toc8095003"/>
      <w:r w:rsidRPr="000F2CEE">
        <w:rPr>
          <w:b/>
          <w:u w:val="single"/>
          <w:lang w:val="en"/>
        </w:rPr>
        <w:lastRenderedPageBreak/>
        <w:t xml:space="preserve">3.3   </w:t>
      </w:r>
      <w:r w:rsidR="00363D9B" w:rsidRPr="000F2CEE">
        <w:rPr>
          <w:b/>
          <w:u w:val="single"/>
          <w:lang w:val="en"/>
        </w:rPr>
        <w:t>Measurement Table:</w:t>
      </w:r>
      <w:bookmarkEnd w:id="39"/>
    </w:p>
    <w:tbl>
      <w:tblPr>
        <w:tblStyle w:val="TableGrid"/>
        <w:tblW w:w="0" w:type="auto"/>
        <w:tblInd w:w="0" w:type="dxa"/>
        <w:tblLook w:val="04A0" w:firstRow="1" w:lastRow="0" w:firstColumn="1" w:lastColumn="0" w:noHBand="0" w:noVBand="1"/>
      </w:tblPr>
      <w:tblGrid>
        <w:gridCol w:w="846"/>
        <w:gridCol w:w="2551"/>
        <w:gridCol w:w="3365"/>
        <w:gridCol w:w="2254"/>
      </w:tblGrid>
      <w:tr w:rsidR="00A902CF" w:rsidRPr="003836A7" w:rsidTr="00EC0912">
        <w:tc>
          <w:tcPr>
            <w:tcW w:w="846" w:type="dxa"/>
          </w:tcPr>
          <w:p w:rsidR="00A902CF" w:rsidRPr="003836A7" w:rsidRDefault="00A902CF" w:rsidP="00EC0912">
            <w:pPr>
              <w:rPr>
                <w:rFonts w:ascii="Times New Roman" w:hAnsi="Times New Roman" w:cs="Times New Roman"/>
                <w:b/>
                <w:sz w:val="24"/>
                <w:szCs w:val="24"/>
                <w:lang w:val="en"/>
              </w:rPr>
            </w:pPr>
            <w:r w:rsidRPr="003836A7">
              <w:rPr>
                <w:rFonts w:ascii="Times New Roman" w:hAnsi="Times New Roman" w:cs="Times New Roman"/>
                <w:b/>
                <w:sz w:val="24"/>
                <w:szCs w:val="24"/>
                <w:lang w:val="en"/>
              </w:rPr>
              <w:t xml:space="preserve">Sr. No. </w:t>
            </w:r>
          </w:p>
        </w:tc>
        <w:tc>
          <w:tcPr>
            <w:tcW w:w="2551" w:type="dxa"/>
          </w:tcPr>
          <w:p w:rsidR="00A902CF" w:rsidRPr="003836A7" w:rsidRDefault="00A902CF" w:rsidP="00EC0912">
            <w:pPr>
              <w:rPr>
                <w:rFonts w:ascii="Times New Roman" w:hAnsi="Times New Roman" w:cs="Times New Roman"/>
                <w:b/>
                <w:sz w:val="24"/>
                <w:szCs w:val="24"/>
                <w:lang w:val="en"/>
              </w:rPr>
            </w:pPr>
            <w:r w:rsidRPr="003836A7">
              <w:rPr>
                <w:rFonts w:ascii="Times New Roman" w:hAnsi="Times New Roman" w:cs="Times New Roman"/>
                <w:b/>
                <w:sz w:val="24"/>
                <w:szCs w:val="24"/>
                <w:lang w:val="en"/>
              </w:rPr>
              <w:t>Measurement</w:t>
            </w:r>
          </w:p>
        </w:tc>
        <w:tc>
          <w:tcPr>
            <w:tcW w:w="3365" w:type="dxa"/>
          </w:tcPr>
          <w:p w:rsidR="00A902CF" w:rsidRPr="003836A7" w:rsidRDefault="00A902CF" w:rsidP="00EC0912">
            <w:pPr>
              <w:rPr>
                <w:rFonts w:ascii="Times New Roman" w:hAnsi="Times New Roman" w:cs="Times New Roman"/>
                <w:b/>
                <w:sz w:val="24"/>
                <w:szCs w:val="24"/>
                <w:lang w:val="en"/>
              </w:rPr>
            </w:pPr>
            <w:r w:rsidRPr="003836A7">
              <w:rPr>
                <w:rFonts w:ascii="Times New Roman" w:hAnsi="Times New Roman" w:cs="Times New Roman"/>
                <w:b/>
                <w:sz w:val="24"/>
                <w:szCs w:val="24"/>
                <w:lang w:val="en"/>
              </w:rPr>
              <w:t>Purpose</w:t>
            </w:r>
          </w:p>
        </w:tc>
        <w:tc>
          <w:tcPr>
            <w:tcW w:w="2254" w:type="dxa"/>
          </w:tcPr>
          <w:p w:rsidR="00A902CF" w:rsidRPr="003836A7" w:rsidRDefault="00A902CF" w:rsidP="00EC0912">
            <w:pPr>
              <w:rPr>
                <w:rFonts w:ascii="Times New Roman" w:hAnsi="Times New Roman" w:cs="Times New Roman"/>
                <w:b/>
                <w:sz w:val="24"/>
                <w:szCs w:val="24"/>
                <w:lang w:val="en"/>
              </w:rPr>
            </w:pPr>
            <w:r w:rsidRPr="003836A7">
              <w:rPr>
                <w:rFonts w:ascii="Times New Roman" w:hAnsi="Times New Roman" w:cs="Times New Roman"/>
                <w:b/>
                <w:sz w:val="24"/>
                <w:szCs w:val="24"/>
                <w:lang w:val="en"/>
              </w:rPr>
              <w:t>Rule of Thumb</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Pilot Testing</w:t>
            </w:r>
          </w:p>
        </w:tc>
        <w:tc>
          <w:tcPr>
            <w:tcW w:w="3365" w:type="dxa"/>
          </w:tcPr>
          <w:p w:rsidR="00A902CF" w:rsidRPr="003836A7" w:rsidRDefault="00B90A92" w:rsidP="00EC0912">
            <w:pPr>
              <w:rPr>
                <w:rFonts w:ascii="Times New Roman" w:hAnsi="Times New Roman" w:cs="Times New Roman"/>
                <w:sz w:val="24"/>
                <w:szCs w:val="24"/>
                <w:lang w:val="en"/>
              </w:rPr>
            </w:pPr>
            <w:r>
              <w:rPr>
                <w:rFonts w:ascii="Times New Roman" w:hAnsi="Times New Roman" w:cs="Times New Roman"/>
                <w:sz w:val="24"/>
                <w:szCs w:val="24"/>
                <w:lang w:val="en"/>
              </w:rPr>
              <w:t>D</w:t>
            </w:r>
            <w:r w:rsidR="00A902CF" w:rsidRPr="003836A7">
              <w:rPr>
                <w:rFonts w:ascii="Times New Roman" w:hAnsi="Times New Roman" w:cs="Times New Roman"/>
                <w:sz w:val="24"/>
                <w:szCs w:val="24"/>
                <w:lang w:val="en"/>
              </w:rPr>
              <w:t>etermine</w:t>
            </w:r>
            <w:r>
              <w:rPr>
                <w:rFonts w:ascii="Times New Roman" w:hAnsi="Times New Roman" w:cs="Times New Roman"/>
                <w:sz w:val="24"/>
                <w:szCs w:val="24"/>
                <w:lang w:val="en"/>
              </w:rPr>
              <w:t>s</w:t>
            </w:r>
            <w:r w:rsidR="00A902CF" w:rsidRPr="003836A7">
              <w:rPr>
                <w:rFonts w:ascii="Times New Roman" w:hAnsi="Times New Roman" w:cs="Times New Roman"/>
                <w:sz w:val="24"/>
                <w:szCs w:val="24"/>
                <w:lang w:val="en"/>
              </w:rPr>
              <w:t xml:space="preserve"> what resources are ne</w:t>
            </w:r>
            <w:r>
              <w:rPr>
                <w:rFonts w:ascii="Times New Roman" w:hAnsi="Times New Roman" w:cs="Times New Roman"/>
                <w:sz w:val="24"/>
                <w:szCs w:val="24"/>
                <w:lang w:val="en"/>
              </w:rPr>
              <w:t>eded</w:t>
            </w:r>
            <w:r w:rsidR="00A902CF" w:rsidRPr="003836A7">
              <w:rPr>
                <w:rFonts w:ascii="Times New Roman" w:hAnsi="Times New Roman" w:cs="Times New Roman"/>
                <w:sz w:val="24"/>
                <w:szCs w:val="24"/>
                <w:lang w:val="en"/>
              </w:rPr>
              <w:t xml:space="preserve"> for the full study</w:t>
            </w:r>
          </w:p>
        </w:tc>
        <w:tc>
          <w:tcPr>
            <w:tcW w:w="2254"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10% - 20% of total sample size</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1a.</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Factor Analysis</w:t>
            </w:r>
          </w:p>
        </w:tc>
        <w:tc>
          <w:tcPr>
            <w:tcW w:w="3365" w:type="dxa"/>
          </w:tcPr>
          <w:p w:rsidR="00A902CF" w:rsidRPr="003836A7" w:rsidRDefault="00B90A92" w:rsidP="00EC0912">
            <w:pPr>
              <w:rPr>
                <w:rFonts w:ascii="Times New Roman" w:hAnsi="Times New Roman" w:cs="Times New Roman"/>
                <w:sz w:val="24"/>
                <w:szCs w:val="24"/>
                <w:lang w:val="en"/>
              </w:rPr>
            </w:pPr>
            <w:r>
              <w:rPr>
                <w:rFonts w:ascii="Times New Roman" w:hAnsi="Times New Roman" w:cs="Times New Roman"/>
                <w:sz w:val="24"/>
                <w:szCs w:val="24"/>
                <w:lang w:val="en"/>
              </w:rPr>
              <w:t>D</w:t>
            </w:r>
            <w:r w:rsidR="00A902CF" w:rsidRPr="003836A7">
              <w:rPr>
                <w:rFonts w:ascii="Times New Roman" w:hAnsi="Times New Roman" w:cs="Times New Roman"/>
                <w:sz w:val="24"/>
                <w:szCs w:val="24"/>
                <w:lang w:val="en"/>
              </w:rPr>
              <w:t>etermine</w:t>
            </w:r>
            <w:r>
              <w:rPr>
                <w:rFonts w:ascii="Times New Roman" w:hAnsi="Times New Roman" w:cs="Times New Roman"/>
                <w:sz w:val="24"/>
                <w:szCs w:val="24"/>
                <w:lang w:val="en"/>
              </w:rPr>
              <w:t>s</w:t>
            </w:r>
            <w:r w:rsidR="00A902CF" w:rsidRPr="003836A7">
              <w:rPr>
                <w:rFonts w:ascii="Times New Roman" w:hAnsi="Times New Roman" w:cs="Times New Roman"/>
                <w:sz w:val="24"/>
                <w:szCs w:val="24"/>
                <w:lang w:val="en"/>
              </w:rPr>
              <w:t xml:space="preserve"> whether there is a need to reduce the number of constructs and </w:t>
            </w:r>
            <w:r>
              <w:rPr>
                <w:rFonts w:ascii="Times New Roman" w:hAnsi="Times New Roman" w:cs="Times New Roman"/>
                <w:sz w:val="24"/>
                <w:szCs w:val="24"/>
                <w:lang w:val="en"/>
              </w:rPr>
              <w:t>is implemented</w:t>
            </w:r>
            <w:r w:rsidR="00A902CF" w:rsidRPr="003836A7">
              <w:rPr>
                <w:rFonts w:ascii="Times New Roman" w:hAnsi="Times New Roman" w:cs="Times New Roman"/>
                <w:sz w:val="24"/>
                <w:szCs w:val="24"/>
                <w:lang w:val="en"/>
              </w:rPr>
              <w:t xml:space="preserve"> to simpl</w:t>
            </w:r>
            <w:r>
              <w:rPr>
                <w:rFonts w:ascii="Times New Roman" w:hAnsi="Times New Roman" w:cs="Times New Roman"/>
                <w:sz w:val="24"/>
                <w:szCs w:val="24"/>
                <w:lang w:val="en"/>
              </w:rPr>
              <w:t>if</w:t>
            </w:r>
            <w:r w:rsidR="00A902CF" w:rsidRPr="003836A7">
              <w:rPr>
                <w:rFonts w:ascii="Times New Roman" w:hAnsi="Times New Roman" w:cs="Times New Roman"/>
                <w:sz w:val="24"/>
                <w:szCs w:val="24"/>
                <w:lang w:val="en"/>
              </w:rPr>
              <w:t>y</w:t>
            </w:r>
            <w:r>
              <w:rPr>
                <w:rFonts w:ascii="Times New Roman" w:hAnsi="Times New Roman" w:cs="Times New Roman"/>
                <w:sz w:val="24"/>
                <w:szCs w:val="24"/>
                <w:lang w:val="en"/>
              </w:rPr>
              <w:t xml:space="preserve"> the</w:t>
            </w:r>
            <w:r w:rsidR="00A902CF" w:rsidRPr="003836A7">
              <w:rPr>
                <w:rFonts w:ascii="Times New Roman" w:hAnsi="Times New Roman" w:cs="Times New Roman"/>
                <w:sz w:val="24"/>
                <w:szCs w:val="24"/>
                <w:lang w:val="en"/>
              </w:rPr>
              <w:t xml:space="preserve"> data (Hair </w:t>
            </w:r>
            <w:r w:rsidR="00A902CF" w:rsidRPr="003836A7">
              <w:rPr>
                <w:rFonts w:ascii="Times New Roman" w:hAnsi="Times New Roman" w:cs="Times New Roman"/>
                <w:i/>
                <w:sz w:val="24"/>
                <w:szCs w:val="24"/>
                <w:lang w:val="en"/>
              </w:rPr>
              <w:t>et al</w:t>
            </w:r>
            <w:r w:rsidR="00A902CF" w:rsidRPr="003836A7">
              <w:rPr>
                <w:rFonts w:ascii="Times New Roman" w:hAnsi="Times New Roman" w:cs="Times New Roman"/>
                <w:sz w:val="24"/>
                <w:szCs w:val="24"/>
                <w:lang w:val="en"/>
              </w:rPr>
              <w:t>, 2014)</w:t>
            </w:r>
          </w:p>
        </w:tc>
        <w:tc>
          <w:tcPr>
            <w:tcW w:w="2254" w:type="dxa"/>
          </w:tcPr>
          <w:p w:rsidR="00A902CF" w:rsidRPr="003836A7" w:rsidRDefault="00A902CF" w:rsidP="00EC0912">
            <w:pPr>
              <w:rPr>
                <w:rFonts w:ascii="Times New Roman" w:hAnsi="Times New Roman" w:cs="Times New Roman"/>
                <w:sz w:val="24"/>
                <w:szCs w:val="24"/>
                <w:lang w:val="en"/>
              </w:rPr>
            </w:pP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1ai.</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KMO – Test of sphericity</w:t>
            </w:r>
          </w:p>
        </w:tc>
        <w:tc>
          <w:tcPr>
            <w:tcW w:w="3365"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To test sampling adequacy</w:t>
            </w:r>
          </w:p>
        </w:tc>
        <w:tc>
          <w:tcPr>
            <w:tcW w:w="2254"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Results should be </w:t>
            </w:r>
            <w:r w:rsidR="00B90A92">
              <w:rPr>
                <w:rFonts w:ascii="Times New Roman" w:hAnsi="Times New Roman" w:cs="Times New Roman"/>
                <w:sz w:val="24"/>
                <w:szCs w:val="24"/>
                <w:lang w:val="en"/>
              </w:rPr>
              <w:t>&gt;</w:t>
            </w:r>
            <w:r w:rsidRPr="003836A7">
              <w:rPr>
                <w:rFonts w:ascii="Times New Roman" w:hAnsi="Times New Roman" w:cs="Times New Roman"/>
                <w:sz w:val="24"/>
                <w:szCs w:val="24"/>
                <w:lang w:val="en"/>
              </w:rPr>
              <w:t>0.6, If less</w:t>
            </w:r>
            <w:r w:rsidR="00B90A92">
              <w:rPr>
                <w:rFonts w:ascii="Times New Roman" w:hAnsi="Times New Roman" w:cs="Times New Roman"/>
                <w:sz w:val="24"/>
                <w:szCs w:val="24"/>
                <w:lang w:val="en"/>
              </w:rPr>
              <w:t>,</w:t>
            </w:r>
            <w:r w:rsidRPr="003836A7">
              <w:rPr>
                <w:rFonts w:ascii="Times New Roman" w:hAnsi="Times New Roman" w:cs="Times New Roman"/>
                <w:sz w:val="24"/>
                <w:szCs w:val="24"/>
                <w:lang w:val="en"/>
              </w:rPr>
              <w:t xml:space="preserve"> then sample size of pilot is not enough (Zikmund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2013)</w:t>
            </w:r>
            <w:r w:rsidR="00B90A92">
              <w:rPr>
                <w:rFonts w:ascii="Times New Roman" w:hAnsi="Times New Roman" w:cs="Times New Roman"/>
                <w:sz w:val="24"/>
                <w:szCs w:val="24"/>
                <w:lang w:val="en"/>
              </w:rPr>
              <w:t>.</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1aii.</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Factor Loading</w:t>
            </w:r>
          </w:p>
        </w:tc>
        <w:tc>
          <w:tcPr>
            <w:tcW w:w="3365" w:type="dxa"/>
          </w:tcPr>
          <w:p w:rsidR="00A902CF" w:rsidRPr="003836A7" w:rsidRDefault="00B90A92" w:rsidP="00EC0912">
            <w:pPr>
              <w:rPr>
                <w:rFonts w:ascii="Times New Roman" w:hAnsi="Times New Roman" w:cs="Times New Roman"/>
                <w:sz w:val="24"/>
                <w:szCs w:val="24"/>
                <w:lang w:val="en"/>
              </w:rPr>
            </w:pPr>
            <w:r>
              <w:rPr>
                <w:rFonts w:ascii="Times New Roman" w:hAnsi="Times New Roman" w:cs="Times New Roman"/>
                <w:sz w:val="24"/>
                <w:szCs w:val="24"/>
                <w:lang w:val="en"/>
              </w:rPr>
              <w:t>Used t</w:t>
            </w:r>
            <w:r w:rsidR="00A902CF" w:rsidRPr="003836A7">
              <w:rPr>
                <w:rFonts w:ascii="Times New Roman" w:hAnsi="Times New Roman" w:cs="Times New Roman"/>
                <w:sz w:val="24"/>
                <w:szCs w:val="24"/>
                <w:lang w:val="en"/>
              </w:rPr>
              <w:t xml:space="preserve">o check if items </w:t>
            </w:r>
            <w:r>
              <w:rPr>
                <w:rFonts w:ascii="Times New Roman" w:hAnsi="Times New Roman" w:cs="Times New Roman"/>
                <w:sz w:val="24"/>
                <w:szCs w:val="24"/>
                <w:lang w:val="en"/>
              </w:rPr>
              <w:t>are</w:t>
            </w:r>
            <w:r w:rsidR="00A902CF" w:rsidRPr="003836A7">
              <w:rPr>
                <w:rFonts w:ascii="Times New Roman" w:hAnsi="Times New Roman" w:cs="Times New Roman"/>
                <w:sz w:val="24"/>
                <w:szCs w:val="24"/>
                <w:lang w:val="en"/>
              </w:rPr>
              <w:t xml:space="preserve"> usable and acceptable for further analysis</w:t>
            </w:r>
            <w:r>
              <w:rPr>
                <w:rFonts w:ascii="Times New Roman" w:hAnsi="Times New Roman" w:cs="Times New Roman"/>
                <w:sz w:val="24"/>
                <w:szCs w:val="24"/>
                <w:lang w:val="en"/>
              </w:rPr>
              <w:t>.</w:t>
            </w:r>
          </w:p>
        </w:tc>
        <w:tc>
          <w:tcPr>
            <w:tcW w:w="2254" w:type="dxa"/>
          </w:tcPr>
          <w:p w:rsidR="00A902CF" w:rsidRPr="003836A7" w:rsidRDefault="00A902CF" w:rsidP="00EC0912">
            <w:pPr>
              <w:spacing w:after="160" w:line="256" w:lineRule="auto"/>
              <w:rPr>
                <w:rFonts w:ascii="Times New Roman" w:hAnsi="Times New Roman" w:cs="Times New Roman"/>
                <w:sz w:val="24"/>
                <w:szCs w:val="24"/>
                <w:lang w:val="en"/>
              </w:rPr>
            </w:pPr>
            <w:r w:rsidRPr="003836A7">
              <w:rPr>
                <w:rFonts w:ascii="Times New Roman" w:hAnsi="Times New Roman" w:cs="Times New Roman"/>
                <w:sz w:val="24"/>
                <w:szCs w:val="24"/>
                <w:lang w:val="en"/>
              </w:rPr>
              <w:t>Loadings</w:t>
            </w:r>
            <w:r w:rsidR="00B90A92">
              <w:rPr>
                <w:rFonts w:ascii="Times New Roman" w:hAnsi="Times New Roman" w:cs="Times New Roman"/>
                <w:sz w:val="24"/>
                <w:szCs w:val="24"/>
                <w:lang w:val="en"/>
              </w:rPr>
              <w:t xml:space="preserve"> </w:t>
            </w:r>
            <w:r w:rsidRPr="003836A7">
              <w:rPr>
                <w:rFonts w:ascii="Times New Roman" w:hAnsi="Times New Roman" w:cs="Times New Roman"/>
                <w:sz w:val="24"/>
                <w:szCs w:val="24"/>
                <w:lang w:val="en"/>
              </w:rPr>
              <w:t xml:space="preserve">&gt;0.7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p>
          <w:p w:rsidR="00A902CF" w:rsidRPr="003836A7" w:rsidRDefault="00A902CF" w:rsidP="00EC0912">
            <w:pPr>
              <w:rPr>
                <w:rFonts w:ascii="Times New Roman" w:hAnsi="Times New Roman" w:cs="Times New Roman"/>
                <w:sz w:val="24"/>
                <w:szCs w:val="24"/>
                <w:lang w:val="en"/>
              </w:rPr>
            </w:pP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1aiii.</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Eigenvalues</w:t>
            </w:r>
          </w:p>
        </w:tc>
        <w:tc>
          <w:tcPr>
            <w:tcW w:w="3365" w:type="dxa"/>
          </w:tcPr>
          <w:p w:rsidR="00A902CF" w:rsidRPr="003836A7" w:rsidRDefault="00B90A92" w:rsidP="00EC0912">
            <w:pPr>
              <w:rPr>
                <w:rFonts w:ascii="Times New Roman" w:hAnsi="Times New Roman" w:cs="Times New Roman"/>
                <w:sz w:val="24"/>
                <w:szCs w:val="24"/>
                <w:lang w:val="en"/>
              </w:rPr>
            </w:pPr>
            <w:r>
              <w:rPr>
                <w:rFonts w:ascii="Times New Roman" w:hAnsi="Times New Roman" w:cs="Times New Roman"/>
                <w:sz w:val="24"/>
                <w:szCs w:val="24"/>
                <w:lang w:val="en"/>
              </w:rPr>
              <w:t>Needed t</w:t>
            </w:r>
            <w:r w:rsidR="00A902CF" w:rsidRPr="003836A7">
              <w:rPr>
                <w:rFonts w:ascii="Times New Roman" w:hAnsi="Times New Roman" w:cs="Times New Roman"/>
                <w:sz w:val="24"/>
                <w:szCs w:val="24"/>
                <w:lang w:val="en"/>
              </w:rPr>
              <w:t>o ensure that construct</w:t>
            </w:r>
            <w:r>
              <w:rPr>
                <w:rFonts w:ascii="Times New Roman" w:hAnsi="Times New Roman" w:cs="Times New Roman"/>
                <w:sz w:val="24"/>
                <w:szCs w:val="24"/>
                <w:lang w:val="en"/>
              </w:rPr>
              <w:t>s</w:t>
            </w:r>
            <w:r w:rsidR="00A902CF" w:rsidRPr="003836A7">
              <w:rPr>
                <w:rFonts w:ascii="Times New Roman" w:hAnsi="Times New Roman" w:cs="Times New Roman"/>
                <w:sz w:val="24"/>
                <w:szCs w:val="24"/>
                <w:lang w:val="en"/>
              </w:rPr>
              <w:t xml:space="preserve"> </w:t>
            </w:r>
            <w:r>
              <w:rPr>
                <w:rFonts w:ascii="Times New Roman" w:hAnsi="Times New Roman" w:cs="Times New Roman"/>
                <w:sz w:val="24"/>
                <w:szCs w:val="24"/>
                <w:lang w:val="en"/>
              </w:rPr>
              <w:t>are</w:t>
            </w:r>
            <w:r w:rsidR="00A902CF" w:rsidRPr="003836A7">
              <w:rPr>
                <w:rFonts w:ascii="Times New Roman" w:hAnsi="Times New Roman" w:cs="Times New Roman"/>
                <w:sz w:val="24"/>
                <w:szCs w:val="24"/>
                <w:lang w:val="en"/>
              </w:rPr>
              <w:t xml:space="preserve"> viable and appropriate for the study</w:t>
            </w:r>
          </w:p>
        </w:tc>
        <w:tc>
          <w:tcPr>
            <w:tcW w:w="2254" w:type="dxa"/>
          </w:tcPr>
          <w:p w:rsidR="00A902CF" w:rsidRPr="003836A7" w:rsidRDefault="00B90A92" w:rsidP="00EC0912">
            <w:pPr>
              <w:rPr>
                <w:rFonts w:ascii="Times New Roman" w:hAnsi="Times New Roman" w:cs="Times New Roman"/>
                <w:sz w:val="24"/>
                <w:szCs w:val="24"/>
                <w:lang w:val="en"/>
              </w:rPr>
            </w:pPr>
            <w:r>
              <w:rPr>
                <w:rFonts w:ascii="Times New Roman" w:hAnsi="Times New Roman" w:cs="Times New Roman"/>
                <w:sz w:val="24"/>
                <w:szCs w:val="24"/>
                <w:lang w:val="en"/>
              </w:rPr>
              <w:t>C</w:t>
            </w:r>
            <w:r w:rsidR="00A902CF" w:rsidRPr="003836A7">
              <w:rPr>
                <w:rFonts w:ascii="Times New Roman" w:hAnsi="Times New Roman" w:cs="Times New Roman"/>
                <w:sz w:val="24"/>
                <w:szCs w:val="24"/>
                <w:lang w:val="en"/>
              </w:rPr>
              <w:t xml:space="preserve">onstructs and dimensions must be </w:t>
            </w:r>
            <w:r>
              <w:rPr>
                <w:rFonts w:ascii="Times New Roman" w:hAnsi="Times New Roman" w:cs="Times New Roman"/>
                <w:sz w:val="24"/>
                <w:szCs w:val="24"/>
                <w:lang w:val="en"/>
              </w:rPr>
              <w:t>&gt;</w:t>
            </w:r>
            <w:r w:rsidR="00A902CF" w:rsidRPr="003836A7">
              <w:rPr>
                <w:rFonts w:ascii="Times New Roman" w:hAnsi="Times New Roman" w:cs="Times New Roman"/>
                <w:sz w:val="24"/>
                <w:szCs w:val="24"/>
                <w:lang w:val="en"/>
              </w:rPr>
              <w:t>1 in order to be valid (Cooper &amp; Schinder, 2013).</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2.</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Reliability Test</w:t>
            </w:r>
          </w:p>
        </w:tc>
        <w:tc>
          <w:tcPr>
            <w:tcW w:w="3365" w:type="dxa"/>
          </w:tcPr>
          <w:p w:rsidR="00A902CF" w:rsidRPr="003836A7" w:rsidRDefault="00713814" w:rsidP="00EC0912">
            <w:pPr>
              <w:rPr>
                <w:rFonts w:ascii="Times New Roman" w:hAnsi="Times New Roman" w:cs="Times New Roman"/>
                <w:sz w:val="24"/>
                <w:szCs w:val="24"/>
                <w:lang w:val="en"/>
              </w:rPr>
            </w:pPr>
            <w:r>
              <w:rPr>
                <w:rFonts w:ascii="Times New Roman" w:hAnsi="Times New Roman" w:cs="Times New Roman"/>
                <w:sz w:val="24"/>
                <w:szCs w:val="24"/>
                <w:lang w:val="en"/>
              </w:rPr>
              <w:t>Used to</w:t>
            </w:r>
            <w:r w:rsidR="00A902CF" w:rsidRPr="003836A7">
              <w:rPr>
                <w:rFonts w:ascii="Times New Roman" w:hAnsi="Times New Roman" w:cs="Times New Roman"/>
                <w:sz w:val="24"/>
                <w:szCs w:val="24"/>
                <w:lang w:val="en"/>
              </w:rPr>
              <w:t xml:space="preserve"> test internal consistency of data and </w:t>
            </w:r>
            <w:r>
              <w:rPr>
                <w:rFonts w:ascii="Times New Roman" w:hAnsi="Times New Roman" w:cs="Times New Roman"/>
                <w:sz w:val="24"/>
                <w:szCs w:val="24"/>
                <w:lang w:val="en"/>
              </w:rPr>
              <w:t xml:space="preserve">the </w:t>
            </w:r>
            <w:r w:rsidR="00A902CF" w:rsidRPr="003836A7">
              <w:rPr>
                <w:rFonts w:ascii="Times New Roman" w:hAnsi="Times New Roman" w:cs="Times New Roman"/>
                <w:sz w:val="24"/>
                <w:szCs w:val="24"/>
                <w:lang w:val="en"/>
              </w:rPr>
              <w:t>reliability of data obtained (Sekaran and Bougie, 2011).</w:t>
            </w:r>
          </w:p>
        </w:tc>
        <w:tc>
          <w:tcPr>
            <w:tcW w:w="2254" w:type="dxa"/>
          </w:tcPr>
          <w:p w:rsidR="00A902CF" w:rsidRPr="003836A7" w:rsidRDefault="00A902CF" w:rsidP="00EC0912">
            <w:pPr>
              <w:spacing w:after="160" w:line="256" w:lineRule="auto"/>
              <w:rPr>
                <w:rFonts w:ascii="Times New Roman" w:hAnsi="Times New Roman" w:cs="Times New Roman"/>
                <w:sz w:val="24"/>
                <w:szCs w:val="24"/>
                <w:lang w:val="en"/>
              </w:rPr>
            </w:pPr>
            <w:r w:rsidRPr="003836A7">
              <w:rPr>
                <w:rFonts w:ascii="Times New Roman" w:hAnsi="Times New Roman" w:cs="Times New Roman"/>
                <w:sz w:val="24"/>
                <w:szCs w:val="24"/>
                <w:lang w:val="en"/>
              </w:rPr>
              <w:t>Cronbach alpha should be</w:t>
            </w:r>
            <w:r w:rsidR="00713814">
              <w:rPr>
                <w:rFonts w:ascii="Times New Roman" w:hAnsi="Times New Roman" w:cs="Times New Roman"/>
                <w:sz w:val="24"/>
                <w:szCs w:val="24"/>
                <w:lang w:val="en"/>
              </w:rPr>
              <w:t xml:space="preserve"> &gt;</w:t>
            </w:r>
            <w:r w:rsidRPr="003836A7">
              <w:rPr>
                <w:rFonts w:ascii="Times New Roman" w:hAnsi="Times New Roman" w:cs="Times New Roman"/>
                <w:sz w:val="24"/>
                <w:szCs w:val="24"/>
                <w:lang w:val="en"/>
              </w:rPr>
              <w:t xml:space="preserve">0.7. If it’s </w:t>
            </w:r>
            <w:r w:rsidR="00713814">
              <w:rPr>
                <w:rFonts w:ascii="Times New Roman" w:hAnsi="Times New Roman" w:cs="Times New Roman"/>
                <w:sz w:val="24"/>
                <w:szCs w:val="24"/>
                <w:lang w:val="en"/>
              </w:rPr>
              <w:t>&lt;</w:t>
            </w:r>
            <w:r w:rsidRPr="003836A7">
              <w:rPr>
                <w:rFonts w:ascii="Times New Roman" w:hAnsi="Times New Roman" w:cs="Times New Roman"/>
                <w:sz w:val="24"/>
                <w:szCs w:val="24"/>
                <w:lang w:val="en"/>
              </w:rPr>
              <w:t xml:space="preserve">0.7, item is not consistent and </w:t>
            </w:r>
            <w:r w:rsidR="00713814">
              <w:rPr>
                <w:rFonts w:ascii="Times New Roman" w:hAnsi="Times New Roman" w:cs="Times New Roman"/>
                <w:sz w:val="24"/>
                <w:szCs w:val="24"/>
                <w:lang w:val="en"/>
              </w:rPr>
              <w:t>thus</w:t>
            </w:r>
            <w:r w:rsidRPr="003836A7">
              <w:rPr>
                <w:rFonts w:ascii="Times New Roman" w:hAnsi="Times New Roman" w:cs="Times New Roman"/>
                <w:sz w:val="24"/>
                <w:szCs w:val="24"/>
                <w:lang w:val="en"/>
              </w:rPr>
              <w:t xml:space="preserve"> should be removed (Hair </w:t>
            </w:r>
            <w:r w:rsidRPr="003836A7">
              <w:rPr>
                <w:rFonts w:ascii="Times New Roman" w:hAnsi="Times New Roman" w:cs="Times New Roman"/>
                <w:i/>
                <w:sz w:val="24"/>
                <w:szCs w:val="24"/>
                <w:lang w:val="en"/>
              </w:rPr>
              <w:t>et al</w:t>
            </w:r>
            <w:r w:rsidRPr="003836A7">
              <w:rPr>
                <w:rFonts w:ascii="Times New Roman" w:hAnsi="Times New Roman" w:cs="Times New Roman"/>
                <w:sz w:val="24"/>
                <w:szCs w:val="24"/>
                <w:lang w:val="en"/>
              </w:rPr>
              <w:t>, 2014).</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3. </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Correlation Matrix</w:t>
            </w:r>
          </w:p>
        </w:tc>
        <w:tc>
          <w:tcPr>
            <w:tcW w:w="3365" w:type="dxa"/>
          </w:tcPr>
          <w:p w:rsidR="00A902CF" w:rsidRPr="003836A7" w:rsidRDefault="00713814" w:rsidP="00EC0912">
            <w:pPr>
              <w:rPr>
                <w:rFonts w:ascii="Times New Roman" w:hAnsi="Times New Roman" w:cs="Times New Roman"/>
                <w:sz w:val="24"/>
                <w:szCs w:val="24"/>
                <w:lang w:val="en"/>
              </w:rPr>
            </w:pPr>
            <w:r>
              <w:rPr>
                <w:rFonts w:ascii="Times New Roman" w:hAnsi="Times New Roman" w:cs="Times New Roman"/>
                <w:sz w:val="24"/>
                <w:szCs w:val="24"/>
                <w:lang w:val="en"/>
              </w:rPr>
              <w:t>D</w:t>
            </w:r>
            <w:r w:rsidR="00A902CF" w:rsidRPr="003836A7">
              <w:rPr>
                <w:rFonts w:ascii="Times New Roman" w:hAnsi="Times New Roman" w:cs="Times New Roman"/>
                <w:sz w:val="24"/>
                <w:szCs w:val="24"/>
                <w:lang w:val="en"/>
              </w:rPr>
              <w:t>etermine</w:t>
            </w:r>
            <w:r>
              <w:rPr>
                <w:rFonts w:ascii="Times New Roman" w:hAnsi="Times New Roman" w:cs="Times New Roman"/>
                <w:sz w:val="24"/>
                <w:szCs w:val="24"/>
                <w:lang w:val="en"/>
              </w:rPr>
              <w:t>s the</w:t>
            </w:r>
            <w:r w:rsidR="00A902CF" w:rsidRPr="003836A7">
              <w:rPr>
                <w:rFonts w:ascii="Times New Roman" w:hAnsi="Times New Roman" w:cs="Times New Roman"/>
                <w:sz w:val="24"/>
                <w:szCs w:val="24"/>
                <w:lang w:val="en"/>
              </w:rPr>
              <w:t xml:space="preserve"> extent of inter-relatedness between items and constructs. Inter</w:t>
            </w:r>
            <w:r>
              <w:rPr>
                <w:rFonts w:ascii="Times New Roman" w:hAnsi="Times New Roman" w:cs="Times New Roman"/>
                <w:sz w:val="24"/>
                <w:szCs w:val="24"/>
                <w:lang w:val="en"/>
              </w:rPr>
              <w:t>-</w:t>
            </w:r>
            <w:r w:rsidR="00A902CF" w:rsidRPr="003836A7">
              <w:rPr>
                <w:rFonts w:ascii="Times New Roman" w:hAnsi="Times New Roman" w:cs="Times New Roman"/>
                <w:sz w:val="24"/>
                <w:szCs w:val="24"/>
                <w:lang w:val="en"/>
              </w:rPr>
              <w:t>construct correlation not allowed; lack of robustness in the validity.</w:t>
            </w:r>
          </w:p>
        </w:tc>
        <w:tc>
          <w:tcPr>
            <w:tcW w:w="2254"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If result</w:t>
            </w:r>
            <w:r w:rsidR="00713814">
              <w:rPr>
                <w:rFonts w:ascii="Times New Roman" w:hAnsi="Times New Roman" w:cs="Times New Roman"/>
                <w:sz w:val="24"/>
                <w:szCs w:val="24"/>
                <w:lang w:val="en"/>
              </w:rPr>
              <w:t>s are</w:t>
            </w:r>
            <w:r w:rsidRPr="003836A7">
              <w:rPr>
                <w:rFonts w:ascii="Times New Roman" w:hAnsi="Times New Roman" w:cs="Times New Roman"/>
                <w:sz w:val="24"/>
                <w:szCs w:val="24"/>
                <w:lang w:val="en"/>
              </w:rPr>
              <w:t xml:space="preserve"> skewed – internal validity is challenged</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4.</w:t>
            </w:r>
          </w:p>
        </w:tc>
        <w:tc>
          <w:tcPr>
            <w:tcW w:w="8170" w:type="dxa"/>
            <w:gridSpan w:val="3"/>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Hypotheses Testing</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4a.</w:t>
            </w:r>
          </w:p>
        </w:tc>
        <w:tc>
          <w:tcPr>
            <w:tcW w:w="2551"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Multiple Regression R2 (Model Fit)</w:t>
            </w:r>
          </w:p>
        </w:tc>
        <w:tc>
          <w:tcPr>
            <w:tcW w:w="3365" w:type="dxa"/>
          </w:tcPr>
          <w:p w:rsidR="00A902CF" w:rsidRPr="003836A7" w:rsidRDefault="00713814" w:rsidP="00EC0912">
            <w:pPr>
              <w:rPr>
                <w:rFonts w:ascii="Times New Roman" w:hAnsi="Times New Roman" w:cs="Times New Roman"/>
                <w:sz w:val="24"/>
                <w:szCs w:val="24"/>
                <w:lang w:val="en"/>
              </w:rPr>
            </w:pPr>
            <w:r>
              <w:rPr>
                <w:rFonts w:ascii="Times New Roman" w:hAnsi="Times New Roman" w:cs="Times New Roman"/>
                <w:sz w:val="24"/>
                <w:szCs w:val="24"/>
                <w:lang w:val="en"/>
              </w:rPr>
              <w:t>Implemented to d</w:t>
            </w:r>
            <w:r w:rsidR="00A902CF" w:rsidRPr="003836A7">
              <w:rPr>
                <w:rFonts w:ascii="Times New Roman" w:hAnsi="Times New Roman" w:cs="Times New Roman"/>
                <w:sz w:val="24"/>
                <w:szCs w:val="24"/>
                <w:lang w:val="en"/>
              </w:rPr>
              <w:t xml:space="preserve">etermine whether relationship exists between variables and whether the framework </w:t>
            </w:r>
            <w:r w:rsidRPr="003836A7">
              <w:rPr>
                <w:rFonts w:ascii="Times New Roman" w:hAnsi="Times New Roman" w:cs="Times New Roman"/>
                <w:sz w:val="24"/>
                <w:szCs w:val="24"/>
                <w:lang w:val="en"/>
              </w:rPr>
              <w:t>can</w:t>
            </w:r>
            <w:r w:rsidR="00A902CF" w:rsidRPr="003836A7">
              <w:rPr>
                <w:rFonts w:ascii="Times New Roman" w:hAnsi="Times New Roman" w:cs="Times New Roman"/>
                <w:sz w:val="24"/>
                <w:szCs w:val="24"/>
                <w:lang w:val="en"/>
              </w:rPr>
              <w:t xml:space="preserve"> explain/describe/predict the phenomenon. </w:t>
            </w:r>
          </w:p>
        </w:tc>
        <w:tc>
          <w:tcPr>
            <w:tcW w:w="2254" w:type="dxa"/>
          </w:tcPr>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 xml:space="preserve">1) </w:t>
            </w:r>
            <w:r w:rsidR="00713814">
              <w:rPr>
                <w:rFonts w:ascii="Times New Roman" w:hAnsi="Times New Roman" w:cs="Times New Roman"/>
                <w:sz w:val="24"/>
                <w:szCs w:val="24"/>
                <w:lang w:val="en"/>
              </w:rPr>
              <w:t>&gt;</w:t>
            </w:r>
            <w:r w:rsidRPr="003836A7">
              <w:rPr>
                <w:rFonts w:ascii="Times New Roman" w:hAnsi="Times New Roman" w:cs="Times New Roman"/>
                <w:sz w:val="24"/>
                <w:szCs w:val="24"/>
                <w:lang w:val="en"/>
              </w:rPr>
              <w:t xml:space="preserve">0.5 to show that it is at least 50% fit. Anything less than 0.5, the model or construct is not fitting and doesn’t describe the </w:t>
            </w:r>
            <w:r w:rsidRPr="003836A7">
              <w:rPr>
                <w:rFonts w:ascii="Times New Roman" w:hAnsi="Times New Roman" w:cs="Times New Roman"/>
                <w:sz w:val="24"/>
                <w:szCs w:val="24"/>
                <w:lang w:val="en"/>
              </w:rPr>
              <w:lastRenderedPageBreak/>
              <w:t xml:space="preserve">relationship </w:t>
            </w:r>
            <w:r w:rsidR="00713814">
              <w:rPr>
                <w:rFonts w:ascii="Times New Roman" w:hAnsi="Times New Roman" w:cs="Times New Roman"/>
                <w:sz w:val="24"/>
                <w:szCs w:val="24"/>
                <w:lang w:val="en"/>
              </w:rPr>
              <w:t>within the</w:t>
            </w:r>
            <w:r w:rsidRPr="003836A7">
              <w:rPr>
                <w:rFonts w:ascii="Times New Roman" w:hAnsi="Times New Roman" w:cs="Times New Roman"/>
                <w:sz w:val="24"/>
                <w:szCs w:val="24"/>
                <w:lang w:val="en"/>
              </w:rPr>
              <w:t xml:space="preserve"> variables.</w:t>
            </w:r>
          </w:p>
          <w:p w:rsidR="00A902CF" w:rsidRPr="003836A7" w:rsidRDefault="00A902CF" w:rsidP="00EC0912">
            <w:pPr>
              <w:rPr>
                <w:rFonts w:ascii="Times New Roman" w:hAnsi="Times New Roman" w:cs="Times New Roman"/>
                <w:sz w:val="24"/>
                <w:szCs w:val="24"/>
                <w:lang w:val="en"/>
              </w:rPr>
            </w:pPr>
            <w:r w:rsidRPr="003836A7">
              <w:rPr>
                <w:rFonts w:ascii="Times New Roman" w:hAnsi="Times New Roman" w:cs="Times New Roman"/>
                <w:sz w:val="24"/>
                <w:szCs w:val="24"/>
                <w:lang w:val="en"/>
              </w:rPr>
              <w:t>2) the nearer it is to 1 the stronger model fit.</w:t>
            </w: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 xml:space="preserve">4b. </w:t>
            </w:r>
          </w:p>
        </w:tc>
        <w:tc>
          <w:tcPr>
            <w:tcW w:w="2551"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One-way ANOVA (Analysis of Variance)</w:t>
            </w:r>
          </w:p>
        </w:tc>
        <w:tc>
          <w:tcPr>
            <w:tcW w:w="3365"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To</w:t>
            </w:r>
            <w:r w:rsidR="00713814">
              <w:rPr>
                <w:rFonts w:ascii="Times New Roman" w:hAnsi="Times New Roman" w:cs="Times New Roman"/>
                <w:sz w:val="24"/>
                <w:szCs w:val="24"/>
                <w:lang w:val="en"/>
              </w:rPr>
              <w:t xml:space="preserve"> check</w:t>
            </w:r>
            <w:r>
              <w:rPr>
                <w:rFonts w:ascii="Times New Roman" w:hAnsi="Times New Roman" w:cs="Times New Roman"/>
                <w:sz w:val="24"/>
                <w:szCs w:val="24"/>
                <w:lang w:val="en"/>
              </w:rPr>
              <w:t xml:space="preserve"> extent of variance within respondents or between respondents</w:t>
            </w:r>
          </w:p>
        </w:tc>
        <w:tc>
          <w:tcPr>
            <w:tcW w:w="2254" w:type="dxa"/>
          </w:tcPr>
          <w:p w:rsidR="00A902CF" w:rsidRPr="00C65E68" w:rsidRDefault="00A902CF" w:rsidP="00EC0912">
            <w:pPr>
              <w:spacing w:after="160" w:line="256" w:lineRule="auto"/>
              <w:rPr>
                <w:rFonts w:ascii="Times New Roman" w:hAnsi="Times New Roman" w:cs="Times New Roman"/>
                <w:sz w:val="24"/>
                <w:szCs w:val="24"/>
                <w:lang w:val="en"/>
              </w:rPr>
            </w:pPr>
            <w:r w:rsidRPr="00C65E68">
              <w:rPr>
                <w:rFonts w:ascii="Times New Roman" w:hAnsi="Times New Roman" w:cs="Times New Roman"/>
                <w:sz w:val="24"/>
                <w:szCs w:val="24"/>
                <w:lang w:val="en"/>
              </w:rPr>
              <w:t>Significance: p&lt;0.05</w:t>
            </w:r>
          </w:p>
          <w:p w:rsidR="00A902CF" w:rsidRPr="003836A7" w:rsidRDefault="00A902CF" w:rsidP="00EC0912">
            <w:pPr>
              <w:rPr>
                <w:rFonts w:ascii="Times New Roman" w:hAnsi="Times New Roman" w:cs="Times New Roman"/>
                <w:sz w:val="24"/>
                <w:szCs w:val="24"/>
                <w:lang w:val="en"/>
              </w:rPr>
            </w:pPr>
          </w:p>
        </w:tc>
      </w:tr>
      <w:tr w:rsidR="00A902CF" w:rsidRPr="003836A7" w:rsidTr="00EC0912">
        <w:tc>
          <w:tcPr>
            <w:tcW w:w="846"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 xml:space="preserve">4c. </w:t>
            </w:r>
          </w:p>
        </w:tc>
        <w:tc>
          <w:tcPr>
            <w:tcW w:w="2551"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Beta Coefficient</w:t>
            </w:r>
          </w:p>
        </w:tc>
        <w:tc>
          <w:tcPr>
            <w:tcW w:w="3365"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To identify the factor with highest influence</w:t>
            </w:r>
          </w:p>
        </w:tc>
        <w:tc>
          <w:tcPr>
            <w:tcW w:w="2254" w:type="dxa"/>
          </w:tcPr>
          <w:p w:rsidR="00A902CF" w:rsidRPr="003836A7"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Nearer to 1, it shows higher predictive value toward</w:t>
            </w:r>
            <w:r w:rsidR="00713814">
              <w:rPr>
                <w:rFonts w:ascii="Times New Roman" w:hAnsi="Times New Roman" w:cs="Times New Roman"/>
                <w:sz w:val="24"/>
                <w:szCs w:val="24"/>
                <w:lang w:val="en"/>
              </w:rPr>
              <w:t>s</w:t>
            </w:r>
            <w:r>
              <w:rPr>
                <w:rFonts w:ascii="Times New Roman" w:hAnsi="Times New Roman" w:cs="Times New Roman"/>
                <w:sz w:val="24"/>
                <w:szCs w:val="24"/>
                <w:lang w:val="en"/>
              </w:rPr>
              <w:t xml:space="preserve"> phenomenon.</w:t>
            </w:r>
          </w:p>
        </w:tc>
      </w:tr>
      <w:tr w:rsidR="00A902CF" w:rsidRPr="003836A7" w:rsidTr="00EC0912">
        <w:tc>
          <w:tcPr>
            <w:tcW w:w="846" w:type="dxa"/>
          </w:tcPr>
          <w:p w:rsidR="00A902CF"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 xml:space="preserve">4d. </w:t>
            </w:r>
          </w:p>
        </w:tc>
        <w:tc>
          <w:tcPr>
            <w:tcW w:w="2551" w:type="dxa"/>
          </w:tcPr>
          <w:p w:rsidR="00A902CF"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Multi-Collinearity</w:t>
            </w:r>
          </w:p>
        </w:tc>
        <w:tc>
          <w:tcPr>
            <w:tcW w:w="3365" w:type="dxa"/>
          </w:tcPr>
          <w:p w:rsidR="00A902CF"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To determine whether there are multiple overlaps and correlation between all</w:t>
            </w:r>
            <w:r w:rsidR="00713814">
              <w:rPr>
                <w:rFonts w:ascii="Times New Roman" w:hAnsi="Times New Roman" w:cs="Times New Roman"/>
                <w:sz w:val="24"/>
                <w:szCs w:val="24"/>
                <w:lang w:val="en"/>
              </w:rPr>
              <w:t xml:space="preserve"> used</w:t>
            </w:r>
            <w:r>
              <w:rPr>
                <w:rFonts w:ascii="Times New Roman" w:hAnsi="Times New Roman" w:cs="Times New Roman"/>
                <w:sz w:val="24"/>
                <w:szCs w:val="24"/>
                <w:lang w:val="en"/>
              </w:rPr>
              <w:t xml:space="preserve"> variables</w:t>
            </w:r>
          </w:p>
        </w:tc>
        <w:tc>
          <w:tcPr>
            <w:tcW w:w="2254" w:type="dxa"/>
          </w:tcPr>
          <w:p w:rsidR="00A902CF" w:rsidRDefault="00A902CF" w:rsidP="00EC0912">
            <w:pPr>
              <w:rPr>
                <w:rFonts w:ascii="Times New Roman" w:hAnsi="Times New Roman" w:cs="Times New Roman"/>
                <w:sz w:val="24"/>
                <w:szCs w:val="24"/>
                <w:lang w:val="en"/>
              </w:rPr>
            </w:pPr>
            <w:r>
              <w:rPr>
                <w:rFonts w:ascii="Times New Roman" w:hAnsi="Times New Roman" w:cs="Times New Roman"/>
                <w:sz w:val="24"/>
                <w:szCs w:val="24"/>
                <w:lang w:val="en"/>
              </w:rPr>
              <w:t xml:space="preserve">VIF </w:t>
            </w:r>
            <w:r w:rsidR="00713814">
              <w:rPr>
                <w:rFonts w:ascii="Times New Roman" w:hAnsi="Times New Roman" w:cs="Times New Roman"/>
                <w:sz w:val="24"/>
                <w:szCs w:val="24"/>
                <w:lang w:val="en"/>
              </w:rPr>
              <w:t>must</w:t>
            </w:r>
            <w:r>
              <w:rPr>
                <w:rFonts w:ascii="Times New Roman" w:hAnsi="Times New Roman" w:cs="Times New Roman"/>
                <w:sz w:val="24"/>
                <w:szCs w:val="24"/>
                <w:lang w:val="en"/>
              </w:rPr>
              <w:t xml:space="preserve"> be less than 10. If VIF is more than 10 means that factor is not</w:t>
            </w:r>
            <w:r w:rsidR="00713814">
              <w:rPr>
                <w:rFonts w:ascii="Times New Roman" w:hAnsi="Times New Roman" w:cs="Times New Roman"/>
                <w:sz w:val="24"/>
                <w:szCs w:val="24"/>
                <w:lang w:val="en"/>
              </w:rPr>
              <w:t xml:space="preserve"> a</w:t>
            </w:r>
            <w:r>
              <w:rPr>
                <w:rFonts w:ascii="Times New Roman" w:hAnsi="Times New Roman" w:cs="Times New Roman"/>
                <w:sz w:val="24"/>
                <w:szCs w:val="24"/>
                <w:lang w:val="en"/>
              </w:rPr>
              <w:t xml:space="preserve"> strong predicter and will skew the results.</w:t>
            </w:r>
          </w:p>
        </w:tc>
      </w:tr>
    </w:tbl>
    <w:p w:rsidR="00FB4E4E" w:rsidRDefault="00FB4E4E" w:rsidP="00AC325B">
      <w:pPr>
        <w:spacing w:line="360" w:lineRule="auto"/>
        <w:rPr>
          <w:rFonts w:ascii="Times New Roman" w:hAnsi="Times New Roman" w:cs="Times New Roman"/>
          <w:sz w:val="24"/>
          <w:szCs w:val="24"/>
        </w:rPr>
      </w:pPr>
    </w:p>
    <w:p w:rsidR="008C3CE1" w:rsidRDefault="008C3CE1" w:rsidP="00AC325B">
      <w:pPr>
        <w:spacing w:line="360" w:lineRule="auto"/>
        <w:rPr>
          <w:rFonts w:ascii="Times New Roman" w:hAnsi="Times New Roman" w:cs="Times New Roman"/>
          <w:sz w:val="24"/>
          <w:szCs w:val="24"/>
        </w:rPr>
      </w:pPr>
    </w:p>
    <w:p w:rsidR="008C3CE1" w:rsidRDefault="008C3CE1" w:rsidP="00AC325B">
      <w:pPr>
        <w:spacing w:line="360" w:lineRule="auto"/>
        <w:rPr>
          <w:rFonts w:ascii="Times New Roman" w:hAnsi="Times New Roman" w:cs="Times New Roman"/>
          <w:sz w:val="24"/>
          <w:szCs w:val="24"/>
        </w:rPr>
      </w:pPr>
    </w:p>
    <w:p w:rsidR="005D0803" w:rsidRPr="000F2CEE" w:rsidRDefault="00E00354" w:rsidP="000F2CEE">
      <w:pPr>
        <w:pStyle w:val="Heading2"/>
        <w:rPr>
          <w:b/>
          <w:u w:val="single"/>
        </w:rPr>
      </w:pPr>
      <w:bookmarkStart w:id="40" w:name="_Toc8095004"/>
      <w:r w:rsidRPr="000F2CEE">
        <w:rPr>
          <w:b/>
          <w:u w:val="single"/>
        </w:rPr>
        <w:t xml:space="preserve">3.4   </w:t>
      </w:r>
      <w:r w:rsidR="00630839" w:rsidRPr="000F2CEE">
        <w:rPr>
          <w:b/>
          <w:u w:val="single"/>
        </w:rPr>
        <w:t>Conclusion:</w:t>
      </w:r>
      <w:bookmarkEnd w:id="40"/>
    </w:p>
    <w:p w:rsidR="00B40FD2" w:rsidRDefault="00713814"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The third c</w:t>
      </w:r>
      <w:r w:rsidR="00B40FD2" w:rsidRPr="00B40FD2">
        <w:rPr>
          <w:rFonts w:ascii="Times New Roman" w:hAnsi="Times New Roman" w:cs="Times New Roman"/>
          <w:sz w:val="24"/>
          <w:szCs w:val="24"/>
          <w:lang w:val="en-MY"/>
        </w:rPr>
        <w:t xml:space="preserve">hapter </w:t>
      </w:r>
      <w:r>
        <w:rPr>
          <w:rFonts w:ascii="Times New Roman" w:hAnsi="Times New Roman" w:cs="Times New Roman"/>
          <w:sz w:val="24"/>
          <w:szCs w:val="24"/>
          <w:lang w:val="en-MY"/>
        </w:rPr>
        <w:t>summarizes the</w:t>
      </w:r>
      <w:r w:rsidR="00B40FD2" w:rsidRPr="00B40FD2">
        <w:rPr>
          <w:rFonts w:ascii="Times New Roman" w:hAnsi="Times New Roman" w:cs="Times New Roman"/>
          <w:sz w:val="24"/>
          <w:szCs w:val="24"/>
          <w:lang w:val="en-MY"/>
        </w:rPr>
        <w:t xml:space="preserve"> research methodology </w:t>
      </w:r>
      <w:r>
        <w:rPr>
          <w:rFonts w:ascii="Times New Roman" w:hAnsi="Times New Roman" w:cs="Times New Roman"/>
          <w:sz w:val="24"/>
          <w:szCs w:val="24"/>
          <w:lang w:val="en-MY"/>
        </w:rPr>
        <w:t>with</w:t>
      </w:r>
      <w:r w:rsidR="00B40FD2" w:rsidRPr="00B40FD2">
        <w:rPr>
          <w:rFonts w:ascii="Times New Roman" w:hAnsi="Times New Roman" w:cs="Times New Roman"/>
          <w:sz w:val="24"/>
          <w:szCs w:val="24"/>
          <w:lang w:val="en-MY"/>
        </w:rPr>
        <w:t xml:space="preserve">in three tables (Research Design, Questionnaire Table and Measurement Table). Under Research Design a summary is </w:t>
      </w:r>
      <w:r>
        <w:rPr>
          <w:rFonts w:ascii="Times New Roman" w:hAnsi="Times New Roman" w:cs="Times New Roman"/>
          <w:sz w:val="24"/>
          <w:szCs w:val="24"/>
          <w:lang w:val="en-MY"/>
        </w:rPr>
        <w:t>provided discussing</w:t>
      </w:r>
      <w:r w:rsidR="00B40FD2" w:rsidRPr="00B40FD2">
        <w:rPr>
          <w:rFonts w:ascii="Times New Roman" w:hAnsi="Times New Roman" w:cs="Times New Roman"/>
          <w:sz w:val="24"/>
          <w:szCs w:val="24"/>
          <w:lang w:val="en-MY"/>
        </w:rPr>
        <w:t xml:space="preserve"> mostly about the unit of analysis and time horizon</w:t>
      </w:r>
      <w:r>
        <w:rPr>
          <w:rFonts w:ascii="Times New Roman" w:hAnsi="Times New Roman" w:cs="Times New Roman"/>
          <w:sz w:val="24"/>
          <w:szCs w:val="24"/>
          <w:lang w:val="en-MY"/>
        </w:rPr>
        <w:t xml:space="preserve"> detected</w:t>
      </w:r>
      <w:r w:rsidR="00B40FD2" w:rsidRPr="00B40FD2">
        <w:rPr>
          <w:rFonts w:ascii="Times New Roman" w:hAnsi="Times New Roman" w:cs="Times New Roman"/>
          <w:sz w:val="24"/>
          <w:szCs w:val="24"/>
          <w:lang w:val="en-MY"/>
        </w:rPr>
        <w:t>, followed by the Questionnaire Table</w:t>
      </w:r>
      <w:r w:rsidR="00906F32">
        <w:rPr>
          <w:rFonts w:ascii="Times New Roman" w:hAnsi="Times New Roman" w:cs="Times New Roman"/>
          <w:sz w:val="24"/>
          <w:szCs w:val="24"/>
          <w:lang w:val="en-MY"/>
        </w:rPr>
        <w:t>,</w:t>
      </w:r>
      <w:r w:rsidR="00B40FD2" w:rsidRPr="00B40FD2">
        <w:rPr>
          <w:rFonts w:ascii="Times New Roman" w:hAnsi="Times New Roman" w:cs="Times New Roman"/>
          <w:sz w:val="24"/>
          <w:szCs w:val="24"/>
          <w:lang w:val="en-MY"/>
        </w:rPr>
        <w:t xml:space="preserve"> which </w:t>
      </w:r>
      <w:r w:rsidR="00906F32">
        <w:rPr>
          <w:rFonts w:ascii="Times New Roman" w:hAnsi="Times New Roman" w:cs="Times New Roman"/>
          <w:sz w:val="24"/>
          <w:szCs w:val="24"/>
          <w:lang w:val="en-MY"/>
        </w:rPr>
        <w:t>demonstrates</w:t>
      </w:r>
      <w:r w:rsidR="00B40FD2" w:rsidRPr="00B40FD2">
        <w:rPr>
          <w:rFonts w:ascii="Times New Roman" w:hAnsi="Times New Roman" w:cs="Times New Roman"/>
          <w:sz w:val="24"/>
          <w:szCs w:val="24"/>
          <w:lang w:val="en-MY"/>
        </w:rPr>
        <w:t xml:space="preserve"> whether the items have been adopted or adapted from the previous researchers</w:t>
      </w:r>
      <w:r w:rsidR="00906F32">
        <w:rPr>
          <w:rFonts w:ascii="Times New Roman" w:hAnsi="Times New Roman" w:cs="Times New Roman"/>
          <w:sz w:val="24"/>
          <w:szCs w:val="24"/>
          <w:lang w:val="en-MY"/>
        </w:rPr>
        <w:t xml:space="preserve"> and studies</w:t>
      </w:r>
      <w:r w:rsidR="00B40FD2" w:rsidRPr="00B40FD2">
        <w:rPr>
          <w:rFonts w:ascii="Times New Roman" w:hAnsi="Times New Roman" w:cs="Times New Roman"/>
          <w:sz w:val="24"/>
          <w:szCs w:val="24"/>
          <w:lang w:val="en-MY"/>
        </w:rPr>
        <w:t xml:space="preserve">. </w:t>
      </w:r>
      <w:r w:rsidR="00906F32">
        <w:rPr>
          <w:rFonts w:ascii="Times New Roman" w:hAnsi="Times New Roman" w:cs="Times New Roman"/>
          <w:sz w:val="24"/>
          <w:szCs w:val="24"/>
          <w:lang w:val="en-MY"/>
        </w:rPr>
        <w:t>And finally,</w:t>
      </w:r>
      <w:r w:rsidR="00B40FD2" w:rsidRPr="00B40FD2">
        <w:rPr>
          <w:rFonts w:ascii="Times New Roman" w:hAnsi="Times New Roman" w:cs="Times New Roman"/>
          <w:sz w:val="24"/>
          <w:szCs w:val="24"/>
          <w:lang w:val="en-MY"/>
        </w:rPr>
        <w:t xml:space="preserve"> </w:t>
      </w:r>
      <w:r w:rsidR="00906F32">
        <w:rPr>
          <w:rFonts w:ascii="Times New Roman" w:hAnsi="Times New Roman" w:cs="Times New Roman"/>
          <w:sz w:val="24"/>
          <w:szCs w:val="24"/>
          <w:lang w:val="en-MY"/>
        </w:rPr>
        <w:t>t</w:t>
      </w:r>
      <w:r w:rsidR="00B40FD2" w:rsidRPr="00B40FD2">
        <w:rPr>
          <w:rFonts w:ascii="Times New Roman" w:hAnsi="Times New Roman" w:cs="Times New Roman"/>
          <w:sz w:val="24"/>
          <w:szCs w:val="24"/>
          <w:lang w:val="en-MY"/>
        </w:rPr>
        <w:t>he Measurement Table, introduce</w:t>
      </w:r>
      <w:r w:rsidR="00906F32">
        <w:rPr>
          <w:rFonts w:ascii="Times New Roman" w:hAnsi="Times New Roman" w:cs="Times New Roman"/>
          <w:sz w:val="24"/>
          <w:szCs w:val="24"/>
          <w:lang w:val="en-MY"/>
        </w:rPr>
        <w:t>s</w:t>
      </w:r>
      <w:r w:rsidR="00B40FD2" w:rsidRPr="00B40FD2">
        <w:rPr>
          <w:rFonts w:ascii="Times New Roman" w:hAnsi="Times New Roman" w:cs="Times New Roman"/>
          <w:sz w:val="24"/>
          <w:szCs w:val="24"/>
          <w:lang w:val="en-MY"/>
        </w:rPr>
        <w:t xml:space="preserve"> the pilot tests by specifying factor analysis, reliability testing, and correlation matrix analysis. Measurements give </w:t>
      </w:r>
      <w:r w:rsidR="00906F32">
        <w:rPr>
          <w:rFonts w:ascii="Times New Roman" w:hAnsi="Times New Roman" w:cs="Times New Roman"/>
          <w:sz w:val="24"/>
          <w:szCs w:val="24"/>
          <w:lang w:val="en-MY"/>
        </w:rPr>
        <w:t>an overall</w:t>
      </w:r>
      <w:r w:rsidR="00B40FD2" w:rsidRPr="00B40FD2">
        <w:rPr>
          <w:rFonts w:ascii="Times New Roman" w:hAnsi="Times New Roman" w:cs="Times New Roman"/>
          <w:sz w:val="24"/>
          <w:szCs w:val="24"/>
          <w:lang w:val="en-MY"/>
        </w:rPr>
        <w:t xml:space="preserve"> measurable data that </w:t>
      </w:r>
      <w:r w:rsidR="00906F32">
        <w:rPr>
          <w:rFonts w:ascii="Times New Roman" w:hAnsi="Times New Roman" w:cs="Times New Roman"/>
          <w:sz w:val="24"/>
          <w:szCs w:val="24"/>
          <w:lang w:val="en-MY"/>
        </w:rPr>
        <w:t>provides</w:t>
      </w:r>
      <w:r w:rsidR="00B40FD2" w:rsidRPr="00B40FD2">
        <w:rPr>
          <w:rFonts w:ascii="Times New Roman" w:hAnsi="Times New Roman" w:cs="Times New Roman"/>
          <w:sz w:val="24"/>
          <w:szCs w:val="24"/>
          <w:lang w:val="en-MY"/>
        </w:rPr>
        <w:t xml:space="preserve"> inferential outcomes on the </w:t>
      </w:r>
      <w:r w:rsidR="00906F32">
        <w:rPr>
          <w:rFonts w:ascii="Times New Roman" w:hAnsi="Times New Roman" w:cs="Times New Roman"/>
          <w:sz w:val="24"/>
          <w:szCs w:val="24"/>
          <w:lang w:val="en-MY"/>
        </w:rPr>
        <w:t>objective</w:t>
      </w:r>
      <w:r w:rsidR="00B40FD2" w:rsidRPr="00B40FD2">
        <w:rPr>
          <w:rFonts w:ascii="Times New Roman" w:hAnsi="Times New Roman" w:cs="Times New Roman"/>
          <w:sz w:val="24"/>
          <w:szCs w:val="24"/>
          <w:lang w:val="en-MY"/>
        </w:rPr>
        <w:t xml:space="preserve"> </w:t>
      </w:r>
      <w:r w:rsidR="00906F32">
        <w:rPr>
          <w:rFonts w:ascii="Times New Roman" w:hAnsi="Times New Roman" w:cs="Times New Roman"/>
          <w:sz w:val="24"/>
          <w:szCs w:val="24"/>
          <w:lang w:val="en-MY"/>
        </w:rPr>
        <w:t>for</w:t>
      </w:r>
      <w:r w:rsidR="00B40FD2" w:rsidRPr="00B40FD2">
        <w:rPr>
          <w:rFonts w:ascii="Times New Roman" w:hAnsi="Times New Roman" w:cs="Times New Roman"/>
          <w:sz w:val="24"/>
          <w:szCs w:val="24"/>
          <w:lang w:val="en-MY"/>
        </w:rPr>
        <w:t xml:space="preserve"> examination </w:t>
      </w:r>
      <w:r w:rsidR="00906F32">
        <w:rPr>
          <w:rFonts w:ascii="Times New Roman" w:hAnsi="Times New Roman" w:cs="Times New Roman"/>
          <w:sz w:val="24"/>
          <w:szCs w:val="24"/>
          <w:lang w:val="en-MY"/>
        </w:rPr>
        <w:t>to</w:t>
      </w:r>
      <w:r w:rsidR="00B40FD2" w:rsidRPr="00B40FD2">
        <w:rPr>
          <w:rFonts w:ascii="Times New Roman" w:hAnsi="Times New Roman" w:cs="Times New Roman"/>
          <w:sz w:val="24"/>
          <w:szCs w:val="24"/>
          <w:lang w:val="en-MY"/>
        </w:rPr>
        <w:t xml:space="preserve"> clarify the phenomenon. </w:t>
      </w:r>
      <w:r w:rsidR="00906F32">
        <w:rPr>
          <w:rFonts w:ascii="Times New Roman" w:hAnsi="Times New Roman" w:cs="Times New Roman"/>
          <w:sz w:val="24"/>
          <w:szCs w:val="24"/>
          <w:lang w:val="en-MY"/>
        </w:rPr>
        <w:t>Therefore, t</w:t>
      </w:r>
      <w:r w:rsidR="00B40FD2" w:rsidRPr="00B40FD2">
        <w:rPr>
          <w:rFonts w:ascii="Times New Roman" w:hAnsi="Times New Roman" w:cs="Times New Roman"/>
          <w:sz w:val="24"/>
          <w:szCs w:val="24"/>
          <w:lang w:val="en-MY"/>
        </w:rPr>
        <w:t>his section records all</w:t>
      </w:r>
      <w:r w:rsidR="00906F32">
        <w:rPr>
          <w:rFonts w:ascii="Times New Roman" w:hAnsi="Times New Roman" w:cs="Times New Roman"/>
          <w:sz w:val="24"/>
          <w:szCs w:val="24"/>
          <w:lang w:val="en-MY"/>
        </w:rPr>
        <w:t xml:space="preserve"> the used</w:t>
      </w:r>
      <w:r w:rsidR="00B40FD2" w:rsidRPr="00B40FD2">
        <w:rPr>
          <w:rFonts w:ascii="Times New Roman" w:hAnsi="Times New Roman" w:cs="Times New Roman"/>
          <w:sz w:val="24"/>
          <w:szCs w:val="24"/>
          <w:lang w:val="en-MY"/>
        </w:rPr>
        <w:t xml:space="preserve"> methodologies </w:t>
      </w:r>
      <w:r w:rsidR="00906F32">
        <w:rPr>
          <w:rFonts w:ascii="Times New Roman" w:hAnsi="Times New Roman" w:cs="Times New Roman"/>
          <w:sz w:val="24"/>
          <w:szCs w:val="24"/>
          <w:lang w:val="en-MY"/>
        </w:rPr>
        <w:t>with</w:t>
      </w:r>
      <w:r w:rsidR="00B40FD2" w:rsidRPr="00B40FD2">
        <w:rPr>
          <w:rFonts w:ascii="Times New Roman" w:hAnsi="Times New Roman" w:cs="Times New Roman"/>
          <w:sz w:val="24"/>
          <w:szCs w:val="24"/>
          <w:lang w:val="en-MY"/>
        </w:rPr>
        <w:t xml:space="preserve">in this research and hypothetical establishment for </w:t>
      </w:r>
      <w:r w:rsidR="00906F32">
        <w:rPr>
          <w:rFonts w:ascii="Times New Roman" w:hAnsi="Times New Roman" w:cs="Times New Roman"/>
          <w:sz w:val="24"/>
          <w:szCs w:val="24"/>
          <w:lang w:val="en-MY"/>
        </w:rPr>
        <w:t>further</w:t>
      </w:r>
      <w:r w:rsidR="00B40FD2" w:rsidRPr="00B40FD2">
        <w:rPr>
          <w:rFonts w:ascii="Times New Roman" w:hAnsi="Times New Roman" w:cs="Times New Roman"/>
          <w:sz w:val="24"/>
          <w:szCs w:val="24"/>
          <w:lang w:val="en-MY"/>
        </w:rPr>
        <w:t xml:space="preserve"> chapters </w:t>
      </w:r>
      <w:r w:rsidR="00E012D9">
        <w:rPr>
          <w:rFonts w:ascii="Times New Roman" w:hAnsi="Times New Roman" w:cs="Times New Roman"/>
          <w:sz w:val="24"/>
          <w:szCs w:val="24"/>
          <w:lang w:val="en-MY"/>
        </w:rPr>
        <w:t>is provided.</w:t>
      </w:r>
    </w:p>
    <w:p w:rsidR="00050FC3" w:rsidRDefault="00050FC3" w:rsidP="00B40FD2">
      <w:pPr>
        <w:spacing w:line="360" w:lineRule="auto"/>
        <w:rPr>
          <w:rFonts w:ascii="Times New Roman" w:hAnsi="Times New Roman" w:cs="Times New Roman"/>
          <w:sz w:val="24"/>
          <w:szCs w:val="24"/>
          <w:lang w:val="en-MY"/>
        </w:rPr>
      </w:pPr>
    </w:p>
    <w:bookmarkEnd w:id="32"/>
    <w:p w:rsidR="00050FC3" w:rsidRDefault="00050FC3" w:rsidP="00B40FD2">
      <w:pPr>
        <w:spacing w:line="360" w:lineRule="auto"/>
        <w:rPr>
          <w:rFonts w:ascii="Times New Roman" w:hAnsi="Times New Roman" w:cs="Times New Roman"/>
          <w:sz w:val="24"/>
          <w:szCs w:val="24"/>
          <w:lang w:val="en-MY"/>
        </w:rPr>
      </w:pPr>
    </w:p>
    <w:p w:rsidR="00050FC3" w:rsidRPr="000F2CEE" w:rsidRDefault="00050FC3" w:rsidP="000F2CEE">
      <w:pPr>
        <w:pStyle w:val="Heading2"/>
        <w:rPr>
          <w:rFonts w:eastAsia="Calibri"/>
          <w:b/>
          <w:sz w:val="32"/>
          <w:szCs w:val="32"/>
          <w:u w:val="single"/>
          <w:lang w:val="en-MY"/>
        </w:rPr>
      </w:pPr>
      <w:bookmarkStart w:id="41" w:name="_Hlk8020508"/>
      <w:r w:rsidRPr="00050FC3">
        <w:rPr>
          <w:rFonts w:eastAsia="Calibri"/>
          <w:lang w:val="en-MY"/>
        </w:rPr>
        <w:lastRenderedPageBreak/>
        <w:t xml:space="preserve">                                                </w:t>
      </w:r>
      <w:r w:rsidR="000F2CEE">
        <w:rPr>
          <w:rFonts w:eastAsia="Calibri"/>
          <w:lang w:val="en-MY"/>
        </w:rPr>
        <w:t xml:space="preserve">                      </w:t>
      </w:r>
      <w:r w:rsidRPr="00050FC3">
        <w:rPr>
          <w:rFonts w:eastAsia="Calibri"/>
          <w:lang w:val="en-MY"/>
        </w:rPr>
        <w:t xml:space="preserve"> </w:t>
      </w:r>
      <w:bookmarkStart w:id="42" w:name="_Toc8095005"/>
      <w:r w:rsidRPr="000F2CEE">
        <w:rPr>
          <w:rFonts w:eastAsia="Calibri"/>
          <w:b/>
          <w:sz w:val="32"/>
          <w:szCs w:val="32"/>
          <w:lang w:val="en-MY"/>
        </w:rPr>
        <w:t>Chapter 4</w:t>
      </w:r>
      <w:bookmarkEnd w:id="42"/>
    </w:p>
    <w:p w:rsidR="00050FC3" w:rsidRPr="000F2CEE" w:rsidRDefault="00050FC3" w:rsidP="000F2CEE">
      <w:pPr>
        <w:pStyle w:val="Heading2"/>
        <w:rPr>
          <w:rFonts w:eastAsia="Calibri"/>
          <w:b/>
          <w:sz w:val="32"/>
          <w:szCs w:val="32"/>
          <w:lang w:val="en-MY"/>
        </w:rPr>
      </w:pPr>
      <w:r w:rsidRPr="000F2CEE">
        <w:rPr>
          <w:rFonts w:eastAsia="Calibri"/>
          <w:b/>
          <w:sz w:val="32"/>
          <w:szCs w:val="32"/>
          <w:lang w:val="en-MY"/>
        </w:rPr>
        <w:t xml:space="preserve">                                            </w:t>
      </w:r>
      <w:bookmarkStart w:id="43" w:name="_Toc8019108"/>
      <w:bookmarkStart w:id="44" w:name="_Toc8095006"/>
      <w:r w:rsidRPr="000F2CEE">
        <w:rPr>
          <w:rFonts w:eastAsia="Calibri"/>
          <w:b/>
          <w:sz w:val="32"/>
          <w:szCs w:val="32"/>
          <w:lang w:val="en-MY"/>
        </w:rPr>
        <w:t>Data Analysis and Findings</w:t>
      </w:r>
      <w:bookmarkEnd w:id="43"/>
      <w:bookmarkEnd w:id="44"/>
    </w:p>
    <w:p w:rsidR="00050FC3" w:rsidRPr="00050FC3" w:rsidRDefault="00050FC3" w:rsidP="00050FC3">
      <w:pPr>
        <w:autoSpaceDE w:val="0"/>
        <w:autoSpaceDN w:val="0"/>
        <w:adjustRightInd w:val="0"/>
        <w:spacing w:after="0" w:line="360" w:lineRule="auto"/>
        <w:rPr>
          <w:rFonts w:ascii="Times New Roman" w:eastAsia="Calibri" w:hAnsi="Times New Roman" w:cs="Times New Roman"/>
          <w:b/>
          <w:sz w:val="24"/>
          <w:szCs w:val="24"/>
          <w:u w:val="single"/>
          <w:lang w:val="en-MY"/>
        </w:rPr>
      </w:pPr>
    </w:p>
    <w:p w:rsidR="00050FC3" w:rsidRPr="000F2CEE" w:rsidRDefault="00050FC3" w:rsidP="000F2CEE">
      <w:pPr>
        <w:pStyle w:val="Heading2"/>
        <w:rPr>
          <w:rFonts w:eastAsia="Calibri"/>
          <w:b/>
          <w:u w:val="single"/>
          <w:lang w:val="en-MY"/>
        </w:rPr>
      </w:pPr>
      <w:bookmarkStart w:id="45" w:name="_Toc8095007"/>
      <w:r w:rsidRPr="000F2CEE">
        <w:rPr>
          <w:rFonts w:eastAsia="Calibri"/>
          <w:b/>
          <w:u w:val="single"/>
          <w:lang w:val="en-MY"/>
        </w:rPr>
        <w:t>4.0   Overview:</w:t>
      </w:r>
      <w:bookmarkEnd w:id="45"/>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lang w:val="en-MY"/>
        </w:rPr>
        <w:t xml:space="preserve">Based on the methodology as discussed in chapter 3, data analysis would be conducted on how much purchase intention is influenced through social media marketing of food and beverages in Dhaka, Bangladesh. </w:t>
      </w:r>
      <w:r w:rsidRPr="00050FC3">
        <w:rPr>
          <w:rFonts w:ascii="Times New Roman" w:eastAsia="Calibri" w:hAnsi="Times New Roman" w:cs="Times New Roman"/>
          <w:sz w:val="24"/>
          <w:szCs w:val="24"/>
        </w:rPr>
        <w:t>This will help to deliver the important information and further explanation of findings to clarify and bring a total understanding of the data collected in relation to the research presented</w:t>
      </w:r>
      <w:r w:rsidRPr="00050FC3">
        <w:rPr>
          <w:rFonts w:ascii="Times New Roman" w:eastAsia="Calibri" w:hAnsi="Times New Roman" w:cs="Times New Roman"/>
          <w:sz w:val="24"/>
          <w:szCs w:val="24"/>
          <w:lang w:val="en-MY"/>
        </w:rPr>
        <w:t xml:space="preserve">. </w:t>
      </w:r>
      <w:r w:rsidRPr="00050FC3">
        <w:rPr>
          <w:rFonts w:ascii="Times New Roman" w:eastAsia="Calibri" w:hAnsi="Times New Roman" w:cs="Times New Roman"/>
          <w:sz w:val="24"/>
          <w:szCs w:val="24"/>
        </w:rPr>
        <w:t xml:space="preserve">To illustrate the results acquired from the respondents, tables, bar charts, and pie charts also been used. And all the tests have been run on </w:t>
      </w:r>
      <w:r w:rsidRPr="00050FC3">
        <w:rPr>
          <w:rFonts w:ascii="Times New Roman" w:eastAsia="Calibri" w:hAnsi="Times New Roman" w:cs="Times New Roman"/>
          <w:sz w:val="24"/>
          <w:szCs w:val="24"/>
          <w:lang w:val="en-MY"/>
        </w:rPr>
        <w:t xml:space="preserve">SPSS software. </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b/>
          <w:sz w:val="24"/>
          <w:szCs w:val="24"/>
          <w:u w:val="single"/>
          <w:lang w:val="en-MY"/>
        </w:rPr>
      </w:pPr>
    </w:p>
    <w:p w:rsidR="00050FC3" w:rsidRPr="000F2CEE" w:rsidRDefault="00050FC3" w:rsidP="000F2CEE">
      <w:pPr>
        <w:pStyle w:val="Heading2"/>
        <w:rPr>
          <w:rFonts w:eastAsia="Calibri"/>
          <w:b/>
          <w:u w:val="single"/>
          <w:lang w:val="en-MY"/>
        </w:rPr>
      </w:pPr>
      <w:bookmarkStart w:id="46" w:name="_Toc8095008"/>
      <w:r w:rsidRPr="000F2CEE">
        <w:rPr>
          <w:rFonts w:eastAsia="Calibri"/>
          <w:b/>
          <w:u w:val="single"/>
          <w:lang w:val="en-MY"/>
        </w:rPr>
        <w:t>4.1    Pilot Testing:</w:t>
      </w:r>
      <w:bookmarkEnd w:id="46"/>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Pilot test will be done as a pre-trial of the questionnaire on a couple of cases to get to the frameworks and quality of reactions by distributing the survey (Walliman, 2011). The target population considered for this research is 384 respondents, in which, on only 43 respondents the pilot test was conducted.</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b/>
          <w:sz w:val="24"/>
          <w:szCs w:val="24"/>
          <w:lang w:val="en-MY"/>
        </w:rPr>
      </w:pPr>
    </w:p>
    <w:p w:rsidR="00050FC3" w:rsidRPr="00050FC3" w:rsidRDefault="00050FC3" w:rsidP="000F2CEE">
      <w:pPr>
        <w:pStyle w:val="Heading2"/>
        <w:rPr>
          <w:rFonts w:eastAsia="Calibri"/>
          <w:lang w:val="en-MY"/>
        </w:rPr>
      </w:pPr>
      <w:bookmarkStart w:id="47" w:name="_Toc8095009"/>
      <w:r w:rsidRPr="00050FC3">
        <w:rPr>
          <w:rFonts w:eastAsia="Calibri"/>
          <w:lang w:val="en-MY"/>
        </w:rPr>
        <w:t>4.1.1   Factor Analysis (for Pilot Testing):</w:t>
      </w:r>
      <w:bookmarkEnd w:id="47"/>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 xml:space="preserve">Factor investigation is being utilized to affirm the component of the idea that has been operationally characterized, as well as indicate the appropriateness of each dimension (Bougie and Sekaran, 2016). It likewise reduces an immense number of factors to a progressively important and reasonable set of factors (Kumar, 2011).  </w:t>
      </w: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F2CEE" w:rsidRDefault="000F2CEE" w:rsidP="00050FC3">
      <w:pPr>
        <w:autoSpaceDE w:val="0"/>
        <w:autoSpaceDN w:val="0"/>
        <w:adjustRightInd w:val="0"/>
        <w:spacing w:after="0" w:line="240" w:lineRule="auto"/>
        <w:rPr>
          <w:rFonts w:ascii="Times New Roman" w:eastAsia="Calibri" w:hAnsi="Times New Roman" w:cs="Times New Roman"/>
          <w:b/>
          <w:sz w:val="24"/>
          <w:szCs w:val="24"/>
          <w:lang w:val="en-MY"/>
        </w:rPr>
      </w:pPr>
    </w:p>
    <w:p w:rsidR="000F2CEE" w:rsidRDefault="000F2CEE" w:rsidP="00050FC3">
      <w:pPr>
        <w:autoSpaceDE w:val="0"/>
        <w:autoSpaceDN w:val="0"/>
        <w:adjustRightInd w:val="0"/>
        <w:spacing w:after="0" w:line="240" w:lineRule="auto"/>
        <w:rPr>
          <w:rFonts w:ascii="Times New Roman" w:eastAsia="Calibri" w:hAnsi="Times New Roman" w:cs="Times New Roman"/>
          <w:b/>
          <w:sz w:val="24"/>
          <w:szCs w:val="24"/>
          <w:lang w:val="en-MY"/>
        </w:rPr>
      </w:pPr>
    </w:p>
    <w:p w:rsidR="000F2CEE" w:rsidRDefault="000F2CEE" w:rsidP="00050FC3">
      <w:pPr>
        <w:autoSpaceDE w:val="0"/>
        <w:autoSpaceDN w:val="0"/>
        <w:adjustRightInd w:val="0"/>
        <w:spacing w:after="0" w:line="240" w:lineRule="auto"/>
        <w:rPr>
          <w:rFonts w:ascii="Times New Roman" w:eastAsia="Calibri" w:hAnsi="Times New Roman" w:cs="Times New Roman"/>
          <w:b/>
          <w:sz w:val="24"/>
          <w:szCs w:val="24"/>
          <w:lang w:val="en-MY"/>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lang w:val="en-MY"/>
        </w:rPr>
      </w:pPr>
      <w:r w:rsidRPr="00050FC3">
        <w:rPr>
          <w:rFonts w:ascii="Times New Roman" w:eastAsia="Calibri" w:hAnsi="Times New Roman" w:cs="Times New Roman"/>
          <w:b/>
          <w:sz w:val="24"/>
          <w:szCs w:val="24"/>
          <w:lang w:val="en-MY"/>
        </w:rPr>
        <w:lastRenderedPageBreak/>
        <w:t>1) KMO Bartlett’s Test of Sphericity:</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4.1:</w:t>
      </w:r>
    </w:p>
    <w:tbl>
      <w:tblPr>
        <w:tblW w:w="5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83"/>
        <w:gridCol w:w="2343"/>
        <w:gridCol w:w="1039"/>
      </w:tblGrid>
      <w:tr w:rsidR="00050FC3" w:rsidRPr="00050FC3" w:rsidTr="00050FC3">
        <w:trPr>
          <w:cantSplit/>
        </w:trPr>
        <w:tc>
          <w:tcPr>
            <w:tcW w:w="5858" w:type="dxa"/>
            <w:gridSpan w:val="3"/>
            <w:tcBorders>
              <w:top w:val="nil"/>
              <w:left w:val="nil"/>
              <w:bottom w:val="nil"/>
              <w:right w:val="nil"/>
            </w:tcBorders>
            <w:shd w:val="clear" w:color="auto" w:fill="FFFFFF"/>
            <w:vAlign w:val="center"/>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b/>
                <w:bCs/>
                <w:color w:val="010205"/>
              </w:rPr>
            </w:pPr>
            <w:r w:rsidRPr="00050FC3">
              <w:rPr>
                <w:rFonts w:ascii="Arial" w:eastAsia="Calibri" w:hAnsi="Arial" w:cs="Arial"/>
                <w:b/>
                <w:bCs/>
                <w:color w:val="010205"/>
              </w:rPr>
              <w:t>KMO and Bartlett's Test</w:t>
            </w:r>
          </w:p>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p>
        </w:tc>
      </w:tr>
      <w:tr w:rsidR="00050FC3" w:rsidRPr="00050FC3" w:rsidTr="00050FC3">
        <w:trPr>
          <w:cantSplit/>
        </w:trPr>
        <w:tc>
          <w:tcPr>
            <w:tcW w:w="4820" w:type="dxa"/>
            <w:gridSpan w:val="2"/>
            <w:tcBorders>
              <w:top w:val="nil"/>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Kaiser-Meyer-Olkin Measure of Sampling Adequacy.</w:t>
            </w:r>
          </w:p>
        </w:tc>
        <w:tc>
          <w:tcPr>
            <w:tcW w:w="1038" w:type="dxa"/>
            <w:tcBorders>
              <w:top w:val="nil"/>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.816</w:t>
            </w:r>
          </w:p>
        </w:tc>
      </w:tr>
      <w:tr w:rsidR="00050FC3" w:rsidRPr="00050FC3" w:rsidTr="00050FC3">
        <w:trPr>
          <w:cantSplit/>
        </w:trPr>
        <w:tc>
          <w:tcPr>
            <w:tcW w:w="2480" w:type="dxa"/>
            <w:vMerge w:val="restart"/>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Bartlett's Test of Sphericity</w:t>
            </w:r>
          </w:p>
        </w:tc>
        <w:tc>
          <w:tcPr>
            <w:tcW w:w="2340"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Approx. Chi-Square</w:t>
            </w:r>
          </w:p>
        </w:tc>
        <w:tc>
          <w:tcPr>
            <w:tcW w:w="1038" w:type="dxa"/>
            <w:tcBorders>
              <w:top w:val="single" w:sz="8" w:space="0" w:color="AEAEAE"/>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356.880</w:t>
            </w:r>
          </w:p>
        </w:tc>
      </w:tr>
      <w:tr w:rsidR="00050FC3" w:rsidRPr="00050FC3" w:rsidTr="00050FC3">
        <w:trPr>
          <w:cantSplit/>
        </w:trPr>
        <w:tc>
          <w:tcPr>
            <w:tcW w:w="5858" w:type="dxa"/>
            <w:vMerge/>
            <w:tcBorders>
              <w:top w:val="single" w:sz="8" w:space="0" w:color="AEAEAE"/>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2340"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df</w:t>
            </w:r>
          </w:p>
        </w:tc>
        <w:tc>
          <w:tcPr>
            <w:tcW w:w="1038" w:type="dxa"/>
            <w:tcBorders>
              <w:top w:val="single" w:sz="8" w:space="0" w:color="AEAEAE"/>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120</w:t>
            </w:r>
          </w:p>
        </w:tc>
      </w:tr>
      <w:tr w:rsidR="00050FC3" w:rsidRPr="00050FC3" w:rsidTr="00050FC3">
        <w:trPr>
          <w:cantSplit/>
        </w:trPr>
        <w:tc>
          <w:tcPr>
            <w:tcW w:w="5858" w:type="dxa"/>
            <w:vMerge/>
            <w:tcBorders>
              <w:top w:val="single" w:sz="8" w:space="0" w:color="AEAEAE"/>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2340"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Sig.</w:t>
            </w:r>
          </w:p>
        </w:tc>
        <w:tc>
          <w:tcPr>
            <w:tcW w:w="1038" w:type="dxa"/>
            <w:tcBorders>
              <w:top w:val="single" w:sz="8" w:space="0" w:color="AEAEAE"/>
              <w:left w:val="nil"/>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KMO Bartlett’s test of sphericity provides the Kaiser-Meyer-Olkin measure of sampling adequacy where if the data is adequate the KMO value should be greater than 0.6 (Field, 2005). From the test it can be seen that the KMO value is adequate as the value is 0.816, which is greater than 0.600.</w:t>
      </w:r>
    </w:p>
    <w:p w:rsidR="00050FC3" w:rsidRPr="00050FC3" w:rsidRDefault="00050FC3" w:rsidP="00050FC3">
      <w:pPr>
        <w:autoSpaceDE w:val="0"/>
        <w:autoSpaceDN w:val="0"/>
        <w:adjustRightInd w:val="0"/>
        <w:spacing w:after="0" w:line="240" w:lineRule="auto"/>
        <w:rPr>
          <w:rFonts w:ascii="Calibri" w:eastAsia="Calibri" w:hAnsi="Calibri" w:cs="Times New Roman"/>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r w:rsidRPr="00050FC3">
        <w:rPr>
          <w:rFonts w:ascii="Times New Roman" w:eastAsia="Calibri" w:hAnsi="Times New Roman" w:cs="Times New Roman"/>
          <w:b/>
          <w:sz w:val="24"/>
          <w:szCs w:val="24"/>
        </w:rPr>
        <w:t>2) Factor Communalities:</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4.2:</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bl>
      <w:tblPr>
        <w:tblW w:w="4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0"/>
        <w:gridCol w:w="1024"/>
        <w:gridCol w:w="1101"/>
      </w:tblGrid>
      <w:tr w:rsidR="00050FC3" w:rsidRPr="00050FC3" w:rsidTr="00050FC3">
        <w:trPr>
          <w:cantSplit/>
        </w:trPr>
        <w:tc>
          <w:tcPr>
            <w:tcW w:w="4573" w:type="dxa"/>
            <w:gridSpan w:val="3"/>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Communalities</w:t>
            </w:r>
          </w:p>
        </w:tc>
      </w:tr>
      <w:tr w:rsidR="00050FC3" w:rsidRPr="00050FC3" w:rsidTr="00050FC3">
        <w:trPr>
          <w:cantSplit/>
        </w:trPr>
        <w:tc>
          <w:tcPr>
            <w:tcW w:w="2448" w:type="dxa"/>
            <w:tcBorders>
              <w:top w:val="nil"/>
              <w:left w:val="nil"/>
              <w:bottom w:val="single" w:sz="8" w:space="0" w:color="152935"/>
              <w:right w:val="nil"/>
            </w:tcBorders>
            <w:shd w:val="clear" w:color="auto" w:fill="FFFFFF"/>
            <w:vAlign w:val="bottom"/>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Initial</w:t>
            </w:r>
          </w:p>
        </w:tc>
        <w:tc>
          <w:tcPr>
            <w:tcW w:w="1101"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Extraction</w:t>
            </w:r>
          </w:p>
        </w:tc>
      </w:tr>
      <w:tr w:rsidR="00050FC3" w:rsidRPr="00050FC3" w:rsidTr="00050FC3">
        <w:trPr>
          <w:cantSplit/>
        </w:trPr>
        <w:tc>
          <w:tcPr>
            <w:tcW w:w="2448"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trust the advertisements done on social media of food and beverages.</w:t>
            </w:r>
          </w:p>
        </w:tc>
        <w:tc>
          <w:tcPr>
            <w:tcW w:w="1024"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.660</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ads influence my willingness to purchase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.737</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Seeing ads on social media about food and beverages, helps me in decision making for purchasing.</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.645</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Ads on social media develop my interest on the particular food and beverages being marketed.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.808</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lastRenderedPageBreak/>
              <w:t>Online reviews and online word of mouth help me understand the quality of food and beverages being advertised.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.692</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Online reviews and online word of mouth helps me accurately understand the promotions of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.758</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trust the online reviews and online word of mouth of others, of food and beverages being advertised.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.706</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Online reviews help me to have a positive perception of foods and beverages being advertised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.742</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like to use social networking sites to increase my knowledge about the food and beverages being advertised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.651</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am satisfied with the social network marketing of food and beverages, I follow.</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.649</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base my purchase intention on attractive social network promotional campaign of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.749</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Contents shown on social networking sites of food and beverages are interesting.</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.729</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Applications are most useful for advertising food and beverages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.749</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lastRenderedPageBreak/>
              <w:t>Social Media Applications are easy to use for marketing food and beverages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.693</w:t>
            </w:r>
          </w:p>
        </w:tc>
      </w:tr>
      <w:tr w:rsidR="00050FC3" w:rsidRPr="00050FC3" w:rsidTr="00050FC3">
        <w:trPr>
          <w:cantSplit/>
        </w:trPr>
        <w:tc>
          <w:tcPr>
            <w:tcW w:w="2448"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Application advertisements of food and beverages are trustworthy.</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.739</w:t>
            </w:r>
          </w:p>
        </w:tc>
      </w:tr>
      <w:tr w:rsidR="00050FC3" w:rsidRPr="00050FC3" w:rsidTr="00050FC3">
        <w:trPr>
          <w:cantSplit/>
        </w:trPr>
        <w:tc>
          <w:tcPr>
            <w:tcW w:w="2448"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Seeing advertisements of food and beverages on social media applications gives joy and satisfaction.</w:t>
            </w:r>
          </w:p>
        </w:tc>
        <w:tc>
          <w:tcPr>
            <w:tcW w:w="1024"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.804</w:t>
            </w:r>
          </w:p>
        </w:tc>
      </w:tr>
      <w:tr w:rsidR="00050FC3" w:rsidRPr="00050FC3" w:rsidTr="00050FC3">
        <w:trPr>
          <w:cantSplit/>
        </w:trPr>
        <w:tc>
          <w:tcPr>
            <w:tcW w:w="4573" w:type="dxa"/>
            <w:gridSpan w:val="3"/>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Extraction Method: Principal Component Analysis.</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According to Hair et al (2014), for a factor to be deemed to be suitable for further analysis, the factor loading should be greater than 0.6. The extraction values on the table 4.2 shows all the values to be greater than 0.6, thus, it is considered as acceptable therefore all the questions that have been provided in the questionnaire are acceptable to be used for further analysis.</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r w:rsidRPr="00050FC3">
        <w:rPr>
          <w:rFonts w:ascii="Times New Roman" w:eastAsia="Calibri" w:hAnsi="Times New Roman" w:cs="Times New Roman"/>
          <w:b/>
          <w:sz w:val="24"/>
          <w:szCs w:val="24"/>
        </w:rPr>
        <w:lastRenderedPageBreak/>
        <w:t>3) Eigenvalues:</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4.3</w:t>
      </w:r>
    </w:p>
    <w:tbl>
      <w:tblPr>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84"/>
        <w:gridCol w:w="1024"/>
        <w:gridCol w:w="1438"/>
        <w:gridCol w:w="1454"/>
        <w:gridCol w:w="1163"/>
        <w:gridCol w:w="1438"/>
        <w:gridCol w:w="1454"/>
      </w:tblGrid>
      <w:tr w:rsidR="00050FC3" w:rsidRPr="00050FC3" w:rsidTr="00050FC3">
        <w:trPr>
          <w:cantSplit/>
        </w:trPr>
        <w:tc>
          <w:tcPr>
            <w:tcW w:w="9250" w:type="dxa"/>
            <w:gridSpan w:val="7"/>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Total Variance Explained</w:t>
            </w:r>
          </w:p>
        </w:tc>
      </w:tr>
      <w:tr w:rsidR="00050FC3" w:rsidRPr="00050FC3" w:rsidTr="00050FC3">
        <w:trPr>
          <w:cantSplit/>
        </w:trPr>
        <w:tc>
          <w:tcPr>
            <w:tcW w:w="1284" w:type="dxa"/>
            <w:vMerge w:val="restart"/>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Component</w:t>
            </w:r>
          </w:p>
        </w:tc>
        <w:tc>
          <w:tcPr>
            <w:tcW w:w="3914" w:type="dxa"/>
            <w:gridSpan w:val="3"/>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Initial Eigenvalues</w:t>
            </w:r>
          </w:p>
        </w:tc>
        <w:tc>
          <w:tcPr>
            <w:tcW w:w="4052" w:type="dxa"/>
            <w:gridSpan w:val="3"/>
            <w:tcBorders>
              <w:top w:val="nil"/>
              <w:left w:val="single" w:sz="8" w:space="0" w:color="E0E0E0"/>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Extraction Sums of Squared Loadings</w:t>
            </w:r>
          </w:p>
        </w:tc>
      </w:tr>
      <w:tr w:rsidR="00050FC3" w:rsidRPr="00050FC3" w:rsidTr="00050FC3">
        <w:trPr>
          <w:cantSplit/>
        </w:trPr>
        <w:tc>
          <w:tcPr>
            <w:tcW w:w="9250" w:type="dxa"/>
            <w:vMerge/>
            <w:tcBorders>
              <w:top w:val="nil"/>
              <w:left w:val="nil"/>
              <w:bottom w:val="nil"/>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Cumulative %</w:t>
            </w:r>
          </w:p>
        </w:tc>
        <w:tc>
          <w:tcPr>
            <w:tcW w:w="1162"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Cumulative %</w:t>
            </w:r>
          </w:p>
        </w:tc>
      </w:tr>
      <w:tr w:rsidR="00050FC3" w:rsidRPr="00050FC3" w:rsidTr="00050FC3">
        <w:trPr>
          <w:cantSplit/>
        </w:trPr>
        <w:tc>
          <w:tcPr>
            <w:tcW w:w="1284"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w:t>
            </w:r>
          </w:p>
        </w:tc>
        <w:tc>
          <w:tcPr>
            <w:tcW w:w="1024"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6.808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42.549</w:t>
            </w:r>
          </w:p>
        </w:tc>
        <w:tc>
          <w:tcPr>
            <w:tcW w:w="1453"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42.549</w:t>
            </w:r>
          </w:p>
        </w:tc>
        <w:tc>
          <w:tcPr>
            <w:tcW w:w="1162"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6.808</w:t>
            </w:r>
          </w:p>
        </w:tc>
        <w:tc>
          <w:tcPr>
            <w:tcW w:w="1437"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42.549</w:t>
            </w:r>
          </w:p>
        </w:tc>
        <w:tc>
          <w:tcPr>
            <w:tcW w:w="1453"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42.549</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1.646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10.285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52.833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1.646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10.285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52.833</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1.468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9.177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62.010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1.468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9.177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62.010</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1.188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7.422</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69.433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1.188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7.422</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69.433</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.828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5.177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74.610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6</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.708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4.427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79.037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7</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4.330</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83.367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8</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.562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3.511</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86.878</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9</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.457</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2.858</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89.737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10</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.390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2.435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92.172</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11</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.309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1.928</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94.100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12</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.304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1.902</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96.003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13</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.186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1.162</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97.165</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14</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.172</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1.077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98.242</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15</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.145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.907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99.149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16</w:t>
            </w:r>
          </w:p>
        </w:tc>
        <w:tc>
          <w:tcPr>
            <w:tcW w:w="1024"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.136</w:t>
            </w:r>
          </w:p>
        </w:tc>
        <w:tc>
          <w:tcPr>
            <w:tcW w:w="1437"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.851</w:t>
            </w:r>
          </w:p>
        </w:tc>
        <w:tc>
          <w:tcPr>
            <w:tcW w:w="1453" w:type="dxa"/>
            <w:tcBorders>
              <w:top w:val="single" w:sz="8" w:space="0" w:color="AEAEAE"/>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100.000</w:t>
            </w:r>
          </w:p>
        </w:tc>
        <w:tc>
          <w:tcPr>
            <w:tcW w:w="116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152935"/>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9250" w:type="dxa"/>
            <w:gridSpan w:val="7"/>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Extraction Method: Principal Component Analysis.</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According to Cooper and Schinder (2013), states that the constructs and dimensions must be more than 1, in order to be valid for the study. As shown from table 4.3, the constructs are more than 1 which means that these constructs are valid for the study.</w:t>
      </w: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bl>
      <w:tblPr>
        <w:tblpPr w:leftFromText="180" w:rightFromText="180" w:bottomFromText="160" w:tblpY="-1230"/>
        <w:tblW w:w="4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93"/>
        <w:gridCol w:w="1494"/>
        <w:gridCol w:w="1168"/>
      </w:tblGrid>
      <w:tr w:rsidR="00050FC3" w:rsidRPr="00050FC3" w:rsidTr="00050FC3">
        <w:trPr>
          <w:cantSplit/>
        </w:trPr>
        <w:tc>
          <w:tcPr>
            <w:tcW w:w="4160" w:type="dxa"/>
            <w:gridSpan w:val="3"/>
            <w:tcBorders>
              <w:top w:val="nil"/>
              <w:left w:val="nil"/>
              <w:bottom w:val="nil"/>
              <w:right w:val="nil"/>
            </w:tcBorders>
            <w:shd w:val="clear" w:color="auto" w:fill="FFFFFF"/>
            <w:vAlign w:val="center"/>
          </w:tcPr>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50FC3">
            <w:pPr>
              <w:autoSpaceDE w:val="0"/>
              <w:autoSpaceDN w:val="0"/>
              <w:adjustRightInd w:val="0"/>
              <w:spacing w:after="0" w:line="320" w:lineRule="atLeast"/>
              <w:ind w:right="60"/>
              <w:rPr>
                <w:rFonts w:ascii="Times New Roman" w:eastAsia="Calibri" w:hAnsi="Times New Roman" w:cs="Times New Roman"/>
                <w:b/>
                <w:bCs/>
                <w:color w:val="010205"/>
                <w:sz w:val="24"/>
                <w:szCs w:val="24"/>
              </w:rPr>
            </w:pPr>
          </w:p>
          <w:p w:rsidR="00050FC3" w:rsidRPr="00050FC3" w:rsidRDefault="00050FC3" w:rsidP="000F2CEE">
            <w:pPr>
              <w:pStyle w:val="Heading2"/>
              <w:rPr>
                <w:rFonts w:eastAsia="Calibri"/>
              </w:rPr>
            </w:pPr>
            <w:bookmarkStart w:id="48" w:name="_Toc8095010"/>
            <w:r w:rsidRPr="00050FC3">
              <w:rPr>
                <w:rFonts w:eastAsia="Calibri"/>
              </w:rPr>
              <w:t>4.1.2 Reliability Test – Cronbach Alpha</w:t>
            </w:r>
            <w:bookmarkEnd w:id="48"/>
          </w:p>
          <w:p w:rsidR="00050FC3" w:rsidRPr="00050FC3" w:rsidRDefault="00050FC3" w:rsidP="00050FC3">
            <w:pPr>
              <w:autoSpaceDE w:val="0"/>
              <w:autoSpaceDN w:val="0"/>
              <w:adjustRightInd w:val="0"/>
              <w:spacing w:after="0" w:line="320" w:lineRule="atLeast"/>
              <w:ind w:right="60"/>
              <w:rPr>
                <w:rFonts w:ascii="Arial" w:eastAsia="Calibri" w:hAnsi="Arial" w:cs="Arial"/>
                <w:bCs/>
                <w:color w:val="010205"/>
                <w:u w:val="single"/>
              </w:rPr>
            </w:pPr>
          </w:p>
          <w:p w:rsidR="00050FC3" w:rsidRPr="00050FC3" w:rsidRDefault="00050FC3" w:rsidP="00050FC3">
            <w:pPr>
              <w:autoSpaceDE w:val="0"/>
              <w:autoSpaceDN w:val="0"/>
              <w:adjustRightInd w:val="0"/>
              <w:spacing w:after="0" w:line="320" w:lineRule="atLeast"/>
              <w:ind w:right="60"/>
              <w:rPr>
                <w:rFonts w:ascii="Arial" w:eastAsia="Calibri" w:hAnsi="Arial" w:cs="Arial"/>
                <w:bCs/>
                <w:color w:val="010205"/>
                <w:u w:val="single"/>
              </w:rPr>
            </w:pPr>
            <w:r w:rsidRPr="00050FC3">
              <w:rPr>
                <w:rFonts w:ascii="Arial" w:eastAsia="Calibri" w:hAnsi="Arial" w:cs="Arial"/>
                <w:bCs/>
                <w:color w:val="010205"/>
                <w:u w:val="single"/>
              </w:rPr>
              <w:t>Table 4.4:</w:t>
            </w:r>
          </w:p>
          <w:p w:rsidR="00050FC3" w:rsidRPr="00050FC3" w:rsidRDefault="00050FC3" w:rsidP="00050FC3">
            <w:pPr>
              <w:autoSpaceDE w:val="0"/>
              <w:autoSpaceDN w:val="0"/>
              <w:adjustRightInd w:val="0"/>
              <w:spacing w:after="0" w:line="320" w:lineRule="atLeast"/>
              <w:ind w:right="60"/>
              <w:rPr>
                <w:rFonts w:ascii="Arial" w:eastAsia="Calibri" w:hAnsi="Arial" w:cs="Arial"/>
                <w:bCs/>
                <w:color w:val="010205"/>
                <w:u w:val="single"/>
              </w:rPr>
            </w:pPr>
          </w:p>
          <w:p w:rsidR="00050FC3" w:rsidRPr="00050FC3" w:rsidRDefault="00050FC3" w:rsidP="00050FC3">
            <w:pPr>
              <w:autoSpaceDE w:val="0"/>
              <w:autoSpaceDN w:val="0"/>
              <w:adjustRightInd w:val="0"/>
              <w:spacing w:after="0" w:line="320" w:lineRule="atLeast"/>
              <w:ind w:right="60"/>
              <w:rPr>
                <w:rFonts w:ascii="Arial" w:eastAsia="Calibri" w:hAnsi="Arial" w:cs="Arial"/>
                <w:bCs/>
                <w:color w:val="010205"/>
                <w:u w:val="single"/>
              </w:rPr>
            </w:pPr>
          </w:p>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b/>
                <w:bCs/>
                <w:color w:val="010205"/>
              </w:rPr>
            </w:pPr>
            <w:r w:rsidRPr="00050FC3">
              <w:rPr>
                <w:rFonts w:ascii="Arial" w:eastAsia="Calibri" w:hAnsi="Arial" w:cs="Arial"/>
                <w:b/>
                <w:bCs/>
                <w:color w:val="010205"/>
              </w:rPr>
              <w:t>Reliability Statistics</w:t>
            </w:r>
          </w:p>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p>
        </w:tc>
      </w:tr>
      <w:tr w:rsidR="00050FC3" w:rsidRPr="00050FC3" w:rsidTr="00050FC3">
        <w:trPr>
          <w:cantSplit/>
        </w:trPr>
        <w:tc>
          <w:tcPr>
            <w:tcW w:w="1495"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Cronbach's Alpha</w:t>
            </w:r>
          </w:p>
        </w:tc>
        <w:tc>
          <w:tcPr>
            <w:tcW w:w="1496"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Cronbach's Alpha Based on Standardized Items</w:t>
            </w:r>
          </w:p>
        </w:tc>
        <w:tc>
          <w:tcPr>
            <w:tcW w:w="1169"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N of Items</w:t>
            </w:r>
          </w:p>
        </w:tc>
      </w:tr>
      <w:tr w:rsidR="00050FC3" w:rsidRPr="00050FC3" w:rsidTr="00050FC3">
        <w:trPr>
          <w:cantSplit/>
        </w:trPr>
        <w:tc>
          <w:tcPr>
            <w:tcW w:w="1495" w:type="dxa"/>
            <w:tcBorders>
              <w:top w:val="single" w:sz="8" w:space="0" w:color="152935"/>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.904</w:t>
            </w:r>
          </w:p>
        </w:tc>
        <w:tc>
          <w:tcPr>
            <w:tcW w:w="1496"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.906</w:t>
            </w:r>
          </w:p>
        </w:tc>
        <w:tc>
          <w:tcPr>
            <w:tcW w:w="1169" w:type="dxa"/>
            <w:tcBorders>
              <w:top w:val="single" w:sz="8" w:space="0" w:color="152935"/>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According to Sekaran and Bougie (2010), 0.7 of Cronbach’s Alpha was acceptable and the closer Cronbach’s alpha was to 1, the higher the internal consistency reliability. The Cronbach’s Alpha value in this test is 0.906. Hence, the whole questionnaire was reliable.</w:t>
      </w:r>
    </w:p>
    <w:p w:rsidR="00050FC3" w:rsidRPr="00050FC3" w:rsidRDefault="00050FC3" w:rsidP="00050FC3">
      <w:pPr>
        <w:spacing w:line="360" w:lineRule="auto"/>
        <w:rPr>
          <w:rFonts w:ascii="Calibri" w:eastAsia="Calibri" w:hAnsi="Calibri" w:cs="Times New Roman"/>
          <w:lang w:val="en-MY"/>
        </w:rPr>
      </w:pPr>
    </w:p>
    <w:p w:rsidR="00050FC3" w:rsidRPr="000F2CEE" w:rsidRDefault="00050FC3" w:rsidP="000F2CEE">
      <w:pPr>
        <w:pStyle w:val="Heading2"/>
        <w:rPr>
          <w:rFonts w:eastAsia="Calibri"/>
          <w:b/>
          <w:u w:val="single"/>
          <w:lang w:val="en-MY"/>
        </w:rPr>
      </w:pPr>
      <w:bookmarkStart w:id="49" w:name="_Toc8095011"/>
      <w:r w:rsidRPr="000F2CEE">
        <w:rPr>
          <w:rFonts w:eastAsia="Calibri"/>
          <w:b/>
          <w:u w:val="single"/>
          <w:lang w:val="en-MY"/>
        </w:rPr>
        <w:t>4.2   Respondents Demographic Profile:</w:t>
      </w:r>
      <w:bookmarkEnd w:id="49"/>
    </w:p>
    <w:p w:rsidR="00050FC3" w:rsidRPr="00050FC3" w:rsidRDefault="00050FC3" w:rsidP="00050FC3">
      <w:pPr>
        <w:spacing w:line="256" w:lineRule="auto"/>
        <w:rPr>
          <w:rFonts w:ascii="Times New Roman" w:eastAsia="Calibri" w:hAnsi="Times New Roman" w:cs="Times New Roman"/>
          <w:sz w:val="24"/>
          <w:szCs w:val="24"/>
          <w:lang w:val="en-MY"/>
        </w:rPr>
      </w:pPr>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 xml:space="preserve">After the pilot testing, the questionnaires were distributed using Online questionnaires (Google Docs). Expected responses were around 384, however received was 349 responses. All data collected were deemed usable. The table below shows the summary of questionnaire table. </w:t>
      </w:r>
    </w:p>
    <w:p w:rsidR="00050FC3" w:rsidRPr="00050FC3" w:rsidRDefault="00050FC3" w:rsidP="00050FC3">
      <w:pPr>
        <w:spacing w:line="256" w:lineRule="auto"/>
        <w:rPr>
          <w:rFonts w:ascii="Times New Roman" w:eastAsia="Calibri" w:hAnsi="Times New Roman" w:cs="Times New Roman"/>
          <w:b/>
          <w:sz w:val="24"/>
          <w:szCs w:val="24"/>
          <w:lang w:val="en-MY"/>
        </w:rPr>
      </w:pPr>
      <w:r w:rsidRPr="00050FC3">
        <w:rPr>
          <w:rFonts w:ascii="Times New Roman" w:eastAsia="Calibri" w:hAnsi="Times New Roman" w:cs="Times New Roman"/>
          <w:sz w:val="24"/>
          <w:szCs w:val="24"/>
          <w:lang w:val="en-MY"/>
        </w:rPr>
        <w:t xml:space="preserve">                                                    </w:t>
      </w:r>
      <w:r w:rsidRPr="00050FC3">
        <w:rPr>
          <w:rFonts w:ascii="Times New Roman" w:eastAsia="Calibri" w:hAnsi="Times New Roman" w:cs="Times New Roman"/>
          <w:b/>
          <w:sz w:val="24"/>
          <w:szCs w:val="24"/>
          <w:lang w:val="en-MY"/>
        </w:rPr>
        <w:t>Summary of questionnaire table</w:t>
      </w:r>
    </w:p>
    <w:tbl>
      <w:tblPr>
        <w:tblStyle w:val="TableGrid0"/>
        <w:tblW w:w="6249" w:type="dxa"/>
        <w:tblInd w:w="1561" w:type="dxa"/>
        <w:tblCellMar>
          <w:top w:w="53" w:type="dxa"/>
          <w:right w:w="42" w:type="dxa"/>
        </w:tblCellMar>
        <w:tblLook w:val="04A0" w:firstRow="1" w:lastRow="0" w:firstColumn="1" w:lastColumn="0" w:noHBand="0" w:noVBand="1"/>
      </w:tblPr>
      <w:tblGrid>
        <w:gridCol w:w="5166"/>
        <w:gridCol w:w="1083"/>
      </w:tblGrid>
      <w:tr w:rsidR="00050FC3" w:rsidRPr="00050FC3" w:rsidTr="00050FC3">
        <w:trPr>
          <w:trHeight w:val="586"/>
        </w:trPr>
        <w:tc>
          <w:tcPr>
            <w:tcW w:w="5166" w:type="dxa"/>
            <w:tcBorders>
              <w:top w:val="single" w:sz="4" w:space="0" w:color="000000"/>
              <w:left w:val="nil"/>
              <w:bottom w:val="single" w:sz="4" w:space="0" w:color="000000"/>
              <w:right w:val="nil"/>
            </w:tcBorders>
            <w:hideMark/>
          </w:tcPr>
          <w:p w:rsidR="00050FC3" w:rsidRPr="00050FC3" w:rsidRDefault="00050FC3" w:rsidP="00050FC3">
            <w:pPr>
              <w:spacing w:line="256" w:lineRule="auto"/>
              <w:rPr>
                <w:rFonts w:ascii="Times New Roman" w:eastAsia="Calibri" w:hAnsi="Times New Roman"/>
                <w:b/>
                <w:sz w:val="24"/>
                <w:szCs w:val="24"/>
              </w:rPr>
            </w:pPr>
            <w:r w:rsidRPr="00050FC3">
              <w:rPr>
                <w:rFonts w:ascii="Times New Roman" w:eastAsia="Calibri" w:hAnsi="Times New Roman"/>
                <w:b/>
                <w:sz w:val="24"/>
                <w:szCs w:val="24"/>
              </w:rPr>
              <w:t xml:space="preserve">Items </w:t>
            </w:r>
          </w:p>
        </w:tc>
        <w:tc>
          <w:tcPr>
            <w:tcW w:w="1083" w:type="dxa"/>
            <w:tcBorders>
              <w:top w:val="single" w:sz="4" w:space="0" w:color="000000"/>
              <w:left w:val="nil"/>
              <w:bottom w:val="single" w:sz="4" w:space="0" w:color="000000"/>
              <w:right w:val="nil"/>
            </w:tcBorders>
            <w:hideMark/>
          </w:tcPr>
          <w:p w:rsidR="00050FC3" w:rsidRPr="00050FC3" w:rsidRDefault="00050FC3" w:rsidP="00050FC3">
            <w:pPr>
              <w:spacing w:line="256" w:lineRule="auto"/>
              <w:rPr>
                <w:rFonts w:ascii="Times New Roman" w:eastAsia="Calibri" w:hAnsi="Times New Roman"/>
                <w:b/>
                <w:sz w:val="24"/>
                <w:szCs w:val="24"/>
              </w:rPr>
            </w:pPr>
            <w:r w:rsidRPr="00050FC3">
              <w:rPr>
                <w:rFonts w:ascii="Times New Roman" w:eastAsia="Calibri" w:hAnsi="Times New Roman"/>
                <w:b/>
                <w:sz w:val="24"/>
                <w:szCs w:val="24"/>
              </w:rPr>
              <w:t xml:space="preserve">Quantity </w:t>
            </w:r>
          </w:p>
        </w:tc>
      </w:tr>
      <w:tr w:rsidR="00050FC3" w:rsidRPr="00050FC3" w:rsidTr="00050FC3">
        <w:trPr>
          <w:trHeight w:val="453"/>
        </w:trPr>
        <w:tc>
          <w:tcPr>
            <w:tcW w:w="5166" w:type="dxa"/>
            <w:tcBorders>
              <w:top w:val="single" w:sz="4" w:space="0" w:color="000000"/>
              <w:left w:val="nil"/>
              <w:bottom w:val="nil"/>
              <w:right w:val="nil"/>
            </w:tcBorders>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 xml:space="preserve">Questionnaires Distributed </w:t>
            </w:r>
          </w:p>
        </w:tc>
        <w:tc>
          <w:tcPr>
            <w:tcW w:w="1083" w:type="dxa"/>
            <w:tcBorders>
              <w:top w:val="single" w:sz="4" w:space="0" w:color="000000"/>
              <w:left w:val="nil"/>
              <w:bottom w:val="nil"/>
              <w:right w:val="nil"/>
            </w:tcBorders>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400</w:t>
            </w:r>
          </w:p>
        </w:tc>
      </w:tr>
      <w:tr w:rsidR="00050FC3" w:rsidRPr="00050FC3" w:rsidTr="00050FC3">
        <w:trPr>
          <w:trHeight w:val="574"/>
        </w:trPr>
        <w:tc>
          <w:tcPr>
            <w:tcW w:w="5166" w:type="dxa"/>
            <w:vAlign w:val="center"/>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 xml:space="preserve">Questionnaires Collected </w:t>
            </w:r>
          </w:p>
        </w:tc>
        <w:tc>
          <w:tcPr>
            <w:tcW w:w="1083" w:type="dxa"/>
            <w:vAlign w:val="center"/>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349</w:t>
            </w:r>
          </w:p>
        </w:tc>
      </w:tr>
      <w:tr w:rsidR="00050FC3" w:rsidRPr="00050FC3" w:rsidTr="00050FC3">
        <w:trPr>
          <w:trHeight w:val="704"/>
        </w:trPr>
        <w:tc>
          <w:tcPr>
            <w:tcW w:w="5166" w:type="dxa"/>
            <w:tcBorders>
              <w:top w:val="nil"/>
              <w:left w:val="nil"/>
              <w:bottom w:val="single" w:sz="4" w:space="0" w:color="000000"/>
              <w:right w:val="nil"/>
            </w:tcBorders>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 xml:space="preserve">Questionnaires Used for Analysis  </w:t>
            </w:r>
          </w:p>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Response rate</w:t>
            </w:r>
          </w:p>
        </w:tc>
        <w:tc>
          <w:tcPr>
            <w:tcW w:w="1083" w:type="dxa"/>
            <w:tcBorders>
              <w:top w:val="nil"/>
              <w:left w:val="nil"/>
              <w:bottom w:val="single" w:sz="4" w:space="0" w:color="000000"/>
              <w:right w:val="nil"/>
            </w:tcBorders>
            <w:hideMark/>
          </w:tcPr>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349</w:t>
            </w:r>
          </w:p>
          <w:p w:rsidR="00050FC3" w:rsidRPr="00050FC3" w:rsidRDefault="00050FC3" w:rsidP="00050FC3">
            <w:pPr>
              <w:spacing w:line="256" w:lineRule="auto"/>
              <w:rPr>
                <w:rFonts w:ascii="Times New Roman" w:eastAsia="Calibri" w:hAnsi="Times New Roman"/>
                <w:sz w:val="24"/>
                <w:szCs w:val="24"/>
              </w:rPr>
            </w:pPr>
            <w:r w:rsidRPr="00050FC3">
              <w:rPr>
                <w:rFonts w:ascii="Times New Roman" w:eastAsia="Calibri" w:hAnsi="Times New Roman"/>
                <w:sz w:val="24"/>
                <w:szCs w:val="24"/>
              </w:rPr>
              <w:t xml:space="preserve">90.85% </w:t>
            </w:r>
          </w:p>
        </w:tc>
      </w:tr>
    </w:tbl>
    <w:p w:rsidR="00050FC3" w:rsidRPr="00050FC3" w:rsidRDefault="00050FC3" w:rsidP="00050FC3">
      <w:pPr>
        <w:spacing w:line="256" w:lineRule="auto"/>
        <w:rPr>
          <w:rFonts w:ascii="Times New Roman" w:eastAsia="Calibri" w:hAnsi="Times New Roman" w:cs="Times New Roman"/>
          <w:sz w:val="24"/>
          <w:szCs w:val="24"/>
        </w:rPr>
      </w:pPr>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lastRenderedPageBreak/>
        <w:t>Since the survey was conducted by online questionnaire, there was no spoilt or wasted questionnaire. Respondents were required to attempt all the questions in the survey, even though, skewness was guaranteed. However, running descriptive analysis is not needed as the below table shows the profile summary of the respondents, with the demographic data of the overall respondents.</w:t>
      </w:r>
    </w:p>
    <w:p w:rsidR="00050FC3" w:rsidRPr="00050FC3" w:rsidRDefault="00050FC3" w:rsidP="00050FC3">
      <w:pPr>
        <w:spacing w:line="256" w:lineRule="auto"/>
        <w:rPr>
          <w:rFonts w:ascii="Times New Roman" w:eastAsia="Calibri" w:hAnsi="Times New Roman" w:cs="Times New Roman"/>
          <w:sz w:val="24"/>
          <w:szCs w:val="24"/>
          <w:u w:val="single"/>
          <w:lang w:val="en-MY"/>
        </w:rPr>
      </w:pPr>
      <w:r w:rsidRPr="00050FC3">
        <w:rPr>
          <w:rFonts w:ascii="Times New Roman" w:eastAsia="Calibri" w:hAnsi="Times New Roman" w:cs="Times New Roman"/>
          <w:sz w:val="24"/>
          <w:szCs w:val="24"/>
          <w:u w:val="single"/>
          <w:lang w:val="en-MY"/>
        </w:rPr>
        <w:t>Table 4.5</w:t>
      </w:r>
    </w:p>
    <w:tbl>
      <w:tblPr>
        <w:tblStyle w:val="TableGrid1"/>
        <w:tblW w:w="0" w:type="auto"/>
        <w:tblInd w:w="0" w:type="dxa"/>
        <w:tblLook w:val="04A0" w:firstRow="1" w:lastRow="0" w:firstColumn="1" w:lastColumn="0" w:noHBand="0" w:noVBand="1"/>
      </w:tblPr>
      <w:tblGrid>
        <w:gridCol w:w="2596"/>
        <w:gridCol w:w="2511"/>
        <w:gridCol w:w="2153"/>
        <w:gridCol w:w="2060"/>
      </w:tblGrid>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tcPr>
          <w:p w:rsidR="00050FC3" w:rsidRPr="00050FC3" w:rsidRDefault="00050FC3" w:rsidP="00050FC3">
            <w:pPr>
              <w:rPr>
                <w:rFonts w:ascii="Arial" w:hAnsi="Arial" w:cs="Arial"/>
              </w:rPr>
            </w:pPr>
          </w:p>
        </w:tc>
        <w:tc>
          <w:tcPr>
            <w:tcW w:w="2511" w:type="dxa"/>
            <w:tcBorders>
              <w:top w:val="single" w:sz="4" w:space="0" w:color="auto"/>
              <w:left w:val="single" w:sz="4" w:space="0" w:color="auto"/>
              <w:bottom w:val="single" w:sz="4" w:space="0" w:color="auto"/>
              <w:right w:val="single" w:sz="4" w:space="0" w:color="auto"/>
            </w:tcBorders>
          </w:tcPr>
          <w:p w:rsidR="00050FC3" w:rsidRPr="00050FC3" w:rsidRDefault="00050FC3" w:rsidP="00050FC3">
            <w:pPr>
              <w:rPr>
                <w:rFonts w:ascii="Arial" w:hAnsi="Arial" w:cs="Arial"/>
              </w:rPr>
            </w:pP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b/>
              </w:rPr>
            </w:pPr>
            <w:r w:rsidRPr="00050FC3">
              <w:rPr>
                <w:rFonts w:ascii="Arial" w:hAnsi="Arial" w:cs="Arial"/>
                <w:b/>
              </w:rPr>
              <w:t>Frequency</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b/>
              </w:rPr>
            </w:pPr>
            <w:r w:rsidRPr="00050FC3">
              <w:rPr>
                <w:rFonts w:ascii="Arial" w:hAnsi="Arial" w:cs="Arial"/>
                <w:b/>
              </w:rPr>
              <w:t>Percentage (%)</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b/>
              </w:rPr>
            </w:pPr>
            <w:r w:rsidRPr="00050FC3">
              <w:rPr>
                <w:rFonts w:ascii="Arial" w:hAnsi="Arial" w:cs="Arial"/>
                <w:b/>
              </w:rPr>
              <w:t>Gender</w:t>
            </w: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Male</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148</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52.7</w:t>
            </w: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Female</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165</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47.3</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rPr>
            </w:pPr>
          </w:p>
        </w:tc>
        <w:tc>
          <w:tcPr>
            <w:tcW w:w="2153"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jc w:val="center"/>
              <w:rPr>
                <w:rFonts w:ascii="Arial" w:hAnsi="Arial" w:cs="Arial"/>
              </w:rPr>
            </w:pPr>
          </w:p>
        </w:tc>
        <w:tc>
          <w:tcPr>
            <w:tcW w:w="2060"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jc w:val="center"/>
              <w:rPr>
                <w:rFonts w:ascii="Arial" w:hAnsi="Arial" w:cs="Arial"/>
              </w:rPr>
            </w:pP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b/>
              </w:rPr>
            </w:pPr>
            <w:r w:rsidRPr="00050FC3">
              <w:rPr>
                <w:rFonts w:ascii="Arial" w:hAnsi="Arial" w:cs="Arial"/>
                <w:b/>
              </w:rPr>
              <w:t>Status of Employment</w:t>
            </w: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Student</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148</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42.4</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Employee</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142</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40.7</w:t>
            </w: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Self-Employed</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59</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16.9</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rPr>
            </w:pPr>
          </w:p>
        </w:tc>
        <w:tc>
          <w:tcPr>
            <w:tcW w:w="2153"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jc w:val="center"/>
              <w:rPr>
                <w:rFonts w:ascii="Arial" w:hAnsi="Arial" w:cs="Arial"/>
              </w:rPr>
            </w:pPr>
          </w:p>
        </w:tc>
        <w:tc>
          <w:tcPr>
            <w:tcW w:w="2060"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jc w:val="center"/>
              <w:rPr>
                <w:rFonts w:ascii="Arial" w:hAnsi="Arial" w:cs="Arial"/>
              </w:rPr>
            </w:pP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b/>
              </w:rPr>
            </w:pPr>
            <w:r w:rsidRPr="00050FC3">
              <w:rPr>
                <w:rFonts w:ascii="Arial" w:hAnsi="Arial" w:cs="Arial"/>
                <w:b/>
              </w:rPr>
              <w:t>Income Level</w:t>
            </w: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&lt;TK. 30,000</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106</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30.4</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TK.30,001-TK.50,00</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83</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23.8</w:t>
            </w: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TK.50,001-TK.70,001</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69</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19.8</w:t>
            </w:r>
          </w:p>
        </w:tc>
      </w:tr>
      <w:tr w:rsidR="00050FC3" w:rsidRPr="00050FC3" w:rsidTr="00050FC3">
        <w:trPr>
          <w:trHeight w:val="391"/>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TK70,001-TK90,001</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61</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17.5</w:t>
            </w:r>
          </w:p>
        </w:tc>
      </w:tr>
      <w:tr w:rsidR="00050FC3" w:rsidRPr="00050FC3" w:rsidTr="00050FC3">
        <w:trPr>
          <w:trHeight w:val="416"/>
        </w:trPr>
        <w:tc>
          <w:tcPr>
            <w:tcW w:w="2596" w:type="dxa"/>
            <w:tcBorders>
              <w:top w:val="single" w:sz="4" w:space="0" w:color="auto"/>
              <w:left w:val="single" w:sz="4" w:space="0" w:color="auto"/>
              <w:bottom w:val="single" w:sz="4" w:space="0" w:color="auto"/>
              <w:right w:val="single" w:sz="4" w:space="0" w:color="auto"/>
            </w:tcBorders>
            <w:vAlign w:val="center"/>
          </w:tcPr>
          <w:p w:rsidR="00050FC3" w:rsidRPr="00050FC3" w:rsidRDefault="00050FC3" w:rsidP="00050FC3">
            <w:pPr>
              <w:rPr>
                <w:rFonts w:ascii="Arial" w:hAnsi="Arial" w:cs="Arial"/>
                <w:b/>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rPr>
                <w:rFonts w:ascii="Arial" w:hAnsi="Arial" w:cs="Arial"/>
              </w:rPr>
            </w:pPr>
            <w:r w:rsidRPr="00050FC3">
              <w:rPr>
                <w:rFonts w:ascii="Arial" w:hAnsi="Arial" w:cs="Arial"/>
              </w:rPr>
              <w:t>&gt;TK.90,001</w:t>
            </w:r>
          </w:p>
        </w:tc>
        <w:tc>
          <w:tcPr>
            <w:tcW w:w="2153"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30</w:t>
            </w:r>
          </w:p>
        </w:tc>
        <w:tc>
          <w:tcPr>
            <w:tcW w:w="2060" w:type="dxa"/>
            <w:tcBorders>
              <w:top w:val="single" w:sz="4" w:space="0" w:color="auto"/>
              <w:left w:val="single" w:sz="4" w:space="0" w:color="auto"/>
              <w:bottom w:val="single" w:sz="4" w:space="0" w:color="auto"/>
              <w:right w:val="single" w:sz="4" w:space="0" w:color="auto"/>
            </w:tcBorders>
            <w:vAlign w:val="center"/>
            <w:hideMark/>
          </w:tcPr>
          <w:p w:rsidR="00050FC3" w:rsidRPr="00050FC3" w:rsidRDefault="00050FC3" w:rsidP="00050FC3">
            <w:pPr>
              <w:jc w:val="center"/>
              <w:rPr>
                <w:rFonts w:ascii="Arial" w:hAnsi="Arial" w:cs="Arial"/>
              </w:rPr>
            </w:pPr>
            <w:r w:rsidRPr="00050FC3">
              <w:rPr>
                <w:rFonts w:ascii="Arial" w:hAnsi="Arial" w:cs="Arial"/>
              </w:rPr>
              <w:t>8.6</w:t>
            </w:r>
          </w:p>
        </w:tc>
      </w:tr>
    </w:tbl>
    <w:p w:rsidR="00050FC3" w:rsidRPr="00050FC3" w:rsidRDefault="00050FC3" w:rsidP="00050FC3">
      <w:pPr>
        <w:spacing w:line="256" w:lineRule="auto"/>
        <w:rPr>
          <w:rFonts w:ascii="Times New Roman" w:eastAsia="Calibri" w:hAnsi="Times New Roman" w:cs="Times New Roman"/>
          <w:sz w:val="24"/>
          <w:szCs w:val="24"/>
          <w:lang w:val="en-MY"/>
        </w:rPr>
      </w:pPr>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From the above table, around 52.7% of overall respondents were male. Most of the respondents in this study were Students with 42.4% and employees with 40.7% with self-employed respondents only taking up 16.9%. On the other hand, around 30.4% of the respondents have income level of less than TK30,000 and 23.8% have income level of TK30,001-TK50,000. Only 8.6% have income more than TK90,000. For this study the target population for this was 384, however I could manage to get only 349 respondents for further tests, till now.</w:t>
      </w: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lang w:val="en-MY"/>
        </w:rPr>
      </w:pPr>
    </w:p>
    <w:p w:rsidR="00050FC3" w:rsidRPr="000F2CEE" w:rsidRDefault="00050FC3" w:rsidP="000F2CEE">
      <w:pPr>
        <w:pStyle w:val="Heading2"/>
        <w:rPr>
          <w:rFonts w:eastAsia="Calibri"/>
          <w:b/>
          <w:u w:val="single"/>
          <w:lang w:val="en-MY"/>
        </w:rPr>
      </w:pPr>
      <w:bookmarkStart w:id="50" w:name="_Toc8095012"/>
      <w:r w:rsidRPr="000F2CEE">
        <w:rPr>
          <w:rFonts w:eastAsia="Calibri"/>
          <w:b/>
          <w:u w:val="single"/>
          <w:lang w:val="en-MY"/>
        </w:rPr>
        <w:lastRenderedPageBreak/>
        <w:t>4.3   Preliminary Analysis:</w:t>
      </w:r>
      <w:bookmarkEnd w:id="50"/>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The main objective or reason of preliminary data analyses is to prepare the data for future analysis, describe the factors of the data and summarize the findings or outcomes (Blischke et al., 2011).</w:t>
      </w:r>
    </w:p>
    <w:p w:rsidR="00050FC3" w:rsidRPr="00050FC3" w:rsidRDefault="00050FC3" w:rsidP="000F2CEE">
      <w:pPr>
        <w:pStyle w:val="Heading2"/>
        <w:rPr>
          <w:rFonts w:eastAsia="Calibri"/>
          <w:lang w:val="en-MY"/>
        </w:rPr>
      </w:pPr>
      <w:bookmarkStart w:id="51" w:name="_Toc8095013"/>
      <w:r w:rsidRPr="00050FC3">
        <w:rPr>
          <w:rFonts w:eastAsia="Calibri"/>
          <w:lang w:val="en-MY"/>
        </w:rPr>
        <w:t>4.3.1  Factor Analysis</w:t>
      </w:r>
      <w:bookmarkEnd w:id="51"/>
    </w:p>
    <w:p w:rsidR="00050FC3" w:rsidRPr="00050FC3" w:rsidRDefault="00050FC3" w:rsidP="00050FC3">
      <w:pPr>
        <w:spacing w:line="256" w:lineRule="auto"/>
        <w:rPr>
          <w:rFonts w:ascii="Times New Roman" w:eastAsia="Calibri" w:hAnsi="Times New Roman" w:cs="Times New Roman"/>
          <w:b/>
          <w:sz w:val="24"/>
          <w:szCs w:val="24"/>
          <w:lang w:val="en-MY"/>
        </w:rPr>
      </w:pPr>
      <w:r w:rsidRPr="00050FC3">
        <w:rPr>
          <w:rFonts w:ascii="Times New Roman" w:eastAsia="Calibri" w:hAnsi="Times New Roman" w:cs="Times New Roman"/>
          <w:b/>
          <w:sz w:val="24"/>
          <w:szCs w:val="24"/>
          <w:lang w:val="en-MY"/>
        </w:rPr>
        <w:t xml:space="preserve"> </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r w:rsidRPr="00050FC3">
        <w:rPr>
          <w:rFonts w:ascii="Times New Roman" w:eastAsia="Calibri" w:hAnsi="Times New Roman" w:cs="Times New Roman"/>
          <w:b/>
          <w:sz w:val="24"/>
          <w:szCs w:val="24"/>
        </w:rPr>
        <w:t>1) KMO and Bartlett’s Test</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4.6</w:t>
      </w:r>
    </w:p>
    <w:tbl>
      <w:tblPr>
        <w:tblW w:w="5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82"/>
        <w:gridCol w:w="2342"/>
        <w:gridCol w:w="1101"/>
      </w:tblGrid>
      <w:tr w:rsidR="00050FC3" w:rsidRPr="00050FC3" w:rsidTr="00050FC3">
        <w:trPr>
          <w:cantSplit/>
        </w:trPr>
        <w:tc>
          <w:tcPr>
            <w:tcW w:w="5919" w:type="dxa"/>
            <w:gridSpan w:val="3"/>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KMO and Bartlett's Test</w:t>
            </w:r>
          </w:p>
        </w:tc>
      </w:tr>
      <w:tr w:rsidR="00050FC3" w:rsidRPr="00050FC3" w:rsidTr="00050FC3">
        <w:trPr>
          <w:cantSplit/>
        </w:trPr>
        <w:tc>
          <w:tcPr>
            <w:tcW w:w="4819" w:type="dxa"/>
            <w:gridSpan w:val="2"/>
            <w:tcBorders>
              <w:top w:val="nil"/>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Kaiser-Meyer-Olkin Measure of Sampling Adequacy.</w:t>
            </w:r>
          </w:p>
        </w:tc>
        <w:tc>
          <w:tcPr>
            <w:tcW w:w="1100" w:type="dxa"/>
            <w:tcBorders>
              <w:top w:val="nil"/>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.829</w:t>
            </w:r>
          </w:p>
        </w:tc>
      </w:tr>
      <w:tr w:rsidR="00050FC3" w:rsidRPr="00050FC3" w:rsidTr="00050FC3">
        <w:trPr>
          <w:cantSplit/>
        </w:trPr>
        <w:tc>
          <w:tcPr>
            <w:tcW w:w="2479" w:type="dxa"/>
            <w:vMerge w:val="restart"/>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Bartlett's Test of Sphericity</w:t>
            </w:r>
          </w:p>
        </w:tc>
        <w:tc>
          <w:tcPr>
            <w:tcW w:w="2340"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Approx. Chi-Square</w:t>
            </w:r>
          </w:p>
        </w:tc>
        <w:tc>
          <w:tcPr>
            <w:tcW w:w="1100" w:type="dxa"/>
            <w:tcBorders>
              <w:top w:val="single" w:sz="8" w:space="0" w:color="AEAEAE"/>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3643.795</w:t>
            </w:r>
          </w:p>
        </w:tc>
      </w:tr>
      <w:tr w:rsidR="00050FC3" w:rsidRPr="00050FC3" w:rsidTr="00050FC3">
        <w:trPr>
          <w:cantSplit/>
        </w:trPr>
        <w:tc>
          <w:tcPr>
            <w:tcW w:w="5919" w:type="dxa"/>
            <w:vMerge/>
            <w:tcBorders>
              <w:top w:val="single" w:sz="8" w:space="0" w:color="AEAEAE"/>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2340"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df</w:t>
            </w:r>
          </w:p>
        </w:tc>
        <w:tc>
          <w:tcPr>
            <w:tcW w:w="1100" w:type="dxa"/>
            <w:tcBorders>
              <w:top w:val="single" w:sz="8" w:space="0" w:color="AEAEAE"/>
              <w:left w:val="nil"/>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120</w:t>
            </w:r>
          </w:p>
        </w:tc>
      </w:tr>
      <w:tr w:rsidR="00050FC3" w:rsidRPr="00050FC3" w:rsidTr="00050FC3">
        <w:trPr>
          <w:cantSplit/>
        </w:trPr>
        <w:tc>
          <w:tcPr>
            <w:tcW w:w="5919" w:type="dxa"/>
            <w:vMerge/>
            <w:tcBorders>
              <w:top w:val="single" w:sz="8" w:space="0" w:color="AEAEAE"/>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2340"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Sig.</w:t>
            </w:r>
          </w:p>
        </w:tc>
        <w:tc>
          <w:tcPr>
            <w:tcW w:w="1100" w:type="dxa"/>
            <w:tcBorders>
              <w:top w:val="single" w:sz="8" w:space="0" w:color="AEAEAE"/>
              <w:left w:val="nil"/>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spacing w:line="256"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After collecting 349 responses, as shown in table 4.6, the KMO value is 0.829, this indicates that the sample is adequate for both dependent variables as well as independent variables.</w:t>
      </w:r>
    </w:p>
    <w:p w:rsidR="00050FC3" w:rsidRPr="00050FC3" w:rsidRDefault="00050FC3" w:rsidP="00050FC3">
      <w:pPr>
        <w:spacing w:line="256" w:lineRule="auto"/>
        <w:rPr>
          <w:rFonts w:ascii="Times New Roman" w:eastAsia="Calibri" w:hAnsi="Times New Roman" w:cs="Times New Roman"/>
          <w:sz w:val="24"/>
          <w:szCs w:val="24"/>
          <w:lang w:val="en-MY"/>
        </w:rPr>
      </w:pPr>
    </w:p>
    <w:p w:rsidR="00050FC3" w:rsidRPr="00050FC3" w:rsidRDefault="00050FC3" w:rsidP="00050FC3">
      <w:pPr>
        <w:spacing w:line="256" w:lineRule="auto"/>
        <w:rPr>
          <w:rFonts w:ascii="Times New Roman" w:eastAsia="Calibri" w:hAnsi="Times New Roman" w:cs="Times New Roman"/>
          <w:b/>
          <w:sz w:val="24"/>
          <w:szCs w:val="24"/>
          <w:lang w:val="en-MY"/>
        </w:rPr>
      </w:pPr>
      <w:r w:rsidRPr="00050FC3">
        <w:rPr>
          <w:rFonts w:ascii="Times New Roman" w:eastAsia="Calibri" w:hAnsi="Times New Roman" w:cs="Times New Roman"/>
          <w:b/>
          <w:sz w:val="24"/>
          <w:szCs w:val="24"/>
          <w:lang w:val="en-MY"/>
        </w:rPr>
        <w:t>2) Factor Communalities:</w:t>
      </w:r>
    </w:p>
    <w:p w:rsidR="00050FC3" w:rsidRPr="00050FC3" w:rsidRDefault="00050FC3" w:rsidP="00050FC3">
      <w:pPr>
        <w:spacing w:line="256" w:lineRule="auto"/>
        <w:rPr>
          <w:rFonts w:ascii="Times New Roman" w:eastAsia="Calibri" w:hAnsi="Times New Roman" w:cs="Times New Roman"/>
          <w:b/>
          <w:sz w:val="24"/>
          <w:szCs w:val="24"/>
          <w:lang w:val="en-MY"/>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lang w:val="en-MY"/>
        </w:rPr>
        <w:t>Table 4.7</w:t>
      </w:r>
    </w:p>
    <w:tbl>
      <w:tblPr>
        <w:tblW w:w="4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8"/>
        <w:gridCol w:w="1025"/>
        <w:gridCol w:w="1102"/>
      </w:tblGrid>
      <w:tr w:rsidR="00050FC3" w:rsidRPr="00050FC3" w:rsidTr="00050FC3">
        <w:trPr>
          <w:cantSplit/>
        </w:trPr>
        <w:tc>
          <w:tcPr>
            <w:tcW w:w="4572" w:type="dxa"/>
            <w:gridSpan w:val="3"/>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Communalities</w:t>
            </w:r>
          </w:p>
        </w:tc>
      </w:tr>
      <w:tr w:rsidR="00050FC3" w:rsidRPr="00050FC3" w:rsidTr="00050FC3">
        <w:trPr>
          <w:cantSplit/>
        </w:trPr>
        <w:tc>
          <w:tcPr>
            <w:tcW w:w="2447" w:type="dxa"/>
            <w:tcBorders>
              <w:top w:val="nil"/>
              <w:left w:val="nil"/>
              <w:bottom w:val="single" w:sz="8" w:space="0" w:color="152935"/>
              <w:right w:val="nil"/>
            </w:tcBorders>
            <w:shd w:val="clear" w:color="auto" w:fill="FFFFFF"/>
            <w:vAlign w:val="bottom"/>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Initial</w:t>
            </w:r>
          </w:p>
        </w:tc>
        <w:tc>
          <w:tcPr>
            <w:tcW w:w="1101"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Extraction</w:t>
            </w:r>
          </w:p>
        </w:tc>
      </w:tr>
      <w:tr w:rsidR="00050FC3" w:rsidRPr="00050FC3" w:rsidTr="00050FC3">
        <w:trPr>
          <w:cantSplit/>
        </w:trPr>
        <w:tc>
          <w:tcPr>
            <w:tcW w:w="2447"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trust the advertisements done on social media of food and beverages.</w:t>
            </w:r>
          </w:p>
        </w:tc>
        <w:tc>
          <w:tcPr>
            <w:tcW w:w="1024"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.687</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ads influence my willingness to purchase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.768</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Seeing ads on social media about food and beverages, helps me in decision making for purchasing.</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.681</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lastRenderedPageBreak/>
              <w:t>Ads on social media develop my interest on the particular food and beverages being marketed.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.824</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Online reviews and online word of mouth help me understand the quality of food and beverages being advertised.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.697</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Online reviews and online word of mouth helps me accurately understand the promotions of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.771</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trust the online reviews and online word of mouth of others, of food and beverages being advertised.</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.703</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Online reviews help me to have a positive perception of foods and beverages being advertised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.721</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like to use social networking sites to increase my knowledge about the food and beverages being advertised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.602</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am satisfied with the social network marketing of food and beverages, I follow.</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.676</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I base my purchase intention on attractive  social network promotional campaign of food and beverages.</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.754</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Contents shown on social networking sites of food and beverages are interesting.</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.745</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lastRenderedPageBreak/>
              <w:t>Social Media Applications are most useful for advertising food and beverages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.769</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Applications are easy to use for marketing food and beverages online.</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.636</w:t>
            </w:r>
          </w:p>
        </w:tc>
      </w:tr>
      <w:tr w:rsidR="00050FC3" w:rsidRPr="00050FC3" w:rsidTr="00050FC3">
        <w:trPr>
          <w:cantSplit/>
        </w:trPr>
        <w:tc>
          <w:tcPr>
            <w:tcW w:w="2447"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Social Media Application advertisements of food and beverages are trustworthy.</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.767</w:t>
            </w:r>
          </w:p>
        </w:tc>
      </w:tr>
      <w:tr w:rsidR="00050FC3" w:rsidRPr="00050FC3" w:rsidTr="00050FC3">
        <w:trPr>
          <w:cantSplit/>
        </w:trPr>
        <w:tc>
          <w:tcPr>
            <w:tcW w:w="2447"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Seeing advertisements of food and beverages on social media applications gives joy and satisfaction.</w:t>
            </w:r>
          </w:p>
        </w:tc>
        <w:tc>
          <w:tcPr>
            <w:tcW w:w="1024"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w:t>
            </w:r>
          </w:p>
        </w:tc>
        <w:tc>
          <w:tcPr>
            <w:tcW w:w="1101" w:type="dxa"/>
            <w:tcBorders>
              <w:top w:val="single" w:sz="8" w:space="0" w:color="AEAEAE"/>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.820</w:t>
            </w:r>
          </w:p>
        </w:tc>
      </w:tr>
      <w:tr w:rsidR="00050FC3" w:rsidRPr="00050FC3" w:rsidTr="00050FC3">
        <w:trPr>
          <w:cantSplit/>
        </w:trPr>
        <w:tc>
          <w:tcPr>
            <w:tcW w:w="4572" w:type="dxa"/>
            <w:gridSpan w:val="3"/>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Extraction Method: Principal Component Analysis.</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As shown in the above table 4.7, Factor Loading value of all the items are above 0.6, this signifies that these items are both acceptable and usable for further analysis (Hair et al., 2014).</w:t>
      </w: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r w:rsidRPr="00050FC3">
        <w:rPr>
          <w:rFonts w:ascii="Times New Roman" w:eastAsia="Calibri" w:hAnsi="Times New Roman" w:cs="Times New Roman"/>
          <w:b/>
          <w:sz w:val="24"/>
          <w:szCs w:val="24"/>
          <w:lang w:val="en-MY"/>
        </w:rPr>
        <w:lastRenderedPageBreak/>
        <w:t>3) Eigenvalues:</w:t>
      </w:r>
    </w:p>
    <w:p w:rsidR="00050FC3" w:rsidRPr="00050FC3" w:rsidRDefault="00050FC3" w:rsidP="00050FC3">
      <w:pPr>
        <w:spacing w:line="360" w:lineRule="auto"/>
        <w:rPr>
          <w:rFonts w:ascii="Times New Roman" w:eastAsia="Calibri" w:hAnsi="Times New Roman" w:cs="Times New Roman"/>
          <w:sz w:val="24"/>
          <w:szCs w:val="24"/>
          <w:u w:val="single"/>
          <w:lang w:val="en-MY"/>
        </w:rPr>
      </w:pPr>
      <w:r w:rsidRPr="00050FC3">
        <w:rPr>
          <w:rFonts w:ascii="Times New Roman" w:eastAsia="Calibri" w:hAnsi="Times New Roman" w:cs="Times New Roman"/>
          <w:sz w:val="24"/>
          <w:szCs w:val="24"/>
          <w:u w:val="single"/>
          <w:lang w:val="en-MY"/>
        </w:rPr>
        <w:t>Table 4.8</w:t>
      </w:r>
    </w:p>
    <w:tbl>
      <w:tblPr>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84"/>
        <w:gridCol w:w="1024"/>
        <w:gridCol w:w="1438"/>
        <w:gridCol w:w="1454"/>
        <w:gridCol w:w="1163"/>
        <w:gridCol w:w="1438"/>
        <w:gridCol w:w="1454"/>
      </w:tblGrid>
      <w:tr w:rsidR="00050FC3" w:rsidRPr="00050FC3" w:rsidTr="00050FC3">
        <w:trPr>
          <w:cantSplit/>
        </w:trPr>
        <w:tc>
          <w:tcPr>
            <w:tcW w:w="9250" w:type="dxa"/>
            <w:gridSpan w:val="7"/>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Total Variance Explained</w:t>
            </w:r>
          </w:p>
        </w:tc>
      </w:tr>
      <w:tr w:rsidR="00050FC3" w:rsidRPr="00050FC3" w:rsidTr="00050FC3">
        <w:trPr>
          <w:cantSplit/>
        </w:trPr>
        <w:tc>
          <w:tcPr>
            <w:tcW w:w="1284" w:type="dxa"/>
            <w:vMerge w:val="restart"/>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Component</w:t>
            </w:r>
          </w:p>
        </w:tc>
        <w:tc>
          <w:tcPr>
            <w:tcW w:w="3914" w:type="dxa"/>
            <w:gridSpan w:val="3"/>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Initial Eigenvalues</w:t>
            </w:r>
          </w:p>
        </w:tc>
        <w:tc>
          <w:tcPr>
            <w:tcW w:w="4052" w:type="dxa"/>
            <w:gridSpan w:val="3"/>
            <w:tcBorders>
              <w:top w:val="nil"/>
              <w:left w:val="single" w:sz="8" w:space="0" w:color="E0E0E0"/>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Extraction Sums of Squared Loadings</w:t>
            </w:r>
          </w:p>
        </w:tc>
      </w:tr>
      <w:tr w:rsidR="00050FC3" w:rsidRPr="00050FC3" w:rsidTr="00050FC3">
        <w:trPr>
          <w:cantSplit/>
        </w:trPr>
        <w:tc>
          <w:tcPr>
            <w:tcW w:w="9250" w:type="dxa"/>
            <w:vMerge/>
            <w:tcBorders>
              <w:top w:val="nil"/>
              <w:left w:val="nil"/>
              <w:bottom w:val="nil"/>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Cumulative %</w:t>
            </w:r>
          </w:p>
        </w:tc>
        <w:tc>
          <w:tcPr>
            <w:tcW w:w="1162"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Total</w:t>
            </w:r>
          </w:p>
        </w:tc>
        <w:tc>
          <w:tcPr>
            <w:tcW w:w="1437"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 of Variance</w:t>
            </w:r>
          </w:p>
        </w:tc>
        <w:tc>
          <w:tcPr>
            <w:tcW w:w="1453"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Cumulative %</w:t>
            </w:r>
          </w:p>
        </w:tc>
      </w:tr>
      <w:tr w:rsidR="00050FC3" w:rsidRPr="00050FC3" w:rsidTr="00050FC3">
        <w:trPr>
          <w:cantSplit/>
        </w:trPr>
        <w:tc>
          <w:tcPr>
            <w:tcW w:w="1284"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w:t>
            </w:r>
          </w:p>
        </w:tc>
        <w:tc>
          <w:tcPr>
            <w:tcW w:w="1024"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7.069</w:t>
            </w:r>
          </w:p>
        </w:tc>
        <w:tc>
          <w:tcPr>
            <w:tcW w:w="1437"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44.178</w:t>
            </w:r>
          </w:p>
        </w:tc>
        <w:tc>
          <w:tcPr>
            <w:tcW w:w="1453"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44.178</w:t>
            </w:r>
          </w:p>
        </w:tc>
        <w:tc>
          <w:tcPr>
            <w:tcW w:w="1162"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7.069</w:t>
            </w:r>
          </w:p>
        </w:tc>
        <w:tc>
          <w:tcPr>
            <w:tcW w:w="1437"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44.178</w:t>
            </w:r>
          </w:p>
        </w:tc>
        <w:tc>
          <w:tcPr>
            <w:tcW w:w="1453"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44.178</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2</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1.668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10.425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54.603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1.668</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10.425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54.603</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3</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1.505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9.404</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64.007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1.505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9.404</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64.007</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4</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1.180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7.376</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71.383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1.180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7.376</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71.383</w:t>
            </w: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5</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4.589</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75.973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6</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.693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4.329</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80.302</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7</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.660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4.123</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84.425</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8</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.536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3.352</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87.776</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9</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.394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2.463</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90.239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10</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.365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2.281</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92.520</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11</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1.877</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94.397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12</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.295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1.845</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96.243</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13</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.175</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1.096</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97.339</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14</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.166</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1.038</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98.377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15</w:t>
            </w:r>
          </w:p>
        </w:tc>
        <w:tc>
          <w:tcPr>
            <w:tcW w:w="102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.139</w:t>
            </w:r>
          </w:p>
        </w:tc>
        <w:tc>
          <w:tcPr>
            <w:tcW w:w="14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.870</w:t>
            </w:r>
          </w:p>
        </w:tc>
        <w:tc>
          <w:tcPr>
            <w:tcW w:w="1453"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99.247</w:t>
            </w:r>
          </w:p>
        </w:tc>
        <w:tc>
          <w:tcPr>
            <w:tcW w:w="116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1284"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16</w:t>
            </w:r>
          </w:p>
        </w:tc>
        <w:tc>
          <w:tcPr>
            <w:tcW w:w="1024"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.121</w:t>
            </w:r>
          </w:p>
        </w:tc>
        <w:tc>
          <w:tcPr>
            <w:tcW w:w="1437"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.753</w:t>
            </w:r>
          </w:p>
        </w:tc>
        <w:tc>
          <w:tcPr>
            <w:tcW w:w="1453" w:type="dxa"/>
            <w:tcBorders>
              <w:top w:val="single" w:sz="8" w:space="0" w:color="AEAEAE"/>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100.000</w:t>
            </w:r>
          </w:p>
        </w:tc>
        <w:tc>
          <w:tcPr>
            <w:tcW w:w="116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3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453" w:type="dxa"/>
            <w:tcBorders>
              <w:top w:val="single" w:sz="8" w:space="0" w:color="AEAEAE"/>
              <w:left w:val="single" w:sz="8" w:space="0" w:color="E0E0E0"/>
              <w:bottom w:val="single" w:sz="8" w:space="0" w:color="152935"/>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9250" w:type="dxa"/>
            <w:gridSpan w:val="7"/>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Extraction Method: Principal Component Analysis.</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r w:rsidRPr="00050FC3">
        <w:rPr>
          <w:rFonts w:ascii="Times New Roman" w:eastAsia="Calibri" w:hAnsi="Times New Roman" w:cs="Times New Roman"/>
          <w:sz w:val="24"/>
          <w:szCs w:val="24"/>
        </w:rPr>
        <w:t>Shown in table 4.8, the Eigenvalues of all the items are more than 1, this signifies that the constructs are appropriate for the study.</w:t>
      </w:r>
    </w:p>
    <w:p w:rsidR="00050FC3" w:rsidRPr="00050FC3" w:rsidRDefault="00050FC3" w:rsidP="00050FC3">
      <w:pPr>
        <w:spacing w:line="360" w:lineRule="auto"/>
        <w:rPr>
          <w:rFonts w:ascii="Times New Roman" w:eastAsia="Calibri" w:hAnsi="Times New Roman" w:cs="Times New Roman"/>
          <w:sz w:val="24"/>
          <w:szCs w:val="24"/>
          <w:u w:val="single"/>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50FC3">
      <w:pPr>
        <w:spacing w:line="360" w:lineRule="auto"/>
        <w:rPr>
          <w:rFonts w:ascii="Times New Roman" w:eastAsia="Calibri" w:hAnsi="Times New Roman" w:cs="Times New Roman"/>
          <w:b/>
          <w:sz w:val="24"/>
          <w:szCs w:val="24"/>
          <w:lang w:val="en-MY"/>
        </w:rPr>
      </w:pPr>
    </w:p>
    <w:p w:rsidR="00050FC3" w:rsidRPr="00050FC3" w:rsidRDefault="00050FC3" w:rsidP="000F2CEE">
      <w:pPr>
        <w:pStyle w:val="Heading2"/>
        <w:rPr>
          <w:rFonts w:eastAsia="Calibri"/>
          <w:lang w:val="en-MY"/>
        </w:rPr>
      </w:pPr>
      <w:bookmarkStart w:id="52" w:name="_Toc8095014"/>
      <w:r w:rsidRPr="00050FC3">
        <w:rPr>
          <w:rFonts w:eastAsia="Calibri"/>
          <w:lang w:val="en-MY"/>
        </w:rPr>
        <w:lastRenderedPageBreak/>
        <w:t>4.3.2  Reliability Test for Preliminary Analysis:</w:t>
      </w:r>
      <w:bookmarkEnd w:id="52"/>
    </w:p>
    <w:p w:rsidR="00050FC3" w:rsidRPr="00050FC3" w:rsidRDefault="00050FC3" w:rsidP="00050FC3">
      <w:pPr>
        <w:spacing w:line="256" w:lineRule="auto"/>
        <w:rPr>
          <w:rFonts w:ascii="Times New Roman" w:eastAsia="Calibri" w:hAnsi="Times New Roman" w:cs="Times New Roman"/>
          <w:sz w:val="24"/>
          <w:szCs w:val="24"/>
          <w:u w:val="single"/>
          <w:lang w:val="en-MY"/>
        </w:rPr>
      </w:pPr>
      <w:r w:rsidRPr="00050FC3">
        <w:rPr>
          <w:rFonts w:ascii="Times New Roman" w:eastAsia="Calibri" w:hAnsi="Times New Roman" w:cs="Times New Roman"/>
          <w:sz w:val="24"/>
          <w:szCs w:val="24"/>
          <w:u w:val="single"/>
          <w:lang w:val="en-MY"/>
        </w:rPr>
        <w:t>Table 4.9</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bl>
      <w:tblPr>
        <w:tblW w:w="4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94"/>
        <w:gridCol w:w="1494"/>
        <w:gridCol w:w="1167"/>
      </w:tblGrid>
      <w:tr w:rsidR="00050FC3" w:rsidRPr="00050FC3" w:rsidTr="00050FC3">
        <w:trPr>
          <w:cantSplit/>
        </w:trPr>
        <w:tc>
          <w:tcPr>
            <w:tcW w:w="4158" w:type="dxa"/>
            <w:gridSpan w:val="3"/>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Reliability Statistics</w:t>
            </w:r>
          </w:p>
        </w:tc>
      </w:tr>
      <w:tr w:rsidR="00050FC3" w:rsidRPr="00050FC3" w:rsidTr="00050FC3">
        <w:trPr>
          <w:cantSplit/>
        </w:trPr>
        <w:tc>
          <w:tcPr>
            <w:tcW w:w="1495"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Cronbach's Alpha</w:t>
            </w:r>
          </w:p>
        </w:tc>
        <w:tc>
          <w:tcPr>
            <w:tcW w:w="1495"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Cronbach's Alpha Based on Standardized Items</w:t>
            </w:r>
          </w:p>
        </w:tc>
        <w:tc>
          <w:tcPr>
            <w:tcW w:w="1168"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N of Items</w:t>
            </w:r>
          </w:p>
        </w:tc>
      </w:tr>
      <w:tr w:rsidR="00050FC3" w:rsidRPr="00050FC3" w:rsidTr="00050FC3">
        <w:trPr>
          <w:cantSplit/>
        </w:trPr>
        <w:tc>
          <w:tcPr>
            <w:tcW w:w="1495" w:type="dxa"/>
            <w:tcBorders>
              <w:top w:val="single" w:sz="8" w:space="0" w:color="152935"/>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.911</w:t>
            </w:r>
          </w:p>
        </w:tc>
        <w:tc>
          <w:tcPr>
            <w:tcW w:w="1495"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.912</w:t>
            </w:r>
          </w:p>
        </w:tc>
        <w:tc>
          <w:tcPr>
            <w:tcW w:w="1168" w:type="dxa"/>
            <w:tcBorders>
              <w:top w:val="single" w:sz="8" w:space="0" w:color="152935"/>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16</w:t>
            </w:r>
          </w:p>
        </w:tc>
      </w:tr>
    </w:tbl>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spacing w:line="360" w:lineRule="auto"/>
        <w:rPr>
          <w:rFonts w:ascii="Times New Roman" w:eastAsia="Calibri" w:hAnsi="Times New Roman" w:cs="Times New Roman"/>
          <w:sz w:val="24"/>
          <w:szCs w:val="24"/>
          <w:lang w:val="en-MY"/>
        </w:rPr>
      </w:pPr>
      <w:r w:rsidRPr="00050FC3">
        <w:rPr>
          <w:rFonts w:ascii="Times New Roman" w:eastAsia="Calibri" w:hAnsi="Times New Roman" w:cs="Times New Roman"/>
          <w:sz w:val="24"/>
          <w:szCs w:val="24"/>
          <w:lang w:val="en-MY"/>
        </w:rPr>
        <w:t>According to Sekaran and Bougie (2010), 0.7 of Cronbach’s Alpha was acceptable and the closer Cronbach’s alpha was to 1, the higher the internal consistency reliability. The Cronbach’s Alpha value in this test is 0.911. Hence, the items in the questionnaire was reliable.</w:t>
      </w:r>
    </w:p>
    <w:p w:rsidR="00050FC3" w:rsidRDefault="00050FC3" w:rsidP="00050FC3">
      <w:pPr>
        <w:spacing w:line="360" w:lineRule="auto"/>
        <w:rPr>
          <w:rFonts w:ascii="Times New Roman" w:eastAsia="Calibri" w:hAnsi="Times New Roman" w:cs="Times New Roman"/>
          <w:b/>
          <w:sz w:val="24"/>
          <w:szCs w:val="24"/>
          <w:u w:val="single"/>
          <w:lang w:val="en-MY"/>
        </w:rPr>
      </w:pPr>
    </w:p>
    <w:p w:rsidR="00050FC3" w:rsidRPr="000F2CEE" w:rsidRDefault="00050FC3" w:rsidP="000F2CEE">
      <w:pPr>
        <w:pStyle w:val="Heading2"/>
        <w:rPr>
          <w:rFonts w:eastAsia="Calibri"/>
          <w:b/>
          <w:u w:val="single"/>
          <w:lang w:val="en-MY"/>
        </w:rPr>
      </w:pPr>
      <w:bookmarkStart w:id="53" w:name="_Toc8095015"/>
      <w:r w:rsidRPr="000F2CEE">
        <w:rPr>
          <w:rFonts w:eastAsia="Calibri"/>
          <w:b/>
          <w:u w:val="single"/>
          <w:lang w:val="en-MY"/>
        </w:rPr>
        <w:t>4.4   Hypotheses Testing:</w:t>
      </w:r>
      <w:bookmarkEnd w:id="53"/>
    </w:p>
    <w:p w:rsidR="00050FC3" w:rsidRPr="00050FC3" w:rsidRDefault="00050FC3" w:rsidP="00050FC3">
      <w:pPr>
        <w:spacing w:line="360" w:lineRule="auto"/>
        <w:rPr>
          <w:rFonts w:ascii="Times New Roman" w:eastAsia="Calibri" w:hAnsi="Times New Roman" w:cs="Times New Roman"/>
          <w:sz w:val="24"/>
          <w:szCs w:val="24"/>
          <w:u w:val="single"/>
          <w:lang w:val="en-MY"/>
        </w:rPr>
      </w:pPr>
      <w:r w:rsidRPr="00050FC3">
        <w:rPr>
          <w:rFonts w:ascii="Times New Roman" w:eastAsia="Calibri" w:hAnsi="Times New Roman" w:cs="Times New Roman"/>
          <w:sz w:val="24"/>
          <w:szCs w:val="24"/>
          <w:u w:val="single"/>
          <w:lang w:val="en-MY"/>
        </w:rPr>
        <w:t>Table 4.10</w:t>
      </w:r>
    </w:p>
    <w:tbl>
      <w:tblPr>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80"/>
        <w:gridCol w:w="1028"/>
        <w:gridCol w:w="1303"/>
        <w:gridCol w:w="1237"/>
        <w:gridCol w:w="1364"/>
        <w:gridCol w:w="952"/>
        <w:gridCol w:w="952"/>
        <w:gridCol w:w="1051"/>
        <w:gridCol w:w="952"/>
        <w:gridCol w:w="6"/>
      </w:tblGrid>
      <w:tr w:rsidR="00050FC3" w:rsidRPr="00050FC3" w:rsidTr="00050FC3">
        <w:trPr>
          <w:cantSplit/>
          <w:trHeight w:val="321"/>
        </w:trPr>
        <w:tc>
          <w:tcPr>
            <w:tcW w:w="9528" w:type="dxa"/>
            <w:gridSpan w:val="10"/>
            <w:tcBorders>
              <w:top w:val="nil"/>
              <w:left w:val="nil"/>
              <w:bottom w:val="nil"/>
              <w:right w:val="nil"/>
            </w:tcBorders>
            <w:shd w:val="clear" w:color="auto" w:fill="FFFFFF"/>
            <w:vAlign w:val="center"/>
          </w:tcPr>
          <w:p w:rsidR="00050FC3" w:rsidRPr="00050FC3" w:rsidRDefault="00050FC3" w:rsidP="00050FC3">
            <w:pPr>
              <w:autoSpaceDE w:val="0"/>
              <w:autoSpaceDN w:val="0"/>
              <w:adjustRightInd w:val="0"/>
              <w:spacing w:after="0" w:line="320" w:lineRule="atLeast"/>
              <w:ind w:right="60"/>
              <w:rPr>
                <w:rFonts w:ascii="Arial" w:eastAsia="Calibri" w:hAnsi="Arial" w:cs="Arial"/>
                <w:b/>
                <w:bCs/>
                <w:color w:val="010205"/>
              </w:rPr>
            </w:pPr>
          </w:p>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Coefficients</w:t>
            </w:r>
            <w:r w:rsidRPr="00050FC3">
              <w:rPr>
                <w:rFonts w:ascii="Arial" w:eastAsia="Calibri" w:hAnsi="Arial" w:cs="Arial"/>
                <w:b/>
                <w:bCs/>
                <w:color w:val="010205"/>
                <w:vertAlign w:val="superscript"/>
              </w:rPr>
              <w:t>a</w:t>
            </w:r>
          </w:p>
        </w:tc>
      </w:tr>
      <w:tr w:rsidR="00050FC3" w:rsidRPr="00050FC3" w:rsidTr="00050FC3">
        <w:trPr>
          <w:gridAfter w:val="1"/>
          <w:wAfter w:w="6" w:type="dxa"/>
          <w:cantSplit/>
          <w:trHeight w:val="643"/>
        </w:trPr>
        <w:tc>
          <w:tcPr>
            <w:tcW w:w="1710" w:type="dxa"/>
            <w:gridSpan w:val="2"/>
            <w:vMerge w:val="restart"/>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Model</w:t>
            </w:r>
          </w:p>
        </w:tc>
        <w:tc>
          <w:tcPr>
            <w:tcW w:w="2541" w:type="dxa"/>
            <w:gridSpan w:val="2"/>
            <w:tcBorders>
              <w:top w:val="nil"/>
              <w:left w:val="nil"/>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Unstandardized Coefficients</w:t>
            </w:r>
          </w:p>
        </w:tc>
        <w:tc>
          <w:tcPr>
            <w:tcW w:w="1364" w:type="dxa"/>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Standardized Coefficients</w:t>
            </w:r>
          </w:p>
        </w:tc>
        <w:tc>
          <w:tcPr>
            <w:tcW w:w="952" w:type="dxa"/>
            <w:vMerge w:val="restart"/>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w:t>
            </w:r>
          </w:p>
        </w:tc>
        <w:tc>
          <w:tcPr>
            <w:tcW w:w="952" w:type="dxa"/>
            <w:vMerge w:val="restart"/>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Sig.</w:t>
            </w:r>
          </w:p>
        </w:tc>
        <w:tc>
          <w:tcPr>
            <w:tcW w:w="2003" w:type="dxa"/>
            <w:gridSpan w:val="2"/>
            <w:tcBorders>
              <w:top w:val="nil"/>
              <w:left w:val="single" w:sz="8" w:space="0" w:color="E0E0E0"/>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Collinearity Statistics</w:t>
            </w:r>
          </w:p>
        </w:tc>
      </w:tr>
      <w:tr w:rsidR="00050FC3" w:rsidRPr="00050FC3" w:rsidTr="00050FC3">
        <w:trPr>
          <w:gridAfter w:val="1"/>
          <w:wAfter w:w="6" w:type="dxa"/>
          <w:cantSplit/>
          <w:trHeight w:val="321"/>
        </w:trPr>
        <w:tc>
          <w:tcPr>
            <w:tcW w:w="10557" w:type="dxa"/>
            <w:gridSpan w:val="2"/>
            <w:vMerge/>
            <w:tcBorders>
              <w:top w:val="nil"/>
              <w:left w:val="nil"/>
              <w:bottom w:val="nil"/>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304"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B</w:t>
            </w:r>
          </w:p>
        </w:tc>
        <w:tc>
          <w:tcPr>
            <w:tcW w:w="1237"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Std. Error</w:t>
            </w:r>
          </w:p>
        </w:tc>
        <w:tc>
          <w:tcPr>
            <w:tcW w:w="1364"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Beta</w:t>
            </w:r>
          </w:p>
        </w:tc>
        <w:tc>
          <w:tcPr>
            <w:tcW w:w="952" w:type="dxa"/>
            <w:vMerge/>
            <w:tcBorders>
              <w:top w:val="nil"/>
              <w:left w:val="single" w:sz="8" w:space="0" w:color="E0E0E0"/>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952" w:type="dxa"/>
            <w:vMerge/>
            <w:tcBorders>
              <w:top w:val="nil"/>
              <w:left w:val="single" w:sz="8" w:space="0" w:color="E0E0E0"/>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51"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Tolerance</w:t>
            </w:r>
          </w:p>
        </w:tc>
        <w:tc>
          <w:tcPr>
            <w:tcW w:w="952"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VIF</w:t>
            </w:r>
          </w:p>
        </w:tc>
      </w:tr>
      <w:tr w:rsidR="00050FC3" w:rsidRPr="00050FC3" w:rsidTr="00050FC3">
        <w:trPr>
          <w:gridAfter w:val="1"/>
          <w:wAfter w:w="6" w:type="dxa"/>
          <w:cantSplit/>
          <w:trHeight w:val="341"/>
        </w:trPr>
        <w:tc>
          <w:tcPr>
            <w:tcW w:w="681" w:type="dxa"/>
            <w:vMerge w:val="restart"/>
            <w:tcBorders>
              <w:top w:val="single" w:sz="8" w:space="0" w:color="152935"/>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w:t>
            </w:r>
          </w:p>
        </w:tc>
        <w:tc>
          <w:tcPr>
            <w:tcW w:w="1029"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(Constant)</w:t>
            </w:r>
          </w:p>
        </w:tc>
        <w:tc>
          <w:tcPr>
            <w:tcW w:w="1304"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3.508</w:t>
            </w:r>
          </w:p>
        </w:tc>
        <w:tc>
          <w:tcPr>
            <w:tcW w:w="1237"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.382</w:t>
            </w:r>
          </w:p>
        </w:tc>
        <w:tc>
          <w:tcPr>
            <w:tcW w:w="1364"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952"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9.195</w:t>
            </w:r>
          </w:p>
        </w:tc>
        <w:tc>
          <w:tcPr>
            <w:tcW w:w="952"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952" w:type="dxa"/>
            <w:tcBorders>
              <w:top w:val="single" w:sz="8" w:space="0" w:color="152935"/>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gridAfter w:val="1"/>
          <w:wAfter w:w="6" w:type="dxa"/>
          <w:cantSplit/>
          <w:trHeight w:val="341"/>
        </w:trPr>
        <w:tc>
          <w:tcPr>
            <w:tcW w:w="9528" w:type="dxa"/>
            <w:vMerge/>
            <w:tcBorders>
              <w:top w:val="single" w:sz="8" w:space="0" w:color="152935"/>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29"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ewomtotal</w:t>
            </w:r>
          </w:p>
        </w:tc>
        <w:tc>
          <w:tcPr>
            <w:tcW w:w="130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.272</w:t>
            </w:r>
          </w:p>
        </w:tc>
        <w:tc>
          <w:tcPr>
            <w:tcW w:w="12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.054</w:t>
            </w:r>
          </w:p>
        </w:tc>
        <w:tc>
          <w:tcPr>
            <w:tcW w:w="1364"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.282</w:t>
            </w:r>
          </w:p>
        </w:tc>
        <w:tc>
          <w:tcPr>
            <w:tcW w:w="95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4.998</w:t>
            </w:r>
          </w:p>
        </w:tc>
        <w:tc>
          <w:tcPr>
            <w:tcW w:w="95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.506</w:t>
            </w:r>
          </w:p>
        </w:tc>
        <w:tc>
          <w:tcPr>
            <w:tcW w:w="952"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1.978</w:t>
            </w:r>
          </w:p>
        </w:tc>
      </w:tr>
      <w:tr w:rsidR="00050FC3" w:rsidRPr="00050FC3" w:rsidTr="00050FC3">
        <w:trPr>
          <w:gridAfter w:val="1"/>
          <w:wAfter w:w="6" w:type="dxa"/>
          <w:cantSplit/>
          <w:trHeight w:val="341"/>
        </w:trPr>
        <w:tc>
          <w:tcPr>
            <w:tcW w:w="9528" w:type="dxa"/>
            <w:vMerge/>
            <w:tcBorders>
              <w:top w:val="single" w:sz="8" w:space="0" w:color="152935"/>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29"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snstotal</w:t>
            </w:r>
          </w:p>
        </w:tc>
        <w:tc>
          <w:tcPr>
            <w:tcW w:w="1304"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.037</w:t>
            </w:r>
          </w:p>
        </w:tc>
        <w:tc>
          <w:tcPr>
            <w:tcW w:w="1237"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.066</w:t>
            </w:r>
          </w:p>
        </w:tc>
        <w:tc>
          <w:tcPr>
            <w:tcW w:w="1364"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.040</w:t>
            </w:r>
          </w:p>
        </w:tc>
        <w:tc>
          <w:tcPr>
            <w:tcW w:w="95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.569</w:t>
            </w:r>
          </w:p>
        </w:tc>
        <w:tc>
          <w:tcPr>
            <w:tcW w:w="952"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.570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.320</w:t>
            </w:r>
          </w:p>
        </w:tc>
        <w:tc>
          <w:tcPr>
            <w:tcW w:w="952" w:type="dxa"/>
            <w:tcBorders>
              <w:top w:val="single" w:sz="8" w:space="0" w:color="AEAEAE"/>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3.123</w:t>
            </w:r>
          </w:p>
        </w:tc>
      </w:tr>
      <w:tr w:rsidR="00050FC3" w:rsidRPr="00050FC3" w:rsidTr="00050FC3">
        <w:trPr>
          <w:gridAfter w:val="1"/>
          <w:wAfter w:w="6" w:type="dxa"/>
          <w:cantSplit/>
          <w:trHeight w:val="341"/>
        </w:trPr>
        <w:tc>
          <w:tcPr>
            <w:tcW w:w="9528" w:type="dxa"/>
            <w:vMerge/>
            <w:tcBorders>
              <w:top w:val="single" w:sz="8" w:space="0" w:color="152935"/>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029"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appstotal</w:t>
            </w:r>
          </w:p>
        </w:tc>
        <w:tc>
          <w:tcPr>
            <w:tcW w:w="1304"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.279</w:t>
            </w:r>
          </w:p>
        </w:tc>
        <w:tc>
          <w:tcPr>
            <w:tcW w:w="1237"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.035</w:t>
            </w:r>
          </w:p>
        </w:tc>
        <w:tc>
          <w:tcPr>
            <w:tcW w:w="1364"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.456</w:t>
            </w:r>
          </w:p>
        </w:tc>
        <w:tc>
          <w:tcPr>
            <w:tcW w:w="952"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8.072</w:t>
            </w:r>
          </w:p>
        </w:tc>
        <w:tc>
          <w:tcPr>
            <w:tcW w:w="952"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p>
        </w:tc>
        <w:tc>
          <w:tcPr>
            <w:tcW w:w="1051"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.503</w:t>
            </w:r>
          </w:p>
        </w:tc>
        <w:tc>
          <w:tcPr>
            <w:tcW w:w="952" w:type="dxa"/>
            <w:tcBorders>
              <w:top w:val="single" w:sz="8" w:space="0" w:color="AEAEAE"/>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1.988</w:t>
            </w:r>
          </w:p>
        </w:tc>
      </w:tr>
      <w:tr w:rsidR="00050FC3" w:rsidRPr="00050FC3" w:rsidTr="00050FC3">
        <w:trPr>
          <w:cantSplit/>
          <w:trHeight w:val="321"/>
        </w:trPr>
        <w:tc>
          <w:tcPr>
            <w:tcW w:w="9528" w:type="dxa"/>
            <w:gridSpan w:val="10"/>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a. Dependent Variable: DVtotal</w:t>
            </w:r>
          </w:p>
        </w:tc>
      </w:tr>
    </w:tbl>
    <w:p w:rsidR="00050FC3" w:rsidRPr="00050FC3" w:rsidRDefault="00050FC3" w:rsidP="00050FC3">
      <w:pPr>
        <w:spacing w:line="360" w:lineRule="auto"/>
        <w:rPr>
          <w:rFonts w:ascii="Times New Roman" w:eastAsia="Calibri" w:hAnsi="Times New Roman" w:cs="Times New Roman"/>
          <w:sz w:val="24"/>
          <w:szCs w:val="24"/>
          <w:u w:val="single"/>
          <w:lang w:val="en-MY"/>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 xml:space="preserve">The table above displays the coefficient values for independent variables to dependent variables. According to Bougie and Sekaran (2016), Beta Coefficient is undertaken to figure out the factor having the highest influence, this means that the higher the value of beta coefficient, the higher the predictive value towards the phenomenon. </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 xml:space="preserve">The standardized Beta has to range from 0 to 1 or 0 to -1, depending upon the direction of the relationship, the closer to 1 or -1, the stronger the relationship is deemed to be. As shown on </w:t>
      </w:r>
      <w:r w:rsidRPr="00050FC3">
        <w:rPr>
          <w:rFonts w:ascii="Times New Roman" w:eastAsia="Calibri" w:hAnsi="Times New Roman" w:cs="Times New Roman"/>
          <w:sz w:val="24"/>
          <w:szCs w:val="24"/>
        </w:rPr>
        <w:lastRenderedPageBreak/>
        <w:t xml:space="preserve">table 4.10, Mobile Social Media Applications has the highest influencing power on purchase intention. With Electronic Word of Mouth (eWOM) taking up the second most influenced factor for purchase intention. Social Networking Sites had the least influence on the respondents for their purchasing intentions. </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 xml:space="preserve">As stated by Hair et al. (2014), Multi-Collinearity determines whether there are multiple or various overlaps and correlation between all the included variables, this states that the VIF value has to be less than 10; if any VIF values are more than 10, it means that the factor is not deemed as a strong predicter and  thus will tend to skew the results. From table 4.10, it can be seen that all the VIF values is less than 10, this illustrates that the factors have strong predicters. </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Hypotheses testing is a statistical tool to undertake the test if the hypotheses is significant at the proposed level or not, by comparing it with the null hypotheses, this is dismissed just when the probability is below the predetermined level of significance</w:t>
      </w:r>
      <w:r w:rsidRPr="00050FC3">
        <w:rPr>
          <w:rFonts w:ascii="Calibri" w:eastAsia="Calibri" w:hAnsi="Calibri" w:cs="Times New Roman"/>
        </w:rPr>
        <w:t xml:space="preserve"> </w:t>
      </w:r>
      <w:r w:rsidRPr="00050FC3">
        <w:rPr>
          <w:rFonts w:ascii="Times New Roman" w:eastAsia="Calibri" w:hAnsi="Times New Roman" w:cs="Times New Roman"/>
          <w:sz w:val="24"/>
          <w:szCs w:val="24"/>
        </w:rPr>
        <w:t>(Bougie and Sekaran, 2016). According to Hair et al., if the p value comes to be less than 0.05, hypothesis will be accepted, if it is more than 0.05, hypothesis will be rejected.</w:t>
      </w:r>
    </w:p>
    <w:p w:rsidR="00050FC3" w:rsidRPr="00050FC3" w:rsidRDefault="00050FC3" w:rsidP="00050FC3">
      <w:pPr>
        <w:spacing w:line="360" w:lineRule="auto"/>
        <w:rPr>
          <w:rFonts w:ascii="Times New Roman" w:eastAsia="Calibri" w:hAnsi="Times New Roman" w:cs="Times New Roman"/>
          <w:sz w:val="24"/>
          <w:szCs w:val="24"/>
          <w:u w:val="single"/>
          <w:lang w:val="en-MY"/>
        </w:rPr>
      </w:pPr>
    </w:p>
    <w:p w:rsidR="00050FC3" w:rsidRPr="00050FC3" w:rsidRDefault="00050FC3" w:rsidP="000F2CEE">
      <w:pPr>
        <w:pStyle w:val="Heading2"/>
        <w:rPr>
          <w:rFonts w:eastAsia="Calibri"/>
          <w:lang w:val="en-MY"/>
        </w:rPr>
      </w:pPr>
      <w:bookmarkStart w:id="54" w:name="_Toc8095016"/>
      <w:r w:rsidRPr="00050FC3">
        <w:rPr>
          <w:rFonts w:eastAsia="Calibri"/>
          <w:lang w:val="en-MY"/>
        </w:rPr>
        <w:t>4.4.1  Multiple Regression Table:</w:t>
      </w:r>
      <w:bookmarkEnd w:id="54"/>
    </w:p>
    <w:p w:rsidR="00050FC3" w:rsidRPr="00050FC3" w:rsidRDefault="00050FC3" w:rsidP="00050FC3">
      <w:pPr>
        <w:spacing w:line="360" w:lineRule="auto"/>
        <w:rPr>
          <w:rFonts w:ascii="Times New Roman" w:eastAsia="Calibri" w:hAnsi="Times New Roman" w:cs="Times New Roman"/>
          <w:sz w:val="24"/>
          <w:szCs w:val="24"/>
          <w:u w:val="single"/>
          <w:lang w:val="en-MY"/>
        </w:rPr>
      </w:pPr>
      <w:r w:rsidRPr="00050FC3">
        <w:rPr>
          <w:rFonts w:ascii="Times New Roman" w:eastAsia="Calibri" w:hAnsi="Times New Roman" w:cs="Times New Roman"/>
          <w:sz w:val="24"/>
          <w:szCs w:val="24"/>
          <w:u w:val="single"/>
          <w:lang w:val="en-MY"/>
        </w:rPr>
        <w:t>Table 4.11</w:t>
      </w:r>
    </w:p>
    <w:tbl>
      <w:tblPr>
        <w:tblpPr w:leftFromText="180" w:rightFromText="180" w:bottomFromText="160" w:vertAnchor="text" w:horzAnchor="margin" w:tblpXSpec="center" w:tblpY="282"/>
        <w:tblW w:w="10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90"/>
        <w:gridCol w:w="518"/>
        <w:gridCol w:w="948"/>
        <w:gridCol w:w="1034"/>
        <w:gridCol w:w="1293"/>
        <w:gridCol w:w="1034"/>
        <w:gridCol w:w="1034"/>
        <w:gridCol w:w="861"/>
        <w:gridCol w:w="775"/>
        <w:gridCol w:w="973"/>
        <w:gridCol w:w="983"/>
        <w:gridCol w:w="12"/>
      </w:tblGrid>
      <w:tr w:rsidR="00050FC3" w:rsidRPr="00050FC3" w:rsidTr="00050FC3">
        <w:trPr>
          <w:cantSplit/>
          <w:trHeight w:val="290"/>
        </w:trPr>
        <w:tc>
          <w:tcPr>
            <w:tcW w:w="10160" w:type="dxa"/>
            <w:gridSpan w:val="12"/>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20"/>
                <w:szCs w:val="20"/>
              </w:rPr>
            </w:pPr>
            <w:r w:rsidRPr="00050FC3">
              <w:rPr>
                <w:rFonts w:ascii="Arial" w:eastAsia="Calibri" w:hAnsi="Arial" w:cs="Arial"/>
                <w:b/>
                <w:bCs/>
                <w:color w:val="010205"/>
                <w:sz w:val="20"/>
                <w:szCs w:val="20"/>
              </w:rPr>
              <w:t xml:space="preserve">                                                                          Model Summary</w:t>
            </w:r>
            <w:r w:rsidRPr="00050FC3">
              <w:rPr>
                <w:rFonts w:ascii="Arial" w:eastAsia="Calibri" w:hAnsi="Arial" w:cs="Arial"/>
                <w:b/>
                <w:bCs/>
                <w:color w:val="010205"/>
                <w:sz w:val="20"/>
                <w:szCs w:val="20"/>
                <w:vertAlign w:val="superscript"/>
              </w:rPr>
              <w:t>b</w:t>
            </w:r>
          </w:p>
        </w:tc>
      </w:tr>
      <w:tr w:rsidR="00050FC3" w:rsidRPr="00050FC3" w:rsidTr="00050FC3">
        <w:trPr>
          <w:gridAfter w:val="1"/>
          <w:wAfter w:w="9" w:type="dxa"/>
          <w:cantSplit/>
          <w:trHeight w:val="290"/>
        </w:trPr>
        <w:tc>
          <w:tcPr>
            <w:tcW w:w="690" w:type="dxa"/>
            <w:vMerge w:val="restart"/>
            <w:tcBorders>
              <w:top w:val="nil"/>
              <w:left w:val="nil"/>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20"/>
                <w:szCs w:val="20"/>
              </w:rPr>
            </w:pPr>
            <w:r w:rsidRPr="00050FC3">
              <w:rPr>
                <w:rFonts w:ascii="Arial" w:eastAsia="Calibri" w:hAnsi="Arial" w:cs="Arial"/>
                <w:color w:val="264A60"/>
                <w:sz w:val="20"/>
                <w:szCs w:val="20"/>
              </w:rPr>
              <w:t>Model</w:t>
            </w:r>
          </w:p>
        </w:tc>
        <w:tc>
          <w:tcPr>
            <w:tcW w:w="517" w:type="dxa"/>
            <w:vMerge w:val="restart"/>
            <w:tcBorders>
              <w:top w:val="nil"/>
              <w:left w:val="nil"/>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R</w:t>
            </w:r>
          </w:p>
        </w:tc>
        <w:tc>
          <w:tcPr>
            <w:tcW w:w="949" w:type="dxa"/>
            <w:vMerge w:val="restart"/>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R Square</w:t>
            </w:r>
          </w:p>
        </w:tc>
        <w:tc>
          <w:tcPr>
            <w:tcW w:w="1035" w:type="dxa"/>
            <w:vMerge w:val="restart"/>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Adjusted R Square</w:t>
            </w:r>
          </w:p>
        </w:tc>
        <w:tc>
          <w:tcPr>
            <w:tcW w:w="1294" w:type="dxa"/>
            <w:vMerge w:val="restart"/>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Std. Error of the Estimate</w:t>
            </w:r>
          </w:p>
        </w:tc>
        <w:tc>
          <w:tcPr>
            <w:tcW w:w="4682" w:type="dxa"/>
            <w:gridSpan w:val="5"/>
            <w:tcBorders>
              <w:top w:val="nil"/>
              <w:left w:val="single" w:sz="8" w:space="0" w:color="E0E0E0"/>
              <w:bottom w:val="nil"/>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20"/>
                <w:szCs w:val="20"/>
              </w:rPr>
            </w:pPr>
            <w:r w:rsidRPr="00050FC3">
              <w:rPr>
                <w:rFonts w:ascii="Arial" w:eastAsia="Calibri" w:hAnsi="Arial" w:cs="Arial"/>
                <w:color w:val="264A60"/>
                <w:sz w:val="20"/>
                <w:szCs w:val="20"/>
              </w:rPr>
              <w:t xml:space="preserve">                            Change Statistics</w:t>
            </w:r>
          </w:p>
        </w:tc>
        <w:tc>
          <w:tcPr>
            <w:tcW w:w="984" w:type="dxa"/>
            <w:vMerge w:val="restart"/>
            <w:tcBorders>
              <w:top w:val="nil"/>
              <w:left w:val="single" w:sz="8" w:space="0" w:color="E0E0E0"/>
              <w:bottom w:val="nil"/>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Durbin-Watson</w:t>
            </w:r>
          </w:p>
        </w:tc>
      </w:tr>
      <w:tr w:rsidR="00050FC3" w:rsidRPr="00050FC3" w:rsidTr="00050FC3">
        <w:trPr>
          <w:gridAfter w:val="1"/>
          <w:wAfter w:w="12" w:type="dxa"/>
          <w:cantSplit/>
          <w:trHeight w:val="583"/>
        </w:trPr>
        <w:tc>
          <w:tcPr>
            <w:tcW w:w="10160" w:type="dxa"/>
            <w:vMerge/>
            <w:tcBorders>
              <w:top w:val="nil"/>
              <w:left w:val="nil"/>
              <w:bottom w:val="nil"/>
              <w:right w:val="nil"/>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c>
          <w:tcPr>
            <w:tcW w:w="517" w:type="dxa"/>
            <w:vMerge/>
            <w:tcBorders>
              <w:top w:val="nil"/>
              <w:left w:val="nil"/>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c>
          <w:tcPr>
            <w:tcW w:w="949" w:type="dxa"/>
            <w:vMerge/>
            <w:tcBorders>
              <w:top w:val="nil"/>
              <w:left w:val="single" w:sz="8" w:space="0" w:color="E0E0E0"/>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c>
          <w:tcPr>
            <w:tcW w:w="1035" w:type="dxa"/>
            <w:vMerge/>
            <w:tcBorders>
              <w:top w:val="nil"/>
              <w:left w:val="single" w:sz="8" w:space="0" w:color="E0E0E0"/>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c>
          <w:tcPr>
            <w:tcW w:w="1294" w:type="dxa"/>
            <w:vMerge/>
            <w:tcBorders>
              <w:top w:val="nil"/>
              <w:left w:val="single" w:sz="8" w:space="0" w:color="E0E0E0"/>
              <w:bottom w:val="nil"/>
              <w:right w:val="single" w:sz="8" w:space="0" w:color="E0E0E0"/>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R Square Change</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F Change</w:t>
            </w:r>
          </w:p>
        </w:tc>
        <w:tc>
          <w:tcPr>
            <w:tcW w:w="862"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df1</w:t>
            </w:r>
          </w:p>
        </w:tc>
        <w:tc>
          <w:tcPr>
            <w:tcW w:w="776"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20"/>
                <w:szCs w:val="20"/>
              </w:rPr>
            </w:pPr>
            <w:r w:rsidRPr="00050FC3">
              <w:rPr>
                <w:rFonts w:ascii="Arial" w:eastAsia="Calibri" w:hAnsi="Arial" w:cs="Arial"/>
                <w:color w:val="264A60"/>
                <w:sz w:val="20"/>
                <w:szCs w:val="20"/>
              </w:rPr>
              <w:t>df2</w:t>
            </w:r>
          </w:p>
        </w:tc>
        <w:tc>
          <w:tcPr>
            <w:tcW w:w="971"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right="60"/>
              <w:rPr>
                <w:rFonts w:ascii="Arial" w:eastAsia="Calibri" w:hAnsi="Arial" w:cs="Arial"/>
                <w:color w:val="264A60"/>
                <w:sz w:val="20"/>
                <w:szCs w:val="20"/>
              </w:rPr>
            </w:pPr>
            <w:r w:rsidRPr="00050FC3">
              <w:rPr>
                <w:rFonts w:ascii="Arial" w:eastAsia="Calibri" w:hAnsi="Arial" w:cs="Arial"/>
                <w:color w:val="264A60"/>
                <w:sz w:val="20"/>
                <w:szCs w:val="20"/>
              </w:rPr>
              <w:t xml:space="preserve"> Sig. F Change</w:t>
            </w:r>
          </w:p>
        </w:tc>
        <w:tc>
          <w:tcPr>
            <w:tcW w:w="984" w:type="dxa"/>
            <w:vMerge/>
            <w:tcBorders>
              <w:top w:val="nil"/>
              <w:left w:val="single" w:sz="8" w:space="0" w:color="E0E0E0"/>
              <w:bottom w:val="nil"/>
              <w:right w:val="nil"/>
            </w:tcBorders>
            <w:vAlign w:val="center"/>
            <w:hideMark/>
          </w:tcPr>
          <w:p w:rsidR="00050FC3" w:rsidRPr="00050FC3" w:rsidRDefault="00050FC3" w:rsidP="00050FC3">
            <w:pPr>
              <w:spacing w:after="0" w:line="256" w:lineRule="auto"/>
              <w:rPr>
                <w:rFonts w:ascii="Arial" w:eastAsia="Calibri" w:hAnsi="Arial" w:cs="Arial"/>
                <w:color w:val="264A60"/>
                <w:sz w:val="20"/>
                <w:szCs w:val="20"/>
              </w:rPr>
            </w:pPr>
          </w:p>
        </w:tc>
      </w:tr>
      <w:tr w:rsidR="00050FC3" w:rsidRPr="00050FC3" w:rsidTr="00050FC3">
        <w:trPr>
          <w:gridAfter w:val="1"/>
          <w:wAfter w:w="12" w:type="dxa"/>
          <w:cantSplit/>
          <w:trHeight w:val="308"/>
        </w:trPr>
        <w:tc>
          <w:tcPr>
            <w:tcW w:w="690" w:type="dxa"/>
            <w:tcBorders>
              <w:top w:val="single" w:sz="8" w:space="0" w:color="152935"/>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20"/>
                <w:szCs w:val="20"/>
              </w:rPr>
            </w:pPr>
            <w:r w:rsidRPr="00050FC3">
              <w:rPr>
                <w:rFonts w:ascii="Arial" w:eastAsia="Calibri" w:hAnsi="Arial" w:cs="Arial"/>
                <w:color w:val="264A60"/>
                <w:sz w:val="20"/>
                <w:szCs w:val="20"/>
              </w:rPr>
              <w:t>1</w:t>
            </w:r>
          </w:p>
        </w:tc>
        <w:tc>
          <w:tcPr>
            <w:tcW w:w="517" w:type="dxa"/>
            <w:tcBorders>
              <w:top w:val="single" w:sz="8" w:space="0" w:color="152935"/>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20"/>
                <w:szCs w:val="20"/>
              </w:rPr>
            </w:pPr>
            <w:r w:rsidRPr="00050FC3">
              <w:rPr>
                <w:rFonts w:ascii="Arial" w:eastAsia="Calibri" w:hAnsi="Arial" w:cs="Arial"/>
                <w:color w:val="010205"/>
                <w:sz w:val="20"/>
                <w:szCs w:val="20"/>
              </w:rPr>
              <w:t>.668</w:t>
            </w:r>
            <w:r w:rsidRPr="00050FC3">
              <w:rPr>
                <w:rFonts w:ascii="Arial" w:eastAsia="Calibri" w:hAnsi="Arial" w:cs="Arial"/>
                <w:color w:val="010205"/>
                <w:sz w:val="20"/>
                <w:szCs w:val="20"/>
                <w:vertAlign w:val="superscript"/>
              </w:rPr>
              <w:t>a</w:t>
            </w:r>
          </w:p>
        </w:tc>
        <w:tc>
          <w:tcPr>
            <w:tcW w:w="949"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sz w:val="20"/>
                <w:szCs w:val="20"/>
              </w:rPr>
            </w:pPr>
            <w:r w:rsidRPr="00050FC3">
              <w:rPr>
                <w:rFonts w:ascii="Arial" w:eastAsia="Calibri" w:hAnsi="Arial" w:cs="Arial"/>
                <w:color w:val="010205"/>
                <w:sz w:val="20"/>
                <w:szCs w:val="20"/>
              </w:rPr>
              <w:t>.446</w:t>
            </w:r>
          </w:p>
        </w:tc>
        <w:tc>
          <w:tcPr>
            <w:tcW w:w="1035"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20"/>
                <w:szCs w:val="20"/>
              </w:rPr>
            </w:pPr>
            <w:r w:rsidRPr="00050FC3">
              <w:rPr>
                <w:rFonts w:ascii="Arial" w:eastAsia="Calibri" w:hAnsi="Arial" w:cs="Arial"/>
                <w:color w:val="010205"/>
                <w:sz w:val="20"/>
                <w:szCs w:val="20"/>
              </w:rPr>
              <w:t xml:space="preserve">      .441</w:t>
            </w:r>
          </w:p>
        </w:tc>
        <w:tc>
          <w:tcPr>
            <w:tcW w:w="1294"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sz w:val="20"/>
                <w:szCs w:val="20"/>
              </w:rPr>
            </w:pPr>
            <w:r w:rsidRPr="00050FC3">
              <w:rPr>
                <w:rFonts w:ascii="Arial" w:eastAsia="Calibri" w:hAnsi="Arial" w:cs="Arial"/>
                <w:color w:val="010205"/>
                <w:sz w:val="20"/>
                <w:szCs w:val="20"/>
              </w:rPr>
              <w:t>2.00023</w:t>
            </w:r>
          </w:p>
        </w:tc>
        <w:tc>
          <w:tcPr>
            <w:tcW w:w="1035"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sz w:val="20"/>
                <w:szCs w:val="20"/>
              </w:rPr>
            </w:pPr>
            <w:r w:rsidRPr="00050FC3">
              <w:rPr>
                <w:rFonts w:ascii="Arial" w:eastAsia="Calibri" w:hAnsi="Arial" w:cs="Arial"/>
                <w:color w:val="010205"/>
                <w:sz w:val="20"/>
                <w:szCs w:val="20"/>
              </w:rPr>
              <w:t>.446</w:t>
            </w:r>
          </w:p>
        </w:tc>
        <w:tc>
          <w:tcPr>
            <w:tcW w:w="1035"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20"/>
                <w:szCs w:val="20"/>
              </w:rPr>
            </w:pPr>
            <w:r w:rsidRPr="00050FC3">
              <w:rPr>
                <w:rFonts w:ascii="Arial" w:eastAsia="Calibri" w:hAnsi="Arial" w:cs="Arial"/>
                <w:color w:val="010205"/>
                <w:sz w:val="20"/>
                <w:szCs w:val="20"/>
              </w:rPr>
              <w:t>92.463</w:t>
            </w:r>
          </w:p>
        </w:tc>
        <w:tc>
          <w:tcPr>
            <w:tcW w:w="862"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sz w:val="20"/>
                <w:szCs w:val="20"/>
              </w:rPr>
            </w:pPr>
            <w:r w:rsidRPr="00050FC3">
              <w:rPr>
                <w:rFonts w:ascii="Arial" w:eastAsia="Calibri" w:hAnsi="Arial" w:cs="Arial"/>
                <w:color w:val="010205"/>
                <w:sz w:val="20"/>
                <w:szCs w:val="20"/>
              </w:rPr>
              <w:t>3</w:t>
            </w:r>
          </w:p>
        </w:tc>
        <w:tc>
          <w:tcPr>
            <w:tcW w:w="776"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sz w:val="20"/>
                <w:szCs w:val="20"/>
              </w:rPr>
            </w:pPr>
            <w:r w:rsidRPr="00050FC3">
              <w:rPr>
                <w:rFonts w:ascii="Arial" w:eastAsia="Calibri" w:hAnsi="Arial" w:cs="Arial"/>
                <w:color w:val="010205"/>
                <w:sz w:val="20"/>
                <w:szCs w:val="20"/>
              </w:rPr>
              <w:t>345</w:t>
            </w:r>
          </w:p>
        </w:tc>
        <w:tc>
          <w:tcPr>
            <w:tcW w:w="971" w:type="dxa"/>
            <w:tcBorders>
              <w:top w:val="single" w:sz="8" w:space="0" w:color="152935"/>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20"/>
                <w:szCs w:val="20"/>
              </w:rPr>
            </w:pPr>
            <w:r w:rsidRPr="00050FC3">
              <w:rPr>
                <w:rFonts w:ascii="Arial" w:eastAsia="Calibri" w:hAnsi="Arial" w:cs="Arial"/>
                <w:color w:val="010205"/>
                <w:sz w:val="20"/>
                <w:szCs w:val="20"/>
              </w:rPr>
              <w:t>.000</w:t>
            </w:r>
          </w:p>
        </w:tc>
        <w:tc>
          <w:tcPr>
            <w:tcW w:w="984" w:type="dxa"/>
            <w:tcBorders>
              <w:top w:val="single" w:sz="8" w:space="0" w:color="152935"/>
              <w:left w:val="single" w:sz="8" w:space="0" w:color="E0E0E0"/>
              <w:bottom w:val="single" w:sz="8" w:space="0" w:color="152935"/>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20"/>
                <w:szCs w:val="20"/>
              </w:rPr>
            </w:pPr>
            <w:r w:rsidRPr="00050FC3">
              <w:rPr>
                <w:rFonts w:ascii="Arial" w:eastAsia="Calibri" w:hAnsi="Arial" w:cs="Arial"/>
                <w:color w:val="010205"/>
                <w:sz w:val="20"/>
                <w:szCs w:val="20"/>
              </w:rPr>
              <w:t>1.634</w:t>
            </w:r>
          </w:p>
        </w:tc>
      </w:tr>
      <w:tr w:rsidR="00050FC3" w:rsidRPr="00050FC3" w:rsidTr="00050FC3">
        <w:trPr>
          <w:cantSplit/>
          <w:trHeight w:val="290"/>
        </w:trPr>
        <w:tc>
          <w:tcPr>
            <w:tcW w:w="10160" w:type="dxa"/>
            <w:gridSpan w:val="12"/>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20"/>
                <w:szCs w:val="20"/>
              </w:rPr>
            </w:pPr>
            <w:r w:rsidRPr="00050FC3">
              <w:rPr>
                <w:rFonts w:ascii="Arial" w:eastAsia="Calibri" w:hAnsi="Arial" w:cs="Arial"/>
                <w:color w:val="010205"/>
                <w:sz w:val="20"/>
                <w:szCs w:val="20"/>
              </w:rPr>
              <w:t>a. Predictors: (Constant), appstotal, ewomtotal, snstotal</w:t>
            </w:r>
          </w:p>
        </w:tc>
      </w:tr>
      <w:tr w:rsidR="00050FC3" w:rsidRPr="00050FC3" w:rsidTr="00050FC3">
        <w:trPr>
          <w:cantSplit/>
          <w:trHeight w:val="290"/>
        </w:trPr>
        <w:tc>
          <w:tcPr>
            <w:tcW w:w="10160" w:type="dxa"/>
            <w:gridSpan w:val="12"/>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20"/>
                <w:szCs w:val="20"/>
              </w:rPr>
            </w:pPr>
            <w:r w:rsidRPr="00050FC3">
              <w:rPr>
                <w:rFonts w:ascii="Arial" w:eastAsia="Calibri" w:hAnsi="Arial" w:cs="Arial"/>
                <w:color w:val="010205"/>
                <w:sz w:val="20"/>
                <w:szCs w:val="20"/>
              </w:rPr>
              <w:t>b. Dependent Variable: DVtotal</w:t>
            </w:r>
          </w:p>
        </w:tc>
      </w:tr>
    </w:tbl>
    <w:p w:rsidR="00050FC3" w:rsidRPr="00050FC3" w:rsidRDefault="00050FC3" w:rsidP="00050FC3">
      <w:pPr>
        <w:spacing w:line="360" w:lineRule="auto"/>
        <w:rPr>
          <w:rFonts w:ascii="Times New Roman" w:eastAsia="Calibri" w:hAnsi="Times New Roman" w:cs="Times New Roman"/>
          <w:sz w:val="24"/>
          <w:szCs w:val="24"/>
          <w:u w:val="single"/>
          <w:lang w:val="en-MY"/>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 xml:space="preserve">Multiple Regression analysis is done to conclude if there is an existing relationship between variables and if the framework is able to predict the phenomenon (Bougie &amp; Sekaran, 2013), two things stated are; 1) if the value comes more than 0.5 then it shows that it is at least 50% fit; if </w:t>
      </w:r>
      <w:r w:rsidRPr="00050FC3">
        <w:rPr>
          <w:rFonts w:ascii="Times New Roman" w:eastAsia="Calibri" w:hAnsi="Times New Roman" w:cs="Times New Roman"/>
          <w:sz w:val="24"/>
          <w:szCs w:val="24"/>
        </w:rPr>
        <w:lastRenderedPageBreak/>
        <w:t>the result is anything less than 0.5, then the model is not fitting and does not describe the relationship within the variables, additionally, 2) the value nearer to 1 is stronger to the model fit (Zikmund et. al., 2013). As shown in table above the R square value is 0.446 which demonstrates that the model is only 44% fit and the relationship between the variables is determined. Although, the remaining 56% demonstrates that there could be other external factors influencing the model fit.</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F2CEE">
      <w:pPr>
        <w:pStyle w:val="Heading2"/>
        <w:rPr>
          <w:rFonts w:eastAsia="Calibri"/>
        </w:rPr>
      </w:pPr>
      <w:bookmarkStart w:id="55" w:name="_Toc8095017"/>
      <w:r w:rsidRPr="00050FC3">
        <w:rPr>
          <w:rFonts w:eastAsia="Calibri"/>
        </w:rPr>
        <w:t>4.4.2  One-Way ANNOVA Table:</w:t>
      </w:r>
      <w:bookmarkEnd w:id="55"/>
    </w:p>
    <w:p w:rsidR="00050FC3" w:rsidRPr="00050FC3" w:rsidRDefault="00050FC3" w:rsidP="00050FC3">
      <w:pPr>
        <w:autoSpaceDE w:val="0"/>
        <w:autoSpaceDN w:val="0"/>
        <w:adjustRightInd w:val="0"/>
        <w:spacing w:after="0" w:line="360" w:lineRule="auto"/>
        <w:rPr>
          <w:rFonts w:ascii="Times New Roman" w:eastAsia="Calibri" w:hAnsi="Times New Roman" w:cs="Times New Roman"/>
          <w:b/>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4.12</w:t>
      </w: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bl>
      <w:tblPr>
        <w:tblpPr w:leftFromText="180" w:rightFromText="180" w:bottomFromText="160" w:vertAnchor="text" w:horzAnchor="margin" w:tblpXSpec="center" w:tblpY="-84"/>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284"/>
        <w:gridCol w:w="1468"/>
        <w:gridCol w:w="1024"/>
        <w:gridCol w:w="1407"/>
        <w:gridCol w:w="1024"/>
        <w:gridCol w:w="1024"/>
      </w:tblGrid>
      <w:tr w:rsidR="00050FC3" w:rsidRPr="00050FC3" w:rsidTr="00050FC3">
        <w:trPr>
          <w:cantSplit/>
        </w:trPr>
        <w:tc>
          <w:tcPr>
            <w:tcW w:w="7969" w:type="dxa"/>
            <w:gridSpan w:val="7"/>
            <w:tcBorders>
              <w:top w:val="nil"/>
              <w:left w:val="nil"/>
              <w:bottom w:val="nil"/>
              <w:right w:val="nil"/>
            </w:tcBorders>
            <w:shd w:val="clear" w:color="auto" w:fill="FFFFFF"/>
            <w:vAlign w:val="center"/>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010205"/>
              </w:rPr>
            </w:pPr>
            <w:r w:rsidRPr="00050FC3">
              <w:rPr>
                <w:rFonts w:ascii="Arial" w:eastAsia="Calibri" w:hAnsi="Arial" w:cs="Arial"/>
                <w:b/>
                <w:bCs/>
                <w:color w:val="010205"/>
              </w:rPr>
              <w:t>ANOVA</w:t>
            </w:r>
            <w:r w:rsidRPr="00050FC3">
              <w:rPr>
                <w:rFonts w:ascii="Arial" w:eastAsia="Calibri" w:hAnsi="Arial" w:cs="Arial"/>
                <w:b/>
                <w:bCs/>
                <w:color w:val="010205"/>
                <w:vertAlign w:val="superscript"/>
              </w:rPr>
              <w:t>a</w:t>
            </w:r>
          </w:p>
        </w:tc>
      </w:tr>
      <w:tr w:rsidR="00050FC3" w:rsidRPr="00050FC3" w:rsidTr="00050FC3">
        <w:trPr>
          <w:cantSplit/>
        </w:trPr>
        <w:tc>
          <w:tcPr>
            <w:tcW w:w="2017" w:type="dxa"/>
            <w:gridSpan w:val="2"/>
            <w:tcBorders>
              <w:top w:val="nil"/>
              <w:left w:val="nil"/>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Model</w:t>
            </w:r>
          </w:p>
        </w:tc>
        <w:tc>
          <w:tcPr>
            <w:tcW w:w="1469" w:type="dxa"/>
            <w:tcBorders>
              <w:top w:val="nil"/>
              <w:left w:val="nil"/>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Sum of Squares</w:t>
            </w:r>
          </w:p>
        </w:tc>
        <w:tc>
          <w:tcPr>
            <w:tcW w:w="1025"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df</w:t>
            </w:r>
          </w:p>
        </w:tc>
        <w:tc>
          <w:tcPr>
            <w:tcW w:w="1408"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F</w:t>
            </w:r>
          </w:p>
        </w:tc>
        <w:tc>
          <w:tcPr>
            <w:tcW w:w="1025" w:type="dxa"/>
            <w:tcBorders>
              <w:top w:val="nil"/>
              <w:left w:val="single" w:sz="8" w:space="0" w:color="E0E0E0"/>
              <w:bottom w:val="single" w:sz="8" w:space="0" w:color="152935"/>
              <w:right w:val="nil"/>
            </w:tcBorders>
            <w:shd w:val="clear" w:color="auto" w:fill="FFFFFF"/>
            <w:vAlign w:val="bottom"/>
            <w:hideMark/>
          </w:tcPr>
          <w:p w:rsidR="00050FC3" w:rsidRPr="00050FC3" w:rsidRDefault="00050FC3" w:rsidP="00050FC3">
            <w:pPr>
              <w:autoSpaceDE w:val="0"/>
              <w:autoSpaceDN w:val="0"/>
              <w:adjustRightInd w:val="0"/>
              <w:spacing w:after="0" w:line="320" w:lineRule="atLeast"/>
              <w:ind w:left="60" w:right="60"/>
              <w:jc w:val="center"/>
              <w:rPr>
                <w:rFonts w:ascii="Arial" w:eastAsia="Calibri" w:hAnsi="Arial" w:cs="Arial"/>
                <w:color w:val="264A60"/>
                <w:sz w:val="18"/>
                <w:szCs w:val="18"/>
              </w:rPr>
            </w:pPr>
            <w:r w:rsidRPr="00050FC3">
              <w:rPr>
                <w:rFonts w:ascii="Arial" w:eastAsia="Calibri" w:hAnsi="Arial" w:cs="Arial"/>
                <w:color w:val="264A60"/>
                <w:sz w:val="18"/>
                <w:szCs w:val="18"/>
              </w:rPr>
              <w:t>Sig.</w:t>
            </w:r>
          </w:p>
        </w:tc>
      </w:tr>
      <w:tr w:rsidR="00050FC3" w:rsidRPr="00050FC3" w:rsidTr="00050FC3">
        <w:trPr>
          <w:cantSplit/>
        </w:trPr>
        <w:tc>
          <w:tcPr>
            <w:tcW w:w="733" w:type="dxa"/>
            <w:vMerge w:val="restart"/>
            <w:tcBorders>
              <w:top w:val="single" w:sz="8" w:space="0" w:color="152935"/>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1109.808</w:t>
            </w:r>
          </w:p>
        </w:tc>
        <w:tc>
          <w:tcPr>
            <w:tcW w:w="1025"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w:t>
            </w:r>
          </w:p>
        </w:tc>
        <w:tc>
          <w:tcPr>
            <w:tcW w:w="1408"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369.936</w:t>
            </w:r>
          </w:p>
        </w:tc>
        <w:tc>
          <w:tcPr>
            <w:tcW w:w="1025" w:type="dxa"/>
            <w:tcBorders>
              <w:top w:val="single" w:sz="8" w:space="0" w:color="152935"/>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92.463</w:t>
            </w:r>
          </w:p>
        </w:tc>
        <w:tc>
          <w:tcPr>
            <w:tcW w:w="1025" w:type="dxa"/>
            <w:tcBorders>
              <w:top w:val="single" w:sz="8" w:space="0" w:color="152935"/>
              <w:left w:val="single" w:sz="8" w:space="0" w:color="E0E0E0"/>
              <w:bottom w:val="single" w:sz="8" w:space="0" w:color="AEAEAE"/>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.000</w:t>
            </w:r>
            <w:r w:rsidRPr="00050FC3">
              <w:rPr>
                <w:rFonts w:ascii="Arial" w:eastAsia="Calibri" w:hAnsi="Arial" w:cs="Arial"/>
                <w:color w:val="010205"/>
                <w:sz w:val="18"/>
                <w:szCs w:val="18"/>
                <w:vertAlign w:val="superscript"/>
              </w:rPr>
              <w:t>b</w:t>
            </w:r>
          </w:p>
        </w:tc>
      </w:tr>
      <w:tr w:rsidR="00050FC3" w:rsidRPr="00050FC3" w:rsidTr="00050FC3">
        <w:trPr>
          <w:cantSplit/>
        </w:trPr>
        <w:tc>
          <w:tcPr>
            <w:tcW w:w="7969" w:type="dxa"/>
            <w:vMerge/>
            <w:tcBorders>
              <w:top w:val="single" w:sz="8" w:space="0" w:color="152935"/>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284" w:type="dxa"/>
            <w:tcBorders>
              <w:top w:val="single" w:sz="8" w:space="0" w:color="AEAEAE"/>
              <w:left w:val="nil"/>
              <w:bottom w:val="single" w:sz="8" w:space="0" w:color="AEAEAE"/>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1380.313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345</w:t>
            </w:r>
          </w:p>
        </w:tc>
        <w:tc>
          <w:tcPr>
            <w:tcW w:w="1408" w:type="dxa"/>
            <w:tcBorders>
              <w:top w:val="single" w:sz="8" w:space="0" w:color="AEAEAE"/>
              <w:left w:val="single" w:sz="8" w:space="0" w:color="E0E0E0"/>
              <w:bottom w:val="single" w:sz="8" w:space="0" w:color="AEAEAE"/>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4.001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7969" w:type="dxa"/>
            <w:vMerge/>
            <w:tcBorders>
              <w:top w:val="single" w:sz="8" w:space="0" w:color="152935"/>
              <w:left w:val="nil"/>
              <w:bottom w:val="single" w:sz="8" w:space="0" w:color="152935"/>
              <w:right w:val="nil"/>
            </w:tcBorders>
            <w:vAlign w:val="center"/>
            <w:hideMark/>
          </w:tcPr>
          <w:p w:rsidR="00050FC3" w:rsidRPr="00050FC3" w:rsidRDefault="00050FC3" w:rsidP="00050FC3">
            <w:pPr>
              <w:spacing w:after="0" w:line="256" w:lineRule="auto"/>
              <w:rPr>
                <w:rFonts w:ascii="Arial" w:eastAsia="Calibri" w:hAnsi="Arial" w:cs="Arial"/>
                <w:color w:val="264A60"/>
                <w:sz w:val="18"/>
                <w:szCs w:val="18"/>
              </w:rPr>
            </w:pPr>
          </w:p>
        </w:tc>
        <w:tc>
          <w:tcPr>
            <w:tcW w:w="1284" w:type="dxa"/>
            <w:tcBorders>
              <w:top w:val="single" w:sz="8" w:space="0" w:color="AEAEAE"/>
              <w:left w:val="nil"/>
              <w:bottom w:val="single" w:sz="8" w:space="0" w:color="152935"/>
              <w:right w:val="nil"/>
            </w:tcBorders>
            <w:shd w:val="clear" w:color="auto" w:fill="E0E0E0"/>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264A60"/>
                <w:sz w:val="18"/>
                <w:szCs w:val="18"/>
              </w:rPr>
            </w:pPr>
            <w:r w:rsidRPr="00050FC3">
              <w:rPr>
                <w:rFonts w:ascii="Arial" w:eastAsia="Calibri" w:hAnsi="Arial" w:cs="Arial"/>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2490.120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hideMark/>
          </w:tcPr>
          <w:p w:rsidR="00050FC3" w:rsidRPr="00050FC3" w:rsidRDefault="00050FC3" w:rsidP="00050FC3">
            <w:pPr>
              <w:autoSpaceDE w:val="0"/>
              <w:autoSpaceDN w:val="0"/>
              <w:adjustRightInd w:val="0"/>
              <w:spacing w:after="0" w:line="320" w:lineRule="atLeast"/>
              <w:ind w:left="60" w:right="60"/>
              <w:jc w:val="right"/>
              <w:rPr>
                <w:rFonts w:ascii="Arial" w:eastAsia="Calibri" w:hAnsi="Arial" w:cs="Arial"/>
                <w:color w:val="010205"/>
                <w:sz w:val="18"/>
                <w:szCs w:val="18"/>
              </w:rPr>
            </w:pPr>
            <w:r w:rsidRPr="00050FC3">
              <w:rPr>
                <w:rFonts w:ascii="Arial" w:eastAsia="Calibri" w:hAnsi="Arial" w:cs="Arial"/>
                <w:color w:val="010205"/>
                <w:sz w:val="18"/>
                <w:szCs w:val="18"/>
              </w:rPr>
              <w:t>348</w:t>
            </w:r>
          </w:p>
        </w:tc>
        <w:tc>
          <w:tcPr>
            <w:tcW w:w="140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8" w:space="0" w:color="AEAEAE"/>
              <w:left w:val="single" w:sz="8" w:space="0" w:color="E0E0E0"/>
              <w:bottom w:val="single" w:sz="8" w:space="0" w:color="152935"/>
              <w:right w:val="nil"/>
            </w:tcBorders>
            <w:shd w:val="clear" w:color="auto" w:fill="FFFFFF"/>
            <w:vAlign w:val="center"/>
          </w:tcPr>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tc>
      </w:tr>
      <w:tr w:rsidR="00050FC3" w:rsidRPr="00050FC3" w:rsidTr="00050FC3">
        <w:trPr>
          <w:cantSplit/>
        </w:trPr>
        <w:tc>
          <w:tcPr>
            <w:tcW w:w="7969" w:type="dxa"/>
            <w:gridSpan w:val="7"/>
            <w:tcBorders>
              <w:top w:val="nil"/>
              <w:left w:val="nil"/>
              <w:bottom w:val="nil"/>
              <w:right w:val="nil"/>
            </w:tcBorders>
            <w:shd w:val="clear" w:color="auto" w:fill="FFFFFF"/>
            <w:hideMark/>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a. Dependent Variable: DVtotal</w:t>
            </w:r>
          </w:p>
        </w:tc>
      </w:tr>
      <w:tr w:rsidR="00050FC3" w:rsidRPr="00050FC3" w:rsidTr="00050FC3">
        <w:trPr>
          <w:cantSplit/>
        </w:trPr>
        <w:tc>
          <w:tcPr>
            <w:tcW w:w="7969" w:type="dxa"/>
            <w:gridSpan w:val="7"/>
            <w:tcBorders>
              <w:top w:val="nil"/>
              <w:left w:val="nil"/>
              <w:bottom w:val="nil"/>
              <w:right w:val="nil"/>
            </w:tcBorders>
            <w:shd w:val="clear" w:color="auto" w:fill="FFFFFF"/>
          </w:tcPr>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r w:rsidRPr="00050FC3">
              <w:rPr>
                <w:rFonts w:ascii="Arial" w:eastAsia="Calibri" w:hAnsi="Arial" w:cs="Arial"/>
                <w:color w:val="010205"/>
                <w:sz w:val="18"/>
                <w:szCs w:val="18"/>
              </w:rPr>
              <w:t>b. Predictors: (Constant), appstotal, ewomtotal, snstotal</w:t>
            </w:r>
          </w:p>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p>
          <w:p w:rsidR="00050FC3" w:rsidRPr="00050FC3" w:rsidRDefault="00050FC3" w:rsidP="00050FC3">
            <w:pPr>
              <w:autoSpaceDE w:val="0"/>
              <w:autoSpaceDN w:val="0"/>
              <w:adjustRightInd w:val="0"/>
              <w:spacing w:after="0" w:line="320" w:lineRule="atLeast"/>
              <w:ind w:left="60" w:right="60"/>
              <w:rPr>
                <w:rFonts w:ascii="Arial" w:eastAsia="Calibri" w:hAnsi="Arial" w:cs="Arial"/>
                <w:color w:val="010205"/>
                <w:sz w:val="18"/>
                <w:szCs w:val="18"/>
              </w:rPr>
            </w:pPr>
          </w:p>
        </w:tc>
      </w:tr>
    </w:tbl>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The</w:t>
      </w:r>
      <w:r w:rsidR="001422F1">
        <w:rPr>
          <w:rFonts w:ascii="Times New Roman" w:eastAsia="Calibri" w:hAnsi="Times New Roman" w:cs="Times New Roman"/>
          <w:sz w:val="24"/>
          <w:szCs w:val="24"/>
        </w:rPr>
        <w:t xml:space="preserve"> </w:t>
      </w:r>
      <w:r w:rsidRPr="00050FC3">
        <w:rPr>
          <w:rFonts w:ascii="Times New Roman" w:eastAsia="Calibri" w:hAnsi="Times New Roman" w:cs="Times New Roman"/>
          <w:sz w:val="24"/>
          <w:szCs w:val="24"/>
        </w:rPr>
        <w:t>above table shows One-way ANOVA test. Done to check the determination of the extent of variance within the respondents, through this it shows that results or the p-value (significance) is less than 0.5 (Sedgwick, 2012). As shown in table above 4.12, the p-value is coming to less than 0.05, this demonstrates the extent of variance within and between the respondents.</w:t>
      </w: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b/>
          <w:sz w:val="24"/>
          <w:szCs w:val="24"/>
          <w:u w:val="single"/>
        </w:rPr>
      </w:pPr>
    </w:p>
    <w:p w:rsidR="00050FC3" w:rsidRDefault="00050FC3" w:rsidP="00050FC3">
      <w:pPr>
        <w:autoSpaceDE w:val="0"/>
        <w:autoSpaceDN w:val="0"/>
        <w:adjustRightInd w:val="0"/>
        <w:spacing w:after="0" w:line="360" w:lineRule="auto"/>
        <w:rPr>
          <w:rFonts w:ascii="Times New Roman" w:eastAsia="Calibri" w:hAnsi="Times New Roman" w:cs="Times New Roman"/>
          <w:b/>
          <w:sz w:val="24"/>
          <w:szCs w:val="24"/>
          <w:u w:val="single"/>
        </w:rPr>
      </w:pPr>
    </w:p>
    <w:p w:rsidR="000F2CEE" w:rsidRDefault="000F2CEE" w:rsidP="00050FC3">
      <w:pPr>
        <w:autoSpaceDE w:val="0"/>
        <w:autoSpaceDN w:val="0"/>
        <w:adjustRightInd w:val="0"/>
        <w:spacing w:after="0" w:line="360" w:lineRule="auto"/>
        <w:rPr>
          <w:rFonts w:ascii="Times New Roman" w:eastAsia="Calibri" w:hAnsi="Times New Roman" w:cs="Times New Roman"/>
          <w:b/>
          <w:sz w:val="24"/>
          <w:szCs w:val="24"/>
          <w:u w:val="single"/>
        </w:rPr>
      </w:pPr>
    </w:p>
    <w:p w:rsidR="000F2CEE" w:rsidRDefault="000F2CEE" w:rsidP="00050FC3">
      <w:pPr>
        <w:autoSpaceDE w:val="0"/>
        <w:autoSpaceDN w:val="0"/>
        <w:adjustRightInd w:val="0"/>
        <w:spacing w:after="0" w:line="360" w:lineRule="auto"/>
        <w:rPr>
          <w:rFonts w:ascii="Times New Roman" w:eastAsia="Calibri" w:hAnsi="Times New Roman" w:cs="Times New Roman"/>
          <w:b/>
          <w:sz w:val="24"/>
          <w:szCs w:val="24"/>
          <w:u w:val="single"/>
        </w:rPr>
      </w:pPr>
    </w:p>
    <w:p w:rsidR="000F2CEE" w:rsidRDefault="000F2CEE" w:rsidP="00050FC3">
      <w:pPr>
        <w:autoSpaceDE w:val="0"/>
        <w:autoSpaceDN w:val="0"/>
        <w:adjustRightInd w:val="0"/>
        <w:spacing w:after="0" w:line="360" w:lineRule="auto"/>
        <w:rPr>
          <w:rFonts w:ascii="Times New Roman" w:eastAsia="Calibri" w:hAnsi="Times New Roman" w:cs="Times New Roman"/>
          <w:b/>
          <w:sz w:val="24"/>
          <w:szCs w:val="24"/>
          <w:u w:val="single"/>
        </w:rPr>
      </w:pPr>
    </w:p>
    <w:p w:rsidR="00050FC3" w:rsidRPr="000F2CEE" w:rsidRDefault="00050FC3" w:rsidP="000F2CEE">
      <w:pPr>
        <w:pStyle w:val="Heading2"/>
        <w:rPr>
          <w:rFonts w:eastAsia="Calibri"/>
          <w:b/>
          <w:u w:val="single"/>
        </w:rPr>
      </w:pPr>
      <w:bookmarkStart w:id="56" w:name="_Toc8095018"/>
      <w:r w:rsidRPr="000F2CEE">
        <w:rPr>
          <w:rFonts w:eastAsia="Calibri"/>
          <w:b/>
          <w:u w:val="single"/>
        </w:rPr>
        <w:lastRenderedPageBreak/>
        <w:t>4.5   Summary of Findings:</w:t>
      </w:r>
      <w:bookmarkEnd w:id="56"/>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r w:rsidRPr="00050FC3">
        <w:rPr>
          <w:rFonts w:ascii="Times New Roman" w:eastAsia="Calibri" w:hAnsi="Times New Roman" w:cs="Times New Roman"/>
          <w:sz w:val="24"/>
          <w:szCs w:val="24"/>
        </w:rPr>
        <w:t>It can be observed from the research findings, that the hypothesis results illustrated in table 4.10, shows that both Mobile Social Media Applications and Electronic Word of Mouth (eWOM) as variables have significant relationship with purchase intention in the food and beverage industry in Dhaka, Bangladesh. On the other hand, Social Networking Sites as a variable does not have a significant relationship with</w:t>
      </w:r>
      <w:r w:rsidRPr="00050FC3">
        <w:rPr>
          <w:rFonts w:ascii="Calibri" w:eastAsia="Calibri" w:hAnsi="Calibri" w:cs="Times New Roman"/>
        </w:rPr>
        <w:t xml:space="preserve"> </w:t>
      </w:r>
      <w:r w:rsidRPr="00050FC3">
        <w:rPr>
          <w:rFonts w:ascii="Times New Roman" w:eastAsia="Calibri" w:hAnsi="Times New Roman" w:cs="Times New Roman"/>
          <w:sz w:val="24"/>
          <w:szCs w:val="24"/>
        </w:rPr>
        <w:t>purchase intention in the food and beverage industry in Dhaka, Bangladesh and thus, is rejected. While the other two variables are accepted. The summary of the hypothesis results is given in the table 4.13 below.</w:t>
      </w: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rPr>
      </w:pP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u w:val="single"/>
        </w:rPr>
      </w:pPr>
      <w:r w:rsidRPr="00050FC3">
        <w:rPr>
          <w:rFonts w:ascii="Times New Roman" w:eastAsia="Calibri" w:hAnsi="Times New Roman" w:cs="Times New Roman"/>
          <w:sz w:val="24"/>
          <w:szCs w:val="24"/>
          <w:u w:val="single"/>
        </w:rPr>
        <w:t>Table 4.13</w:t>
      </w:r>
    </w:p>
    <w:p w:rsidR="00050FC3" w:rsidRPr="00050FC3" w:rsidRDefault="00050FC3" w:rsidP="00050FC3">
      <w:pPr>
        <w:autoSpaceDE w:val="0"/>
        <w:autoSpaceDN w:val="0"/>
        <w:adjustRightInd w:val="0"/>
        <w:spacing w:after="0" w:line="400" w:lineRule="atLeast"/>
        <w:rPr>
          <w:rFonts w:ascii="Times New Roman" w:eastAsia="Calibri" w:hAnsi="Times New Roman" w:cs="Times New Roman"/>
          <w:sz w:val="24"/>
          <w:szCs w:val="24"/>
          <w:u w:val="single"/>
        </w:rPr>
      </w:pPr>
    </w:p>
    <w:tbl>
      <w:tblPr>
        <w:tblStyle w:val="TableGrid1"/>
        <w:tblW w:w="0" w:type="auto"/>
        <w:tblInd w:w="0" w:type="dxa"/>
        <w:tblLook w:val="04A0" w:firstRow="1" w:lastRow="0" w:firstColumn="1" w:lastColumn="0" w:noHBand="0" w:noVBand="1"/>
      </w:tblPr>
      <w:tblGrid>
        <w:gridCol w:w="1350"/>
        <w:gridCol w:w="7666"/>
      </w:tblGrid>
      <w:tr w:rsidR="00050FC3" w:rsidRPr="00050FC3" w:rsidTr="00050FC3">
        <w:tc>
          <w:tcPr>
            <w:tcW w:w="1350"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b/>
                <w:sz w:val="24"/>
                <w:szCs w:val="24"/>
              </w:rPr>
            </w:pPr>
            <w:r w:rsidRPr="00050FC3">
              <w:rPr>
                <w:rFonts w:ascii="Times New Roman" w:hAnsi="Times New Roman"/>
                <w:b/>
                <w:sz w:val="24"/>
                <w:szCs w:val="24"/>
              </w:rPr>
              <w:t>Hypothesis</w:t>
            </w:r>
          </w:p>
        </w:tc>
        <w:tc>
          <w:tcPr>
            <w:tcW w:w="7666"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b/>
                <w:sz w:val="24"/>
                <w:szCs w:val="24"/>
              </w:rPr>
            </w:pPr>
            <w:r w:rsidRPr="00050FC3">
              <w:rPr>
                <w:rFonts w:ascii="Times New Roman" w:hAnsi="Times New Roman"/>
                <w:b/>
                <w:sz w:val="24"/>
                <w:szCs w:val="24"/>
              </w:rPr>
              <w:t>Results</w:t>
            </w:r>
          </w:p>
        </w:tc>
      </w:tr>
      <w:tr w:rsidR="00050FC3" w:rsidRPr="00050FC3" w:rsidTr="00050FC3">
        <w:tc>
          <w:tcPr>
            <w:tcW w:w="1350"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sz w:val="24"/>
                <w:szCs w:val="24"/>
              </w:rPr>
              <w:t>H1:</w:t>
            </w:r>
          </w:p>
        </w:tc>
        <w:tc>
          <w:tcPr>
            <w:tcW w:w="7666"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b/>
                <w:sz w:val="24"/>
                <w:szCs w:val="24"/>
              </w:rPr>
              <w:t>Electronic Word of Mouth (eWOM)</w:t>
            </w:r>
            <w:r w:rsidRPr="00050FC3">
              <w:rPr>
                <w:rFonts w:ascii="Times New Roman" w:hAnsi="Times New Roman"/>
                <w:sz w:val="24"/>
                <w:szCs w:val="24"/>
              </w:rPr>
              <w:t xml:space="preserve"> as a variable for Influences on Purchase Intention in Food and Beverage Industry in Dhaka, Bangladesh is </w:t>
            </w:r>
            <w:r w:rsidRPr="00050FC3">
              <w:rPr>
                <w:rFonts w:ascii="Times New Roman" w:hAnsi="Times New Roman"/>
                <w:b/>
                <w:sz w:val="24"/>
                <w:szCs w:val="24"/>
              </w:rPr>
              <w:t>accepted</w:t>
            </w:r>
            <w:r w:rsidRPr="00050FC3">
              <w:rPr>
                <w:rFonts w:ascii="Times New Roman" w:hAnsi="Times New Roman"/>
                <w:sz w:val="24"/>
                <w:szCs w:val="24"/>
              </w:rPr>
              <w:t xml:space="preserve"> as P-value (0.00&lt;0.05).</w:t>
            </w:r>
          </w:p>
        </w:tc>
      </w:tr>
      <w:tr w:rsidR="00050FC3" w:rsidRPr="00050FC3" w:rsidTr="00050FC3">
        <w:tc>
          <w:tcPr>
            <w:tcW w:w="1350"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sz w:val="24"/>
                <w:szCs w:val="24"/>
              </w:rPr>
              <w:t>H2:</w:t>
            </w:r>
          </w:p>
        </w:tc>
        <w:tc>
          <w:tcPr>
            <w:tcW w:w="7666"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b/>
                <w:sz w:val="24"/>
                <w:szCs w:val="24"/>
              </w:rPr>
              <w:t>Social Networking Sites (SNS)</w:t>
            </w:r>
            <w:r w:rsidRPr="00050FC3">
              <w:rPr>
                <w:rFonts w:ascii="Times New Roman" w:hAnsi="Times New Roman"/>
                <w:sz w:val="24"/>
                <w:szCs w:val="24"/>
              </w:rPr>
              <w:t xml:space="preserve"> as a variable for Influences on Purchase Intention in Food and Beverage Industry in Dhaka, Bangladesh is </w:t>
            </w:r>
            <w:r w:rsidRPr="00050FC3">
              <w:rPr>
                <w:rFonts w:ascii="Times New Roman" w:hAnsi="Times New Roman"/>
                <w:b/>
                <w:sz w:val="24"/>
                <w:szCs w:val="24"/>
              </w:rPr>
              <w:t>rejected</w:t>
            </w:r>
            <w:r w:rsidRPr="00050FC3">
              <w:rPr>
                <w:rFonts w:ascii="Times New Roman" w:hAnsi="Times New Roman"/>
                <w:sz w:val="24"/>
                <w:szCs w:val="24"/>
              </w:rPr>
              <w:t xml:space="preserve"> as P-value (0.57&gt;0.05).</w:t>
            </w:r>
          </w:p>
        </w:tc>
      </w:tr>
      <w:tr w:rsidR="00050FC3" w:rsidRPr="00050FC3" w:rsidTr="00050FC3">
        <w:tc>
          <w:tcPr>
            <w:tcW w:w="1350"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sz w:val="24"/>
                <w:szCs w:val="24"/>
              </w:rPr>
              <w:t>H3:</w:t>
            </w:r>
          </w:p>
        </w:tc>
        <w:tc>
          <w:tcPr>
            <w:tcW w:w="7666" w:type="dxa"/>
            <w:tcBorders>
              <w:top w:val="single" w:sz="4" w:space="0" w:color="auto"/>
              <w:left w:val="single" w:sz="4" w:space="0" w:color="auto"/>
              <w:bottom w:val="single" w:sz="4" w:space="0" w:color="auto"/>
              <w:right w:val="single" w:sz="4" w:space="0" w:color="auto"/>
            </w:tcBorders>
            <w:hideMark/>
          </w:tcPr>
          <w:p w:rsidR="00050FC3" w:rsidRPr="00050FC3" w:rsidRDefault="00050FC3" w:rsidP="00050FC3">
            <w:pPr>
              <w:spacing w:line="360" w:lineRule="auto"/>
              <w:rPr>
                <w:rFonts w:ascii="Times New Roman" w:hAnsi="Times New Roman"/>
                <w:sz w:val="24"/>
                <w:szCs w:val="24"/>
              </w:rPr>
            </w:pPr>
            <w:r w:rsidRPr="00050FC3">
              <w:rPr>
                <w:rFonts w:ascii="Times New Roman" w:hAnsi="Times New Roman"/>
                <w:b/>
                <w:sz w:val="24"/>
                <w:szCs w:val="24"/>
              </w:rPr>
              <w:t>Mobile Social Media Applications</w:t>
            </w:r>
            <w:r w:rsidRPr="00050FC3">
              <w:rPr>
                <w:rFonts w:ascii="Times New Roman" w:hAnsi="Times New Roman"/>
                <w:sz w:val="24"/>
                <w:szCs w:val="24"/>
              </w:rPr>
              <w:t xml:space="preserve"> as a variable for Influences on Purchase Intention in Food and Beverage Industry in Dhaka, Bangladesh is </w:t>
            </w:r>
            <w:r w:rsidRPr="00050FC3">
              <w:rPr>
                <w:rFonts w:ascii="Times New Roman" w:hAnsi="Times New Roman"/>
                <w:b/>
                <w:sz w:val="24"/>
                <w:szCs w:val="24"/>
              </w:rPr>
              <w:t xml:space="preserve">accepted </w:t>
            </w:r>
            <w:r w:rsidRPr="00050FC3">
              <w:rPr>
                <w:rFonts w:ascii="Times New Roman" w:hAnsi="Times New Roman"/>
                <w:sz w:val="24"/>
                <w:szCs w:val="24"/>
              </w:rPr>
              <w:t>as P-value (0.00&lt;0.05).</w:t>
            </w:r>
          </w:p>
        </w:tc>
      </w:tr>
    </w:tbl>
    <w:p w:rsidR="00050FC3" w:rsidRDefault="00050FC3" w:rsidP="00050FC3">
      <w:pPr>
        <w:autoSpaceDE w:val="0"/>
        <w:autoSpaceDN w:val="0"/>
        <w:adjustRightInd w:val="0"/>
        <w:spacing w:after="0" w:line="240" w:lineRule="auto"/>
        <w:rPr>
          <w:rFonts w:ascii="Times New Roman" w:eastAsia="Calibri" w:hAnsi="Times New Roman" w:cs="Times New Roman"/>
          <w:b/>
          <w:sz w:val="24"/>
          <w:szCs w:val="24"/>
          <w:u w:val="single"/>
        </w:rPr>
      </w:pPr>
    </w:p>
    <w:p w:rsidR="00050FC3" w:rsidRDefault="00050FC3" w:rsidP="00050FC3">
      <w:pPr>
        <w:autoSpaceDE w:val="0"/>
        <w:autoSpaceDN w:val="0"/>
        <w:adjustRightInd w:val="0"/>
        <w:spacing w:after="0" w:line="240" w:lineRule="auto"/>
        <w:rPr>
          <w:rFonts w:ascii="Times New Roman" w:eastAsia="Calibri" w:hAnsi="Times New Roman" w:cs="Times New Roman"/>
          <w:b/>
          <w:sz w:val="24"/>
          <w:szCs w:val="24"/>
          <w:u w:val="single"/>
        </w:rPr>
      </w:pPr>
    </w:p>
    <w:p w:rsidR="00050FC3" w:rsidRPr="000F2CEE" w:rsidRDefault="00050FC3" w:rsidP="000F2CEE">
      <w:pPr>
        <w:pStyle w:val="Heading2"/>
        <w:rPr>
          <w:rFonts w:eastAsia="Calibri"/>
          <w:b/>
          <w:u w:val="single"/>
        </w:rPr>
      </w:pPr>
      <w:bookmarkStart w:id="57" w:name="_Toc8095019"/>
      <w:r w:rsidRPr="000F2CEE">
        <w:rPr>
          <w:rFonts w:eastAsia="Calibri"/>
          <w:b/>
          <w:u w:val="single"/>
        </w:rPr>
        <w:t>4.6   Conclusion:</w:t>
      </w:r>
      <w:bookmarkEnd w:id="57"/>
    </w:p>
    <w:p w:rsidR="00050FC3" w:rsidRPr="00050FC3" w:rsidRDefault="00050FC3" w:rsidP="00050FC3">
      <w:pPr>
        <w:autoSpaceDE w:val="0"/>
        <w:autoSpaceDN w:val="0"/>
        <w:adjustRightInd w:val="0"/>
        <w:spacing w:after="0" w:line="24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t>From doing this research, the findings based on the data analysis that is highlighted, the objective of this study was to verify if Social Media Marketing had any influences on the purchase intentions in the Food and Beverage industry in Dhaka, Bangladesh. From the findings, it can be analyzed that gathered that both Electronic Word of Mouth (eWOM) and Mobile Social Media Sites as variables for Influences on Purchase Intention in Food and Beverage Industry in Dhaka, Bangladesh have significant relationship with</w:t>
      </w:r>
      <w:r w:rsidRPr="00050FC3">
        <w:rPr>
          <w:rFonts w:ascii="Calibri" w:eastAsia="Calibri" w:hAnsi="Calibri" w:cs="Times New Roman"/>
        </w:rPr>
        <w:t xml:space="preserve"> </w:t>
      </w:r>
      <w:r w:rsidRPr="00050FC3">
        <w:rPr>
          <w:rFonts w:ascii="Times New Roman" w:eastAsia="Calibri" w:hAnsi="Times New Roman" w:cs="Times New Roman"/>
          <w:sz w:val="24"/>
          <w:szCs w:val="24"/>
        </w:rPr>
        <w:t xml:space="preserve">Purchase Intention in Food and Beverage Industry in Dhaka, Bangladesh. </w:t>
      </w: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r w:rsidRPr="00050FC3">
        <w:rPr>
          <w:rFonts w:ascii="Times New Roman" w:eastAsia="Calibri" w:hAnsi="Times New Roman" w:cs="Times New Roman"/>
          <w:sz w:val="24"/>
          <w:szCs w:val="24"/>
        </w:rPr>
        <w:lastRenderedPageBreak/>
        <w:t>Whereas, Social Networking Sites (SNS) as a variable for Influences on Purchase Intention in Food and Beverage Industry in Dhaka, Bangladesh does not have a significant relationship with</w:t>
      </w:r>
      <w:r w:rsidRPr="00050FC3">
        <w:rPr>
          <w:rFonts w:ascii="Calibri" w:eastAsia="Calibri" w:hAnsi="Calibri" w:cs="Times New Roman"/>
        </w:rPr>
        <w:t xml:space="preserve"> </w:t>
      </w:r>
      <w:r w:rsidRPr="00050FC3">
        <w:rPr>
          <w:rFonts w:ascii="Times New Roman" w:eastAsia="Calibri" w:hAnsi="Times New Roman" w:cs="Times New Roman"/>
          <w:sz w:val="24"/>
          <w:szCs w:val="24"/>
        </w:rPr>
        <w:t>Purchase Intention in Food and Beverage Industry in Dhaka, Bangladesh. The following chapter will include the key findings, contributions and recommendations of the whole research.</w:t>
      </w:r>
    </w:p>
    <w:bookmarkEnd w:id="41"/>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50FC3" w:rsidRDefault="00050FC3" w:rsidP="00050FC3">
      <w:pPr>
        <w:autoSpaceDE w:val="0"/>
        <w:autoSpaceDN w:val="0"/>
        <w:adjustRightInd w:val="0"/>
        <w:spacing w:after="0" w:line="360" w:lineRule="auto"/>
        <w:rPr>
          <w:rFonts w:ascii="Times New Roman" w:eastAsia="Calibri" w:hAnsi="Times New Roman" w:cs="Times New Roman"/>
          <w:sz w:val="24"/>
          <w:szCs w:val="24"/>
        </w:rPr>
      </w:pPr>
    </w:p>
    <w:p w:rsidR="000B5209" w:rsidRDefault="000B5209" w:rsidP="00050FC3">
      <w:pPr>
        <w:autoSpaceDE w:val="0"/>
        <w:autoSpaceDN w:val="0"/>
        <w:adjustRightInd w:val="0"/>
        <w:spacing w:after="0" w:line="360" w:lineRule="auto"/>
        <w:rPr>
          <w:rFonts w:ascii="Times New Roman" w:eastAsia="Calibri" w:hAnsi="Times New Roman" w:cs="Times New Roman"/>
          <w:sz w:val="24"/>
          <w:szCs w:val="24"/>
        </w:rPr>
      </w:pPr>
    </w:p>
    <w:p w:rsidR="000B5209" w:rsidRDefault="000B5209" w:rsidP="00050FC3">
      <w:pPr>
        <w:autoSpaceDE w:val="0"/>
        <w:autoSpaceDN w:val="0"/>
        <w:adjustRightInd w:val="0"/>
        <w:spacing w:after="0" w:line="360" w:lineRule="auto"/>
        <w:rPr>
          <w:rFonts w:ascii="Times New Roman" w:eastAsia="Calibri" w:hAnsi="Times New Roman" w:cs="Times New Roman"/>
          <w:sz w:val="24"/>
          <w:szCs w:val="24"/>
        </w:rPr>
      </w:pPr>
    </w:p>
    <w:p w:rsidR="000B5209" w:rsidRDefault="000B5209" w:rsidP="00050FC3">
      <w:pPr>
        <w:autoSpaceDE w:val="0"/>
        <w:autoSpaceDN w:val="0"/>
        <w:adjustRightInd w:val="0"/>
        <w:spacing w:after="0" w:line="360" w:lineRule="auto"/>
        <w:rPr>
          <w:rFonts w:ascii="Times New Roman" w:eastAsia="Calibri" w:hAnsi="Times New Roman" w:cs="Times New Roman"/>
          <w:sz w:val="24"/>
          <w:szCs w:val="24"/>
        </w:rPr>
      </w:pPr>
    </w:p>
    <w:p w:rsidR="000B5209" w:rsidRDefault="000B5209" w:rsidP="00050FC3">
      <w:pPr>
        <w:autoSpaceDE w:val="0"/>
        <w:autoSpaceDN w:val="0"/>
        <w:adjustRightInd w:val="0"/>
        <w:spacing w:after="0" w:line="360" w:lineRule="auto"/>
        <w:rPr>
          <w:rFonts w:ascii="Times New Roman" w:eastAsia="Calibri" w:hAnsi="Times New Roman" w:cs="Times New Roman"/>
          <w:sz w:val="24"/>
          <w:szCs w:val="24"/>
        </w:rPr>
      </w:pPr>
    </w:p>
    <w:p w:rsidR="000B5209" w:rsidRDefault="000B5209"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0B5209" w:rsidP="00050FC3">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5D2B">
        <w:rPr>
          <w:rFonts w:ascii="Times New Roman" w:eastAsia="Calibri" w:hAnsi="Times New Roman" w:cs="Times New Roman"/>
          <w:sz w:val="24"/>
          <w:szCs w:val="24"/>
        </w:rPr>
        <w:t xml:space="preserve"> </w:t>
      </w: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1422F1" w:rsidRDefault="001422F1" w:rsidP="00050FC3">
      <w:pPr>
        <w:autoSpaceDE w:val="0"/>
        <w:autoSpaceDN w:val="0"/>
        <w:adjustRightInd w:val="0"/>
        <w:spacing w:after="0" w:line="360" w:lineRule="auto"/>
        <w:rPr>
          <w:rFonts w:ascii="Times New Roman" w:eastAsia="Calibri" w:hAnsi="Times New Roman" w:cs="Times New Roman"/>
          <w:sz w:val="24"/>
          <w:szCs w:val="24"/>
        </w:rPr>
      </w:pPr>
    </w:p>
    <w:p w:rsidR="00050FC3" w:rsidRPr="000F2CEE" w:rsidRDefault="001422F1" w:rsidP="000F2CEE">
      <w:pPr>
        <w:pStyle w:val="Heading2"/>
        <w:rPr>
          <w:rFonts w:eastAsia="Calibri"/>
          <w:b/>
          <w:sz w:val="32"/>
          <w:szCs w:val="32"/>
        </w:rPr>
      </w:pPr>
      <w:bookmarkStart w:id="58" w:name="_Hlk8020538"/>
      <w:r>
        <w:rPr>
          <w:rFonts w:eastAsia="Calibri"/>
          <w:sz w:val="24"/>
          <w:szCs w:val="24"/>
        </w:rPr>
        <w:lastRenderedPageBreak/>
        <w:t xml:space="preserve">                                                              </w:t>
      </w:r>
      <w:r w:rsidR="00585D2B">
        <w:rPr>
          <w:rFonts w:eastAsia="Calibri"/>
          <w:sz w:val="24"/>
          <w:szCs w:val="24"/>
        </w:rPr>
        <w:t xml:space="preserve">   </w:t>
      </w:r>
      <w:r w:rsidR="000F2CEE">
        <w:rPr>
          <w:rFonts w:eastAsia="Calibri"/>
          <w:sz w:val="24"/>
          <w:szCs w:val="24"/>
        </w:rPr>
        <w:t xml:space="preserve">        </w:t>
      </w:r>
      <w:bookmarkStart w:id="59" w:name="_Toc8095020"/>
      <w:r w:rsidR="000B5209" w:rsidRPr="000F2CEE">
        <w:rPr>
          <w:rFonts w:eastAsia="Calibri"/>
          <w:b/>
          <w:sz w:val="32"/>
          <w:szCs w:val="32"/>
        </w:rPr>
        <w:t>C</w:t>
      </w:r>
      <w:r w:rsidR="00585D2B" w:rsidRPr="000F2CEE">
        <w:rPr>
          <w:rFonts w:eastAsia="Calibri"/>
          <w:b/>
          <w:sz w:val="32"/>
          <w:szCs w:val="32"/>
        </w:rPr>
        <w:t>hapter 5</w:t>
      </w:r>
      <w:bookmarkEnd w:id="59"/>
    </w:p>
    <w:p w:rsidR="00585D2B" w:rsidRPr="000F2CEE" w:rsidRDefault="00585D2B" w:rsidP="000F2CEE">
      <w:pPr>
        <w:pStyle w:val="Heading2"/>
        <w:rPr>
          <w:b/>
          <w:sz w:val="32"/>
          <w:szCs w:val="32"/>
          <w:lang w:val="en-MY"/>
        </w:rPr>
      </w:pPr>
      <w:r w:rsidRPr="000F2CEE">
        <w:rPr>
          <w:b/>
          <w:sz w:val="32"/>
          <w:szCs w:val="32"/>
          <w:lang w:val="en-MY"/>
        </w:rPr>
        <w:t xml:space="preserve">                                 </w:t>
      </w:r>
      <w:bookmarkStart w:id="60" w:name="_Toc8019123"/>
      <w:bookmarkStart w:id="61" w:name="_Toc8095021"/>
      <w:r w:rsidRPr="000F2CEE">
        <w:rPr>
          <w:b/>
          <w:sz w:val="32"/>
          <w:szCs w:val="32"/>
          <w:lang w:val="en-MY"/>
        </w:rPr>
        <w:t xml:space="preserve">Conclusion and </w:t>
      </w:r>
      <w:r w:rsidR="005473A9" w:rsidRPr="000F2CEE">
        <w:rPr>
          <w:b/>
          <w:sz w:val="32"/>
          <w:szCs w:val="32"/>
          <w:lang w:val="en-MY"/>
        </w:rPr>
        <w:t>R</w:t>
      </w:r>
      <w:r w:rsidRPr="000F2CEE">
        <w:rPr>
          <w:b/>
          <w:sz w:val="32"/>
          <w:szCs w:val="32"/>
          <w:lang w:val="en-MY"/>
        </w:rPr>
        <w:t>ecommendations</w:t>
      </w:r>
      <w:bookmarkEnd w:id="60"/>
      <w:bookmarkEnd w:id="61"/>
    </w:p>
    <w:p w:rsidR="00586056" w:rsidRDefault="00586056" w:rsidP="00B40FD2">
      <w:pPr>
        <w:spacing w:line="360" w:lineRule="auto"/>
        <w:rPr>
          <w:rFonts w:ascii="Times New Roman" w:hAnsi="Times New Roman" w:cs="Times New Roman"/>
          <w:b/>
          <w:sz w:val="32"/>
          <w:szCs w:val="32"/>
          <w:lang w:val="en-MY"/>
        </w:rPr>
      </w:pPr>
    </w:p>
    <w:p w:rsidR="00585D2B" w:rsidRPr="000F2CEE" w:rsidRDefault="00585D2B" w:rsidP="000F2CEE">
      <w:pPr>
        <w:pStyle w:val="Heading2"/>
        <w:rPr>
          <w:b/>
          <w:u w:val="single"/>
          <w:lang w:val="en-MY"/>
        </w:rPr>
      </w:pPr>
      <w:bookmarkStart w:id="62" w:name="_Toc8095022"/>
      <w:r w:rsidRPr="000F2CEE">
        <w:rPr>
          <w:b/>
          <w:u w:val="single"/>
          <w:lang w:val="en-MY"/>
        </w:rPr>
        <w:t>5.0   Overview:</w:t>
      </w:r>
      <w:bookmarkEnd w:id="62"/>
    </w:p>
    <w:p w:rsidR="00585D2B" w:rsidRDefault="00585D2B" w:rsidP="00586056">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This</w:t>
      </w:r>
      <w:r w:rsidRPr="00585D2B">
        <w:rPr>
          <w:rFonts w:ascii="Times New Roman" w:hAnsi="Times New Roman" w:cs="Times New Roman"/>
          <w:sz w:val="24"/>
          <w:szCs w:val="24"/>
          <w:lang w:val="en-MY"/>
        </w:rPr>
        <w:t xml:space="preserve"> chapter</w:t>
      </w:r>
      <w:r>
        <w:rPr>
          <w:rFonts w:ascii="Times New Roman" w:hAnsi="Times New Roman" w:cs="Times New Roman"/>
          <w:sz w:val="24"/>
          <w:szCs w:val="24"/>
          <w:lang w:val="en-MY"/>
        </w:rPr>
        <w:t xml:space="preserve"> provides</w:t>
      </w:r>
      <w:r w:rsidRPr="00585D2B">
        <w:rPr>
          <w:rFonts w:ascii="Times New Roman" w:hAnsi="Times New Roman" w:cs="Times New Roman"/>
          <w:sz w:val="24"/>
          <w:szCs w:val="24"/>
          <w:lang w:val="en-MY"/>
        </w:rPr>
        <w:t xml:space="preserve"> a summary of Chapter 1 – 4</w:t>
      </w:r>
      <w:r>
        <w:rPr>
          <w:rFonts w:ascii="Times New Roman" w:hAnsi="Times New Roman" w:cs="Times New Roman"/>
          <w:sz w:val="24"/>
          <w:szCs w:val="24"/>
          <w:lang w:val="en-MY"/>
        </w:rPr>
        <w:t>,</w:t>
      </w:r>
      <w:r w:rsidRPr="00585D2B">
        <w:rPr>
          <w:rFonts w:ascii="Times New Roman" w:hAnsi="Times New Roman" w:cs="Times New Roman"/>
          <w:sz w:val="24"/>
          <w:szCs w:val="24"/>
          <w:lang w:val="en-MY"/>
        </w:rPr>
        <w:t xml:space="preserve"> with the conclusion </w:t>
      </w:r>
      <w:r>
        <w:rPr>
          <w:rFonts w:ascii="Times New Roman" w:hAnsi="Times New Roman" w:cs="Times New Roman"/>
          <w:sz w:val="24"/>
          <w:szCs w:val="24"/>
          <w:lang w:val="en-MY"/>
        </w:rPr>
        <w:t>for</w:t>
      </w:r>
      <w:r w:rsidRPr="00585D2B">
        <w:rPr>
          <w:rFonts w:ascii="Times New Roman" w:hAnsi="Times New Roman" w:cs="Times New Roman"/>
          <w:sz w:val="24"/>
          <w:szCs w:val="24"/>
          <w:lang w:val="en-MY"/>
        </w:rPr>
        <w:t xml:space="preserve"> the </w:t>
      </w:r>
      <w:r>
        <w:rPr>
          <w:rFonts w:ascii="Times New Roman" w:hAnsi="Times New Roman" w:cs="Times New Roman"/>
          <w:sz w:val="24"/>
          <w:szCs w:val="24"/>
          <w:lang w:val="en-MY"/>
        </w:rPr>
        <w:t>overall</w:t>
      </w:r>
      <w:r w:rsidRPr="00585D2B">
        <w:rPr>
          <w:rFonts w:ascii="Times New Roman" w:hAnsi="Times New Roman" w:cs="Times New Roman"/>
          <w:sz w:val="24"/>
          <w:szCs w:val="24"/>
          <w:lang w:val="en-MY"/>
        </w:rPr>
        <w:t xml:space="preserve"> research. </w:t>
      </w:r>
      <w:r w:rsidR="00624377">
        <w:rPr>
          <w:rFonts w:ascii="Times New Roman" w:hAnsi="Times New Roman" w:cs="Times New Roman"/>
          <w:sz w:val="24"/>
          <w:szCs w:val="24"/>
          <w:lang w:val="en-MY"/>
        </w:rPr>
        <w:t>Additionally, it will include a</w:t>
      </w:r>
      <w:r w:rsidRPr="00585D2B">
        <w:rPr>
          <w:rFonts w:ascii="Times New Roman" w:hAnsi="Times New Roman" w:cs="Times New Roman"/>
          <w:sz w:val="24"/>
          <w:szCs w:val="24"/>
          <w:lang w:val="en-MY"/>
        </w:rPr>
        <w:t xml:space="preserve"> summary, contribution to industry and literature, recommendation, limitation</w:t>
      </w:r>
      <w:r w:rsidR="00624377">
        <w:rPr>
          <w:rFonts w:ascii="Times New Roman" w:hAnsi="Times New Roman" w:cs="Times New Roman"/>
          <w:sz w:val="24"/>
          <w:szCs w:val="24"/>
          <w:lang w:val="en-MY"/>
        </w:rPr>
        <w:t>s</w:t>
      </w:r>
      <w:r w:rsidRPr="00585D2B">
        <w:rPr>
          <w:rFonts w:ascii="Times New Roman" w:hAnsi="Times New Roman" w:cs="Times New Roman"/>
          <w:sz w:val="24"/>
          <w:szCs w:val="24"/>
          <w:lang w:val="en-MY"/>
        </w:rPr>
        <w:t xml:space="preserve"> of research, future research direction and </w:t>
      </w:r>
      <w:r w:rsidR="00624377" w:rsidRPr="00585D2B">
        <w:rPr>
          <w:rFonts w:ascii="Times New Roman" w:hAnsi="Times New Roman" w:cs="Times New Roman"/>
          <w:sz w:val="24"/>
          <w:szCs w:val="24"/>
          <w:lang w:val="en-MY"/>
        </w:rPr>
        <w:t>a</w:t>
      </w:r>
      <w:r w:rsidR="00624377">
        <w:rPr>
          <w:rFonts w:ascii="Times New Roman" w:hAnsi="Times New Roman" w:cs="Times New Roman"/>
          <w:sz w:val="24"/>
          <w:szCs w:val="24"/>
          <w:lang w:val="en-MY"/>
        </w:rPr>
        <w:t xml:space="preserve"> conclusion</w:t>
      </w:r>
      <w:r w:rsidRPr="00585D2B">
        <w:rPr>
          <w:rFonts w:ascii="Times New Roman" w:hAnsi="Times New Roman" w:cs="Times New Roman"/>
          <w:sz w:val="24"/>
          <w:szCs w:val="24"/>
          <w:lang w:val="en-MY"/>
        </w:rPr>
        <w:t xml:space="preserve"> of what has been</w:t>
      </w:r>
      <w:r w:rsidR="00624377">
        <w:rPr>
          <w:rFonts w:ascii="Times New Roman" w:hAnsi="Times New Roman" w:cs="Times New Roman"/>
          <w:sz w:val="24"/>
          <w:szCs w:val="24"/>
          <w:lang w:val="en-MY"/>
        </w:rPr>
        <w:t xml:space="preserve"> </w:t>
      </w:r>
      <w:r w:rsidRPr="00585D2B">
        <w:rPr>
          <w:rFonts w:ascii="Times New Roman" w:hAnsi="Times New Roman" w:cs="Times New Roman"/>
          <w:sz w:val="24"/>
          <w:szCs w:val="24"/>
          <w:lang w:val="en-MY"/>
        </w:rPr>
        <w:t>discussed</w:t>
      </w:r>
      <w:r w:rsidR="00624377">
        <w:rPr>
          <w:rFonts w:ascii="Times New Roman" w:hAnsi="Times New Roman" w:cs="Times New Roman"/>
          <w:sz w:val="24"/>
          <w:szCs w:val="24"/>
          <w:lang w:val="en-MY"/>
        </w:rPr>
        <w:t xml:space="preserve"> in the study</w:t>
      </w:r>
      <w:r w:rsidRPr="00585D2B">
        <w:rPr>
          <w:rFonts w:ascii="Times New Roman" w:hAnsi="Times New Roman" w:cs="Times New Roman"/>
          <w:sz w:val="24"/>
          <w:szCs w:val="24"/>
          <w:lang w:val="en-MY"/>
        </w:rPr>
        <w:t>.</w:t>
      </w:r>
    </w:p>
    <w:p w:rsidR="00585D2B" w:rsidRDefault="00585D2B" w:rsidP="00B40FD2">
      <w:pPr>
        <w:spacing w:line="360" w:lineRule="auto"/>
        <w:rPr>
          <w:rFonts w:ascii="Times New Roman" w:hAnsi="Times New Roman" w:cs="Times New Roman"/>
          <w:sz w:val="24"/>
          <w:szCs w:val="24"/>
          <w:lang w:val="en-MY"/>
        </w:rPr>
      </w:pPr>
    </w:p>
    <w:p w:rsidR="00585D2B" w:rsidRPr="000F2CEE" w:rsidRDefault="00585D2B" w:rsidP="000F2CEE">
      <w:pPr>
        <w:pStyle w:val="Heading2"/>
        <w:rPr>
          <w:b/>
          <w:u w:val="single"/>
          <w:lang w:val="en-MY"/>
        </w:rPr>
      </w:pPr>
      <w:bookmarkStart w:id="63" w:name="_Toc8095023"/>
      <w:r w:rsidRPr="000F2CEE">
        <w:rPr>
          <w:b/>
          <w:u w:val="single"/>
          <w:lang w:val="en-MY"/>
        </w:rPr>
        <w:t>5.1   Summary:</w:t>
      </w:r>
      <w:bookmarkEnd w:id="63"/>
    </w:p>
    <w:p w:rsidR="00CA4FFF" w:rsidRDefault="000C71B6" w:rsidP="00B40FD2">
      <w:pPr>
        <w:spacing w:line="360" w:lineRule="auto"/>
        <w:rPr>
          <w:rFonts w:ascii="Times New Roman" w:hAnsi="Times New Roman" w:cs="Times New Roman"/>
          <w:sz w:val="24"/>
          <w:szCs w:val="24"/>
          <w:lang w:val="en-MY"/>
        </w:rPr>
      </w:pPr>
      <w:r w:rsidRPr="000C71B6">
        <w:rPr>
          <w:rFonts w:ascii="Times New Roman" w:hAnsi="Times New Roman" w:cs="Times New Roman"/>
          <w:sz w:val="24"/>
          <w:szCs w:val="24"/>
          <w:lang w:val="en-MY"/>
        </w:rPr>
        <w:t>Th</w:t>
      </w:r>
      <w:r w:rsidR="00586056">
        <w:rPr>
          <w:rFonts w:ascii="Times New Roman" w:hAnsi="Times New Roman" w:cs="Times New Roman"/>
          <w:sz w:val="24"/>
          <w:szCs w:val="24"/>
          <w:lang w:val="en-MY"/>
        </w:rPr>
        <w:t>is</w:t>
      </w:r>
      <w:r w:rsidRPr="000C71B6">
        <w:rPr>
          <w:rFonts w:ascii="Times New Roman" w:hAnsi="Times New Roman" w:cs="Times New Roman"/>
          <w:sz w:val="24"/>
          <w:szCs w:val="24"/>
          <w:lang w:val="en-MY"/>
        </w:rPr>
        <w:t xml:space="preserve"> </w:t>
      </w:r>
      <w:r w:rsidR="001A3EB4">
        <w:rPr>
          <w:rFonts w:ascii="Times New Roman" w:hAnsi="Times New Roman" w:cs="Times New Roman"/>
          <w:sz w:val="24"/>
          <w:szCs w:val="24"/>
          <w:lang w:val="en-MY"/>
        </w:rPr>
        <w:t>generation</w:t>
      </w:r>
      <w:r w:rsidRPr="000C71B6">
        <w:rPr>
          <w:rFonts w:ascii="Times New Roman" w:hAnsi="Times New Roman" w:cs="Times New Roman"/>
          <w:sz w:val="24"/>
          <w:szCs w:val="24"/>
          <w:lang w:val="en-MY"/>
        </w:rPr>
        <w:t xml:space="preserve"> of media is </w:t>
      </w:r>
      <w:r w:rsidR="00065926">
        <w:rPr>
          <w:rFonts w:ascii="Times New Roman" w:hAnsi="Times New Roman" w:cs="Times New Roman"/>
          <w:sz w:val="24"/>
          <w:szCs w:val="24"/>
          <w:lang w:val="en-MY"/>
        </w:rPr>
        <w:t>mostly monopolized</w:t>
      </w:r>
      <w:r w:rsidRPr="000C71B6">
        <w:rPr>
          <w:rFonts w:ascii="Times New Roman" w:hAnsi="Times New Roman" w:cs="Times New Roman"/>
          <w:sz w:val="24"/>
          <w:szCs w:val="24"/>
          <w:lang w:val="en-MY"/>
        </w:rPr>
        <w:t xml:space="preserve"> by </w:t>
      </w:r>
      <w:r w:rsidR="00065926">
        <w:rPr>
          <w:rFonts w:ascii="Times New Roman" w:hAnsi="Times New Roman" w:cs="Times New Roman"/>
          <w:sz w:val="24"/>
          <w:szCs w:val="24"/>
          <w:lang w:val="en-MY"/>
        </w:rPr>
        <w:t>numerous</w:t>
      </w:r>
      <w:r w:rsidRPr="000C71B6">
        <w:rPr>
          <w:rFonts w:ascii="Times New Roman" w:hAnsi="Times New Roman" w:cs="Times New Roman"/>
          <w:sz w:val="24"/>
          <w:szCs w:val="24"/>
          <w:lang w:val="en-MY"/>
        </w:rPr>
        <w:t xml:space="preserve"> social media channels, </w:t>
      </w:r>
      <w:r w:rsidR="00065926">
        <w:rPr>
          <w:rFonts w:ascii="Times New Roman" w:hAnsi="Times New Roman" w:cs="Times New Roman"/>
          <w:sz w:val="24"/>
          <w:szCs w:val="24"/>
          <w:lang w:val="en-MY"/>
        </w:rPr>
        <w:t xml:space="preserve">this has come </w:t>
      </w:r>
      <w:r w:rsidRPr="000C71B6">
        <w:rPr>
          <w:rFonts w:ascii="Times New Roman" w:hAnsi="Times New Roman" w:cs="Times New Roman"/>
          <w:sz w:val="24"/>
          <w:szCs w:val="24"/>
          <w:lang w:val="en-MY"/>
        </w:rPr>
        <w:t>as a</w:t>
      </w:r>
      <w:r w:rsidR="00065926">
        <w:rPr>
          <w:rFonts w:ascii="Times New Roman" w:hAnsi="Times New Roman" w:cs="Times New Roman"/>
          <w:sz w:val="24"/>
          <w:szCs w:val="24"/>
          <w:lang w:val="en-MY"/>
        </w:rPr>
        <w:t>n</w:t>
      </w:r>
      <w:r w:rsidRPr="000C71B6">
        <w:rPr>
          <w:rFonts w:ascii="Times New Roman" w:hAnsi="Times New Roman" w:cs="Times New Roman"/>
          <w:sz w:val="24"/>
          <w:szCs w:val="24"/>
          <w:lang w:val="en-MY"/>
        </w:rPr>
        <w:t xml:space="preserve"> innovative method </w:t>
      </w:r>
      <w:r w:rsidR="00065926">
        <w:rPr>
          <w:rFonts w:ascii="Times New Roman" w:hAnsi="Times New Roman" w:cs="Times New Roman"/>
          <w:sz w:val="24"/>
          <w:szCs w:val="24"/>
          <w:lang w:val="en-MY"/>
        </w:rPr>
        <w:t>undertaken</w:t>
      </w:r>
      <w:r w:rsidRPr="000C71B6">
        <w:rPr>
          <w:rFonts w:ascii="Times New Roman" w:hAnsi="Times New Roman" w:cs="Times New Roman"/>
          <w:sz w:val="24"/>
          <w:szCs w:val="24"/>
          <w:lang w:val="en-MY"/>
        </w:rPr>
        <w:t xml:space="preserve"> by the marketers to</w:t>
      </w:r>
      <w:r w:rsidR="00065926">
        <w:rPr>
          <w:rFonts w:ascii="Times New Roman" w:hAnsi="Times New Roman" w:cs="Times New Roman"/>
          <w:sz w:val="24"/>
          <w:szCs w:val="24"/>
          <w:lang w:val="en-MY"/>
        </w:rPr>
        <w:t xml:space="preserve"> advertise</w:t>
      </w:r>
      <w:r w:rsidRPr="000C71B6">
        <w:rPr>
          <w:rFonts w:ascii="Times New Roman" w:hAnsi="Times New Roman" w:cs="Times New Roman"/>
          <w:sz w:val="24"/>
          <w:szCs w:val="24"/>
          <w:lang w:val="en-MY"/>
        </w:rPr>
        <w:t xml:space="preserve"> and </w:t>
      </w:r>
      <w:r w:rsidR="00065926">
        <w:rPr>
          <w:rFonts w:ascii="Times New Roman" w:hAnsi="Times New Roman" w:cs="Times New Roman"/>
          <w:sz w:val="24"/>
          <w:szCs w:val="24"/>
          <w:lang w:val="en-MY"/>
        </w:rPr>
        <w:t>market</w:t>
      </w:r>
      <w:r w:rsidRPr="000C71B6">
        <w:rPr>
          <w:rFonts w:ascii="Times New Roman" w:hAnsi="Times New Roman" w:cs="Times New Roman"/>
          <w:sz w:val="24"/>
          <w:szCs w:val="24"/>
          <w:lang w:val="en-MY"/>
        </w:rPr>
        <w:t xml:space="preserve"> the products and services (Neti, 2011).</w:t>
      </w:r>
      <w:r>
        <w:rPr>
          <w:rFonts w:ascii="Times New Roman" w:hAnsi="Times New Roman" w:cs="Times New Roman"/>
          <w:sz w:val="24"/>
          <w:szCs w:val="24"/>
          <w:lang w:val="en-MY"/>
        </w:rPr>
        <w:t xml:space="preserve"> </w:t>
      </w:r>
      <w:r w:rsidRPr="000C71B6">
        <w:rPr>
          <w:rFonts w:ascii="Times New Roman" w:hAnsi="Times New Roman" w:cs="Times New Roman"/>
          <w:sz w:val="24"/>
          <w:szCs w:val="24"/>
          <w:lang w:val="en-MY"/>
        </w:rPr>
        <w:t>Thi</w:t>
      </w:r>
      <w:r w:rsidR="00065926">
        <w:rPr>
          <w:rFonts w:ascii="Times New Roman" w:hAnsi="Times New Roman" w:cs="Times New Roman"/>
          <w:sz w:val="24"/>
          <w:szCs w:val="24"/>
          <w:lang w:val="en-MY"/>
        </w:rPr>
        <w:t>s has turned into</w:t>
      </w:r>
      <w:r w:rsidRPr="000C71B6">
        <w:rPr>
          <w:rFonts w:ascii="Times New Roman" w:hAnsi="Times New Roman" w:cs="Times New Roman"/>
          <w:sz w:val="24"/>
          <w:szCs w:val="24"/>
          <w:lang w:val="en-MY"/>
        </w:rPr>
        <w:t xml:space="preserve"> a part of marketing method for </w:t>
      </w:r>
      <w:r w:rsidR="00065926">
        <w:rPr>
          <w:rFonts w:ascii="Times New Roman" w:hAnsi="Times New Roman" w:cs="Times New Roman"/>
          <w:sz w:val="24"/>
          <w:szCs w:val="24"/>
          <w:lang w:val="en-MY"/>
        </w:rPr>
        <w:t>businesses</w:t>
      </w:r>
      <w:r w:rsidRPr="000C71B6">
        <w:rPr>
          <w:rFonts w:ascii="Times New Roman" w:hAnsi="Times New Roman" w:cs="Times New Roman"/>
          <w:sz w:val="24"/>
          <w:szCs w:val="24"/>
          <w:lang w:val="en-MY"/>
        </w:rPr>
        <w:t xml:space="preserve">. </w:t>
      </w:r>
      <w:r w:rsidR="00065926">
        <w:rPr>
          <w:rFonts w:ascii="Times New Roman" w:hAnsi="Times New Roman" w:cs="Times New Roman"/>
          <w:sz w:val="24"/>
          <w:szCs w:val="24"/>
          <w:lang w:val="en-MY"/>
        </w:rPr>
        <w:t>Included with</w:t>
      </w:r>
      <w:r w:rsidRPr="000C71B6">
        <w:rPr>
          <w:rFonts w:ascii="Times New Roman" w:hAnsi="Times New Roman" w:cs="Times New Roman"/>
          <w:sz w:val="24"/>
          <w:szCs w:val="24"/>
          <w:lang w:val="en-MY"/>
        </w:rPr>
        <w:t xml:space="preserve"> upgraded technology, </w:t>
      </w:r>
      <w:r w:rsidR="00065926">
        <w:rPr>
          <w:rFonts w:ascii="Times New Roman" w:hAnsi="Times New Roman" w:cs="Times New Roman"/>
          <w:sz w:val="24"/>
          <w:szCs w:val="24"/>
          <w:lang w:val="en-MY"/>
        </w:rPr>
        <w:t>numerous organizations</w:t>
      </w:r>
      <w:r w:rsidRPr="000C71B6">
        <w:rPr>
          <w:rFonts w:ascii="Times New Roman" w:hAnsi="Times New Roman" w:cs="Times New Roman"/>
          <w:sz w:val="24"/>
          <w:szCs w:val="24"/>
          <w:lang w:val="en-MY"/>
        </w:rPr>
        <w:t xml:space="preserve"> </w:t>
      </w:r>
      <w:r w:rsidR="00065926">
        <w:rPr>
          <w:rFonts w:ascii="Times New Roman" w:hAnsi="Times New Roman" w:cs="Times New Roman"/>
          <w:sz w:val="24"/>
          <w:szCs w:val="24"/>
          <w:lang w:val="en-MY"/>
        </w:rPr>
        <w:t>rely</w:t>
      </w:r>
      <w:r w:rsidRPr="000C71B6">
        <w:rPr>
          <w:rFonts w:ascii="Times New Roman" w:hAnsi="Times New Roman" w:cs="Times New Roman"/>
          <w:sz w:val="24"/>
          <w:szCs w:val="24"/>
          <w:lang w:val="en-MY"/>
        </w:rPr>
        <w:t xml:space="preserve"> on social media to conn</w:t>
      </w:r>
      <w:r w:rsidR="00065926">
        <w:rPr>
          <w:rFonts w:ascii="Times New Roman" w:hAnsi="Times New Roman" w:cs="Times New Roman"/>
          <w:sz w:val="24"/>
          <w:szCs w:val="24"/>
          <w:lang w:val="en-MY"/>
        </w:rPr>
        <w:t>ect</w:t>
      </w:r>
      <w:r w:rsidRPr="000C71B6">
        <w:rPr>
          <w:rFonts w:ascii="Times New Roman" w:hAnsi="Times New Roman" w:cs="Times New Roman"/>
          <w:sz w:val="24"/>
          <w:szCs w:val="24"/>
          <w:lang w:val="en-MY"/>
        </w:rPr>
        <w:t xml:space="preserve"> to </w:t>
      </w:r>
      <w:r w:rsidR="00065926">
        <w:rPr>
          <w:rFonts w:ascii="Times New Roman" w:hAnsi="Times New Roman" w:cs="Times New Roman"/>
          <w:sz w:val="24"/>
          <w:szCs w:val="24"/>
          <w:lang w:val="en-MY"/>
        </w:rPr>
        <w:t>potential</w:t>
      </w:r>
      <w:r w:rsidRPr="000C71B6">
        <w:rPr>
          <w:rFonts w:ascii="Times New Roman" w:hAnsi="Times New Roman" w:cs="Times New Roman"/>
          <w:sz w:val="24"/>
          <w:szCs w:val="24"/>
          <w:lang w:val="en-MY"/>
        </w:rPr>
        <w:t xml:space="preserve"> consumers or to </w:t>
      </w:r>
      <w:r w:rsidR="00065926">
        <w:rPr>
          <w:rFonts w:ascii="Times New Roman" w:hAnsi="Times New Roman" w:cs="Times New Roman"/>
          <w:sz w:val="24"/>
          <w:szCs w:val="24"/>
          <w:lang w:val="en-MY"/>
        </w:rPr>
        <w:t>retain existing</w:t>
      </w:r>
      <w:r w:rsidRPr="000C71B6">
        <w:rPr>
          <w:rFonts w:ascii="Times New Roman" w:hAnsi="Times New Roman" w:cs="Times New Roman"/>
          <w:sz w:val="24"/>
          <w:szCs w:val="24"/>
          <w:lang w:val="en-MY"/>
        </w:rPr>
        <w:t xml:space="preserve"> ones.</w:t>
      </w:r>
      <w:r w:rsidR="001172BA">
        <w:rPr>
          <w:rFonts w:ascii="Times New Roman" w:hAnsi="Times New Roman" w:cs="Times New Roman"/>
          <w:sz w:val="24"/>
          <w:szCs w:val="24"/>
          <w:lang w:val="en-MY"/>
        </w:rPr>
        <w:t xml:space="preserve"> Social Media has turned out to be more worthwhile and better at overall marketing compared to traditional marketing methods and strategies, in overall</w:t>
      </w:r>
      <w:r w:rsidRPr="000C71B6">
        <w:rPr>
          <w:rFonts w:ascii="Times New Roman" w:hAnsi="Times New Roman" w:cs="Times New Roman"/>
          <w:sz w:val="24"/>
          <w:szCs w:val="24"/>
          <w:lang w:val="en-MY"/>
        </w:rPr>
        <w:t xml:space="preserve"> marketing perspective</w:t>
      </w:r>
      <w:r w:rsidR="00CA4FFF">
        <w:rPr>
          <w:rFonts w:ascii="Times New Roman" w:hAnsi="Times New Roman" w:cs="Times New Roman"/>
          <w:sz w:val="24"/>
          <w:szCs w:val="24"/>
          <w:lang w:val="en-MY"/>
        </w:rPr>
        <w:t xml:space="preserve">s </w:t>
      </w:r>
      <w:r w:rsidRPr="000C71B6">
        <w:rPr>
          <w:rFonts w:ascii="Times New Roman" w:hAnsi="Times New Roman" w:cs="Times New Roman"/>
          <w:sz w:val="24"/>
          <w:szCs w:val="24"/>
          <w:lang w:val="en-MY"/>
        </w:rPr>
        <w:t xml:space="preserve">(Patino </w:t>
      </w:r>
      <w:r w:rsidR="00586056" w:rsidRPr="00586056">
        <w:rPr>
          <w:rFonts w:ascii="Times New Roman" w:hAnsi="Times New Roman" w:cs="Times New Roman"/>
          <w:i/>
          <w:sz w:val="24"/>
          <w:szCs w:val="24"/>
          <w:lang w:val="en-MY"/>
        </w:rPr>
        <w:t>et. al</w:t>
      </w:r>
      <w:r w:rsidRPr="00586056">
        <w:rPr>
          <w:rFonts w:ascii="Times New Roman" w:hAnsi="Times New Roman" w:cs="Times New Roman"/>
          <w:i/>
          <w:sz w:val="24"/>
          <w:szCs w:val="24"/>
          <w:lang w:val="en-MY"/>
        </w:rPr>
        <w:t>,</w:t>
      </w:r>
      <w:r w:rsidRPr="000C71B6">
        <w:rPr>
          <w:rFonts w:ascii="Times New Roman" w:hAnsi="Times New Roman" w:cs="Times New Roman"/>
          <w:sz w:val="24"/>
          <w:szCs w:val="24"/>
          <w:lang w:val="en-MY"/>
        </w:rPr>
        <w:t xml:space="preserve"> 2012).</w:t>
      </w:r>
    </w:p>
    <w:p w:rsidR="00624377" w:rsidRDefault="00CA4FFF"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As seen from the overall research, eWOM and mobile social media applications have significant relationship with the influence of purchase intention of food and beverages industry in Dhaka, Bangladesh. Whereas Social Networking Sites does not have the significant relationship with</w:t>
      </w:r>
      <w:r w:rsidRPr="00CA4FFF">
        <w:t xml:space="preserve"> </w:t>
      </w:r>
      <w:r w:rsidRPr="00CA4FFF">
        <w:rPr>
          <w:rFonts w:ascii="Times New Roman" w:hAnsi="Times New Roman" w:cs="Times New Roman"/>
          <w:sz w:val="24"/>
          <w:szCs w:val="24"/>
          <w:lang w:val="en-MY"/>
        </w:rPr>
        <w:t>the influence of purchase intention of food and beverages industry in Dhaka, Bangladesh</w:t>
      </w:r>
      <w:r>
        <w:rPr>
          <w:rFonts w:ascii="Times New Roman" w:hAnsi="Times New Roman" w:cs="Times New Roman"/>
          <w:sz w:val="24"/>
          <w:szCs w:val="24"/>
          <w:lang w:val="en-MY"/>
        </w:rPr>
        <w:t xml:space="preserve">. This is mostly due to the fact that purchase intentions mostly fluctuate with the reviews and the response others have for that product or service, which can be obtained by </w:t>
      </w:r>
      <w:r w:rsidR="00082033">
        <w:rPr>
          <w:rFonts w:ascii="Times New Roman" w:hAnsi="Times New Roman" w:cs="Times New Roman"/>
          <w:sz w:val="24"/>
          <w:szCs w:val="24"/>
          <w:lang w:val="en-MY"/>
        </w:rPr>
        <w:t>eWOM. On the other hand, Mobile Social Media Applications have a higher influencer because majority of the population is now starting to use smart phones, thus the applications are just a tap away, so advertisements and promotions are more visible and accessible to them with just a tap.</w:t>
      </w:r>
    </w:p>
    <w:p w:rsidR="000F2CEE" w:rsidRDefault="000F2CEE" w:rsidP="00B40FD2">
      <w:pPr>
        <w:spacing w:line="360" w:lineRule="auto"/>
        <w:rPr>
          <w:rFonts w:ascii="Times New Roman" w:hAnsi="Times New Roman" w:cs="Times New Roman"/>
          <w:b/>
          <w:sz w:val="24"/>
          <w:szCs w:val="24"/>
          <w:u w:val="single"/>
          <w:lang w:val="en-MY"/>
        </w:rPr>
      </w:pPr>
    </w:p>
    <w:p w:rsidR="000F2CEE" w:rsidRDefault="000F2CEE" w:rsidP="00B40FD2">
      <w:pPr>
        <w:spacing w:line="360" w:lineRule="auto"/>
        <w:rPr>
          <w:rFonts w:ascii="Times New Roman" w:hAnsi="Times New Roman" w:cs="Times New Roman"/>
          <w:b/>
          <w:sz w:val="24"/>
          <w:szCs w:val="24"/>
          <w:u w:val="single"/>
          <w:lang w:val="en-MY"/>
        </w:rPr>
      </w:pPr>
    </w:p>
    <w:p w:rsidR="00082033" w:rsidRPr="000F2CEE" w:rsidRDefault="00082033" w:rsidP="000F2CEE">
      <w:pPr>
        <w:pStyle w:val="Heading2"/>
        <w:rPr>
          <w:b/>
          <w:u w:val="single"/>
          <w:lang w:val="en-MY"/>
        </w:rPr>
      </w:pPr>
      <w:bookmarkStart w:id="64" w:name="_Toc8095024"/>
      <w:r w:rsidRPr="000F2CEE">
        <w:rPr>
          <w:b/>
          <w:u w:val="single"/>
          <w:lang w:val="en-MY"/>
        </w:rPr>
        <w:lastRenderedPageBreak/>
        <w:t>5.2   Contribution:</w:t>
      </w:r>
      <w:bookmarkEnd w:id="64"/>
    </w:p>
    <w:p w:rsidR="00082033" w:rsidRPr="00082033" w:rsidRDefault="00082033" w:rsidP="000F2CEE">
      <w:pPr>
        <w:pStyle w:val="Heading2"/>
        <w:rPr>
          <w:lang w:val="en-MY"/>
        </w:rPr>
      </w:pPr>
      <w:bookmarkStart w:id="65" w:name="_Toc8095025"/>
      <w:r w:rsidRPr="00082033">
        <w:rPr>
          <w:lang w:val="en-MY"/>
        </w:rPr>
        <w:t>5.2.1  Contribution to Industry</w:t>
      </w:r>
      <w:bookmarkEnd w:id="65"/>
    </w:p>
    <w:bookmarkEnd w:id="2"/>
    <w:p w:rsidR="00082033" w:rsidRDefault="00082033"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This research will help the organizations</w:t>
      </w:r>
      <w:r w:rsidR="0018543F">
        <w:rPr>
          <w:rFonts w:ascii="Times New Roman" w:hAnsi="Times New Roman" w:cs="Times New Roman"/>
          <w:sz w:val="24"/>
          <w:szCs w:val="24"/>
          <w:lang w:val="en-MY"/>
        </w:rPr>
        <w:t>,</w:t>
      </w:r>
      <w:r>
        <w:rPr>
          <w:rFonts w:ascii="Times New Roman" w:hAnsi="Times New Roman" w:cs="Times New Roman"/>
          <w:sz w:val="24"/>
          <w:szCs w:val="24"/>
          <w:lang w:val="en-MY"/>
        </w:rPr>
        <w:t xml:space="preserve"> managers </w:t>
      </w:r>
      <w:r w:rsidR="0018543F">
        <w:rPr>
          <w:rFonts w:ascii="Times New Roman" w:hAnsi="Times New Roman" w:cs="Times New Roman"/>
          <w:sz w:val="24"/>
          <w:szCs w:val="24"/>
          <w:lang w:val="en-MY"/>
        </w:rPr>
        <w:t xml:space="preserve">and marketers to know which method of social media marketing would have the highest influence on customers and target market would have, thus they can improve and customize on the process and market their own business, products or services. </w:t>
      </w:r>
    </w:p>
    <w:p w:rsidR="0018543F" w:rsidRDefault="0018543F" w:rsidP="00B40FD2">
      <w:pPr>
        <w:spacing w:line="360" w:lineRule="auto"/>
        <w:rPr>
          <w:rFonts w:ascii="Times New Roman" w:hAnsi="Times New Roman" w:cs="Times New Roman"/>
          <w:sz w:val="24"/>
          <w:szCs w:val="24"/>
          <w:lang w:val="en-MY"/>
        </w:rPr>
      </w:pPr>
    </w:p>
    <w:p w:rsidR="0018543F" w:rsidRPr="0018543F" w:rsidRDefault="0018543F" w:rsidP="000F2CEE">
      <w:pPr>
        <w:pStyle w:val="Heading2"/>
        <w:rPr>
          <w:lang w:val="en-MY"/>
        </w:rPr>
      </w:pPr>
      <w:bookmarkStart w:id="66" w:name="_Toc8095026"/>
      <w:r w:rsidRPr="0018543F">
        <w:rPr>
          <w:lang w:val="en-MY"/>
        </w:rPr>
        <w:t>5.2.2  Contribution to Literature</w:t>
      </w:r>
      <w:bookmarkEnd w:id="66"/>
    </w:p>
    <w:p w:rsidR="0018543F" w:rsidRDefault="0018543F"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This study will put significance on the importance of social media </w:t>
      </w:r>
      <w:r w:rsidR="00EE1901">
        <w:rPr>
          <w:rFonts w:ascii="Times New Roman" w:hAnsi="Times New Roman" w:cs="Times New Roman"/>
          <w:sz w:val="24"/>
          <w:szCs w:val="24"/>
          <w:lang w:val="en-MY"/>
        </w:rPr>
        <w:t>usages and how it changes the perception of the customers in terms of marketing to their purchase intentions. This will allow researchers and other observers to understand the significance of the most modern method of marketing strategies as well as the influence in purchasing intentions it brings from the aspects of availability, accessibility and ease of use.</w:t>
      </w:r>
    </w:p>
    <w:p w:rsidR="009D2841" w:rsidRDefault="009D2841" w:rsidP="00B40FD2">
      <w:pPr>
        <w:spacing w:line="360" w:lineRule="auto"/>
        <w:rPr>
          <w:rFonts w:ascii="Times New Roman" w:hAnsi="Times New Roman" w:cs="Times New Roman"/>
          <w:sz w:val="24"/>
          <w:szCs w:val="24"/>
          <w:lang w:val="en-MY"/>
        </w:rPr>
      </w:pPr>
    </w:p>
    <w:p w:rsidR="009D2841" w:rsidRPr="000F2CEE" w:rsidRDefault="009D2841" w:rsidP="000F2CEE">
      <w:pPr>
        <w:pStyle w:val="Heading2"/>
        <w:rPr>
          <w:b/>
          <w:u w:val="single"/>
          <w:lang w:val="en-MY"/>
        </w:rPr>
      </w:pPr>
      <w:bookmarkStart w:id="67" w:name="_Toc8095027"/>
      <w:r w:rsidRPr="000F2CEE">
        <w:rPr>
          <w:b/>
          <w:u w:val="single"/>
          <w:lang w:val="en-MY"/>
        </w:rPr>
        <w:t>5.3   Recommendation:</w:t>
      </w:r>
      <w:bookmarkEnd w:id="67"/>
    </w:p>
    <w:p w:rsidR="009D2841" w:rsidRDefault="003F6EE1"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From this research it can be analysed that Electronic word of mouth and Mobile social media applications have more influence with their advertisements and promotional campaigns </w:t>
      </w:r>
      <w:r w:rsidR="009D3F6E">
        <w:rPr>
          <w:rFonts w:ascii="Times New Roman" w:hAnsi="Times New Roman" w:cs="Times New Roman"/>
          <w:sz w:val="24"/>
          <w:szCs w:val="24"/>
          <w:lang w:val="en-MY"/>
        </w:rPr>
        <w:t xml:space="preserve">on the decision to purchase in food and beverage industry in Dhaka, Bangladesh. More than the variable of Social Networking Sites (SNS).  </w:t>
      </w:r>
      <w:r w:rsidR="009D3F6E" w:rsidRPr="009D3F6E">
        <w:rPr>
          <w:rFonts w:ascii="Times New Roman" w:hAnsi="Times New Roman" w:cs="Times New Roman"/>
          <w:sz w:val="24"/>
          <w:szCs w:val="24"/>
          <w:lang w:val="en-MY"/>
        </w:rPr>
        <w:t xml:space="preserve">As mentioned </w:t>
      </w:r>
      <w:r w:rsidR="009D3F6E">
        <w:rPr>
          <w:rFonts w:ascii="Times New Roman" w:hAnsi="Times New Roman" w:cs="Times New Roman"/>
          <w:sz w:val="24"/>
          <w:szCs w:val="24"/>
          <w:lang w:val="en-MY"/>
        </w:rPr>
        <w:t>previously</w:t>
      </w:r>
      <w:r w:rsidR="009D3F6E" w:rsidRPr="009D3F6E">
        <w:rPr>
          <w:rFonts w:ascii="Times New Roman" w:hAnsi="Times New Roman" w:cs="Times New Roman"/>
          <w:sz w:val="24"/>
          <w:szCs w:val="24"/>
          <w:lang w:val="en-MY"/>
        </w:rPr>
        <w:t xml:space="preserve">, the </w:t>
      </w:r>
      <w:r w:rsidR="009D3F6E">
        <w:rPr>
          <w:rFonts w:ascii="Times New Roman" w:hAnsi="Times New Roman" w:cs="Times New Roman"/>
          <w:sz w:val="24"/>
          <w:szCs w:val="24"/>
          <w:lang w:val="en-MY"/>
        </w:rPr>
        <w:t xml:space="preserve">phenomenon of </w:t>
      </w:r>
      <w:r w:rsidR="009D3F6E" w:rsidRPr="009D3F6E">
        <w:rPr>
          <w:rFonts w:ascii="Times New Roman" w:hAnsi="Times New Roman" w:cs="Times New Roman"/>
          <w:sz w:val="24"/>
          <w:szCs w:val="24"/>
          <w:lang w:val="en-MY"/>
        </w:rPr>
        <w:t xml:space="preserve">social media </w:t>
      </w:r>
      <w:r w:rsidR="009D3F6E">
        <w:rPr>
          <w:rFonts w:ascii="Times New Roman" w:hAnsi="Times New Roman" w:cs="Times New Roman"/>
          <w:sz w:val="24"/>
          <w:szCs w:val="24"/>
          <w:lang w:val="en-MY"/>
        </w:rPr>
        <w:t>dominates</w:t>
      </w:r>
      <w:r w:rsidR="009D3F6E" w:rsidRPr="009D3F6E">
        <w:rPr>
          <w:rFonts w:ascii="Times New Roman" w:hAnsi="Times New Roman" w:cs="Times New Roman"/>
          <w:sz w:val="24"/>
          <w:szCs w:val="24"/>
          <w:lang w:val="en-MY"/>
        </w:rPr>
        <w:t xml:space="preserve"> massively to</w:t>
      </w:r>
      <w:r w:rsidR="009D3F6E">
        <w:rPr>
          <w:rFonts w:ascii="Times New Roman" w:hAnsi="Times New Roman" w:cs="Times New Roman"/>
          <w:sz w:val="24"/>
          <w:szCs w:val="24"/>
          <w:lang w:val="en-MY"/>
        </w:rPr>
        <w:t xml:space="preserve"> the</w:t>
      </w:r>
      <w:r w:rsidR="009D3F6E" w:rsidRPr="009D3F6E">
        <w:rPr>
          <w:rFonts w:ascii="Times New Roman" w:hAnsi="Times New Roman" w:cs="Times New Roman"/>
          <w:sz w:val="24"/>
          <w:szCs w:val="24"/>
          <w:lang w:val="en-MY"/>
        </w:rPr>
        <w:t xml:space="preserve"> consumer decision making </w:t>
      </w:r>
      <w:r w:rsidR="009D3F6E">
        <w:rPr>
          <w:rFonts w:ascii="Times New Roman" w:hAnsi="Times New Roman" w:cs="Times New Roman"/>
          <w:sz w:val="24"/>
          <w:szCs w:val="24"/>
          <w:lang w:val="en-MY"/>
        </w:rPr>
        <w:t xml:space="preserve">process and </w:t>
      </w:r>
      <w:r w:rsidR="009D3F6E" w:rsidRPr="009D3F6E">
        <w:rPr>
          <w:rFonts w:ascii="Times New Roman" w:hAnsi="Times New Roman" w:cs="Times New Roman"/>
          <w:sz w:val="24"/>
          <w:szCs w:val="24"/>
          <w:lang w:val="en-MY"/>
        </w:rPr>
        <w:t>mentality, influencing the overall awareness, opinion forming capabilities, attitudes, along with purchase and post-purchase evaluating experience (Rudro, 2017).</w:t>
      </w:r>
    </w:p>
    <w:p w:rsidR="00EE1901" w:rsidRDefault="00916081"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Therefore, the recommendation that can be given after observing the whole research is to the management, marketers or the organization as a whole to apply the correct medium of Social Media platform to market or advertise the goods, as it can be seen that </w:t>
      </w:r>
      <w:r w:rsidRPr="00916081">
        <w:rPr>
          <w:rFonts w:ascii="Times New Roman" w:hAnsi="Times New Roman" w:cs="Times New Roman"/>
          <w:sz w:val="24"/>
          <w:szCs w:val="24"/>
          <w:lang w:val="en-MY"/>
        </w:rPr>
        <w:t>Electronic word of mouth and Mobile social media applications have more influence with their advertisements and promotional campaigns on the decision to purchase in food and beverage industry</w:t>
      </w:r>
      <w:r>
        <w:rPr>
          <w:rFonts w:ascii="Times New Roman" w:hAnsi="Times New Roman" w:cs="Times New Roman"/>
          <w:sz w:val="24"/>
          <w:szCs w:val="24"/>
          <w:lang w:val="en-MY"/>
        </w:rPr>
        <w:t xml:space="preserve">, rather than SNS. </w:t>
      </w:r>
    </w:p>
    <w:p w:rsidR="00916081" w:rsidRDefault="00916081"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lastRenderedPageBreak/>
        <w:t>Even if some organizations are implementing SNS as a means of their marketing strategy, they should emphasize more on the correct target market segment and improve on it, or try to implement the other two options of Social Media Marketing.</w:t>
      </w:r>
    </w:p>
    <w:p w:rsidR="00916081" w:rsidRDefault="00916081" w:rsidP="00B40FD2">
      <w:pPr>
        <w:spacing w:line="360" w:lineRule="auto"/>
        <w:rPr>
          <w:rFonts w:ascii="Times New Roman" w:hAnsi="Times New Roman" w:cs="Times New Roman"/>
          <w:sz w:val="24"/>
          <w:szCs w:val="24"/>
          <w:lang w:val="en-MY"/>
        </w:rPr>
      </w:pPr>
    </w:p>
    <w:p w:rsidR="00916081" w:rsidRPr="000F2CEE" w:rsidRDefault="00916081" w:rsidP="000F2CEE">
      <w:pPr>
        <w:pStyle w:val="Heading2"/>
        <w:rPr>
          <w:b/>
          <w:u w:val="single"/>
          <w:lang w:val="en-MY"/>
        </w:rPr>
      </w:pPr>
      <w:bookmarkStart w:id="68" w:name="_Toc8095028"/>
      <w:r w:rsidRPr="000F2CEE">
        <w:rPr>
          <w:b/>
          <w:u w:val="single"/>
          <w:lang w:val="en-MY"/>
        </w:rPr>
        <w:t>5.4   Limitations of Study:</w:t>
      </w:r>
      <w:bookmarkEnd w:id="68"/>
    </w:p>
    <w:p w:rsidR="00B16C27" w:rsidRDefault="00DE082E" w:rsidP="00B40FD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Even though</w:t>
      </w:r>
      <w:r w:rsidRPr="00DE082E">
        <w:rPr>
          <w:rFonts w:ascii="Times New Roman" w:hAnsi="Times New Roman" w:cs="Times New Roman"/>
          <w:sz w:val="24"/>
          <w:szCs w:val="24"/>
          <w:lang w:val="en-MY"/>
        </w:rPr>
        <w:t xml:space="preserve"> researchers </w:t>
      </w:r>
      <w:r>
        <w:rPr>
          <w:rFonts w:ascii="Times New Roman" w:hAnsi="Times New Roman" w:cs="Times New Roman"/>
          <w:sz w:val="24"/>
          <w:szCs w:val="24"/>
          <w:lang w:val="en-MY"/>
        </w:rPr>
        <w:t>do</w:t>
      </w:r>
      <w:r w:rsidRPr="00DE082E">
        <w:rPr>
          <w:rFonts w:ascii="Times New Roman" w:hAnsi="Times New Roman" w:cs="Times New Roman"/>
          <w:sz w:val="24"/>
          <w:szCs w:val="24"/>
          <w:lang w:val="en-MY"/>
        </w:rPr>
        <w:t xml:space="preserve"> their best to </w:t>
      </w:r>
      <w:r>
        <w:rPr>
          <w:rFonts w:ascii="Times New Roman" w:hAnsi="Times New Roman" w:cs="Times New Roman"/>
          <w:sz w:val="24"/>
          <w:szCs w:val="24"/>
          <w:lang w:val="en-MY"/>
        </w:rPr>
        <w:t>enhance the</w:t>
      </w:r>
      <w:r w:rsidRPr="00DE082E">
        <w:rPr>
          <w:rFonts w:ascii="Times New Roman" w:hAnsi="Times New Roman" w:cs="Times New Roman"/>
          <w:sz w:val="24"/>
          <w:szCs w:val="24"/>
          <w:lang w:val="en-MY"/>
        </w:rPr>
        <w:t xml:space="preserve"> research, there a</w:t>
      </w:r>
      <w:r>
        <w:rPr>
          <w:rFonts w:ascii="Times New Roman" w:hAnsi="Times New Roman" w:cs="Times New Roman"/>
          <w:sz w:val="24"/>
          <w:szCs w:val="24"/>
          <w:lang w:val="en-MY"/>
        </w:rPr>
        <w:t>lways have to be</w:t>
      </w:r>
      <w:r w:rsidRPr="00DE082E">
        <w:rPr>
          <w:rFonts w:ascii="Times New Roman" w:hAnsi="Times New Roman" w:cs="Times New Roman"/>
          <w:sz w:val="24"/>
          <w:szCs w:val="24"/>
          <w:lang w:val="en-MY"/>
        </w:rPr>
        <w:t xml:space="preserve"> limitations (Jenny, 2011). </w:t>
      </w:r>
      <w:r>
        <w:rPr>
          <w:rFonts w:ascii="Times New Roman" w:hAnsi="Times New Roman" w:cs="Times New Roman"/>
          <w:sz w:val="24"/>
          <w:szCs w:val="24"/>
          <w:lang w:val="en-MY"/>
        </w:rPr>
        <w:t>T</w:t>
      </w:r>
      <w:r w:rsidRPr="00DE082E">
        <w:rPr>
          <w:rFonts w:ascii="Times New Roman" w:hAnsi="Times New Roman" w:cs="Times New Roman"/>
          <w:sz w:val="24"/>
          <w:szCs w:val="24"/>
          <w:lang w:val="en-MY"/>
        </w:rPr>
        <w:t xml:space="preserve">he geographical locations are a </w:t>
      </w:r>
      <w:r>
        <w:rPr>
          <w:rFonts w:ascii="Times New Roman" w:hAnsi="Times New Roman" w:cs="Times New Roman"/>
          <w:sz w:val="24"/>
          <w:szCs w:val="24"/>
          <w:lang w:val="en-MY"/>
        </w:rPr>
        <w:t xml:space="preserve">considered a major </w:t>
      </w:r>
      <w:r w:rsidRPr="00DE082E">
        <w:rPr>
          <w:rFonts w:ascii="Times New Roman" w:hAnsi="Times New Roman" w:cs="Times New Roman"/>
          <w:sz w:val="24"/>
          <w:szCs w:val="24"/>
          <w:lang w:val="en-MY"/>
        </w:rPr>
        <w:t xml:space="preserve">limitation as the </w:t>
      </w:r>
      <w:r>
        <w:rPr>
          <w:rFonts w:ascii="Times New Roman" w:hAnsi="Times New Roman" w:cs="Times New Roman"/>
          <w:sz w:val="24"/>
          <w:szCs w:val="24"/>
          <w:lang w:val="en-MY"/>
        </w:rPr>
        <w:t>study location</w:t>
      </w:r>
      <w:r w:rsidRPr="00DE082E">
        <w:rPr>
          <w:rFonts w:ascii="Times New Roman" w:hAnsi="Times New Roman" w:cs="Times New Roman"/>
          <w:sz w:val="24"/>
          <w:szCs w:val="24"/>
          <w:lang w:val="en-MY"/>
        </w:rPr>
        <w:t xml:space="preserve"> is in </w:t>
      </w:r>
      <w:r>
        <w:rPr>
          <w:rFonts w:ascii="Times New Roman" w:hAnsi="Times New Roman" w:cs="Times New Roman"/>
          <w:sz w:val="24"/>
          <w:szCs w:val="24"/>
          <w:lang w:val="en-MY"/>
        </w:rPr>
        <w:t>Bangladesh</w:t>
      </w:r>
      <w:r w:rsidRPr="00DE082E">
        <w:rPr>
          <w:rFonts w:ascii="Times New Roman" w:hAnsi="Times New Roman" w:cs="Times New Roman"/>
          <w:sz w:val="24"/>
          <w:szCs w:val="24"/>
          <w:lang w:val="en-MY"/>
        </w:rPr>
        <w:t xml:space="preserve"> (DeYoung, 2015). </w:t>
      </w:r>
      <w:r>
        <w:rPr>
          <w:rFonts w:ascii="Times New Roman" w:hAnsi="Times New Roman" w:cs="Times New Roman"/>
          <w:sz w:val="24"/>
          <w:szCs w:val="24"/>
          <w:lang w:val="en-MY"/>
        </w:rPr>
        <w:t>Another limitation is</w:t>
      </w:r>
      <w:r w:rsidRPr="00DE082E">
        <w:rPr>
          <w:rFonts w:ascii="Times New Roman" w:hAnsi="Times New Roman" w:cs="Times New Roman"/>
          <w:sz w:val="24"/>
          <w:szCs w:val="24"/>
          <w:lang w:val="en-MY"/>
        </w:rPr>
        <w:t xml:space="preserve"> of time constraints, there is not </w:t>
      </w:r>
      <w:r>
        <w:rPr>
          <w:rFonts w:ascii="Times New Roman" w:hAnsi="Times New Roman" w:cs="Times New Roman"/>
          <w:sz w:val="24"/>
          <w:szCs w:val="24"/>
          <w:lang w:val="en-MY"/>
        </w:rPr>
        <w:t>adequate</w:t>
      </w:r>
      <w:r w:rsidRPr="00DE082E">
        <w:rPr>
          <w:rFonts w:ascii="Times New Roman" w:hAnsi="Times New Roman" w:cs="Times New Roman"/>
          <w:sz w:val="24"/>
          <w:szCs w:val="24"/>
          <w:lang w:val="en-MY"/>
        </w:rPr>
        <w:t xml:space="preserve"> time for more </w:t>
      </w:r>
      <w:r>
        <w:rPr>
          <w:rFonts w:ascii="Times New Roman" w:hAnsi="Times New Roman" w:cs="Times New Roman"/>
          <w:sz w:val="24"/>
          <w:szCs w:val="24"/>
          <w:lang w:val="en-MY"/>
        </w:rPr>
        <w:t>careful and precise</w:t>
      </w:r>
      <w:r w:rsidRPr="00DE082E">
        <w:rPr>
          <w:rFonts w:ascii="Times New Roman" w:hAnsi="Times New Roman" w:cs="Times New Roman"/>
          <w:sz w:val="24"/>
          <w:szCs w:val="24"/>
          <w:lang w:val="en-MY"/>
        </w:rPr>
        <w:t xml:space="preserve"> research </w:t>
      </w:r>
      <w:r>
        <w:rPr>
          <w:rFonts w:ascii="Times New Roman" w:hAnsi="Times New Roman" w:cs="Times New Roman"/>
          <w:sz w:val="24"/>
          <w:szCs w:val="24"/>
          <w:lang w:val="en-MY"/>
        </w:rPr>
        <w:t>including the amount of</w:t>
      </w:r>
      <w:r w:rsidRPr="00DE082E">
        <w:rPr>
          <w:rFonts w:ascii="Times New Roman" w:hAnsi="Times New Roman" w:cs="Times New Roman"/>
          <w:sz w:val="24"/>
          <w:szCs w:val="24"/>
          <w:lang w:val="en-MY"/>
        </w:rPr>
        <w:t xml:space="preserve"> literature and data collection (Jenny, 2011). </w:t>
      </w:r>
      <w:r>
        <w:rPr>
          <w:rFonts w:ascii="Times New Roman" w:hAnsi="Times New Roman" w:cs="Times New Roman"/>
          <w:sz w:val="24"/>
          <w:szCs w:val="24"/>
          <w:lang w:val="en-MY"/>
        </w:rPr>
        <w:t>Since</w:t>
      </w:r>
      <w:r w:rsidRPr="00DE082E">
        <w:rPr>
          <w:rFonts w:ascii="Times New Roman" w:hAnsi="Times New Roman" w:cs="Times New Roman"/>
          <w:sz w:val="24"/>
          <w:szCs w:val="24"/>
          <w:lang w:val="en-MY"/>
        </w:rPr>
        <w:t xml:space="preserve"> the overall population</w:t>
      </w:r>
      <w:r>
        <w:rPr>
          <w:rFonts w:ascii="Times New Roman" w:hAnsi="Times New Roman" w:cs="Times New Roman"/>
          <w:sz w:val="24"/>
          <w:szCs w:val="24"/>
          <w:lang w:val="en-MY"/>
        </w:rPr>
        <w:t xml:space="preserve"> of the location</w:t>
      </w:r>
      <w:r w:rsidRPr="00DE082E">
        <w:rPr>
          <w:rFonts w:ascii="Times New Roman" w:hAnsi="Times New Roman" w:cs="Times New Roman"/>
          <w:sz w:val="24"/>
          <w:szCs w:val="24"/>
          <w:lang w:val="en-MY"/>
        </w:rPr>
        <w:t xml:space="preserve"> </w:t>
      </w:r>
      <w:r>
        <w:rPr>
          <w:rFonts w:ascii="Times New Roman" w:hAnsi="Times New Roman" w:cs="Times New Roman"/>
          <w:sz w:val="24"/>
          <w:szCs w:val="24"/>
          <w:lang w:val="en-MY"/>
        </w:rPr>
        <w:t>is considered</w:t>
      </w:r>
      <w:r w:rsidRPr="00DE082E">
        <w:rPr>
          <w:rFonts w:ascii="Times New Roman" w:hAnsi="Times New Roman" w:cs="Times New Roman"/>
          <w:sz w:val="24"/>
          <w:szCs w:val="24"/>
          <w:lang w:val="en-MY"/>
        </w:rPr>
        <w:t xml:space="preserve"> large, the sample size </w:t>
      </w:r>
      <w:r>
        <w:rPr>
          <w:rFonts w:ascii="Times New Roman" w:hAnsi="Times New Roman" w:cs="Times New Roman"/>
          <w:sz w:val="24"/>
          <w:szCs w:val="24"/>
          <w:lang w:val="en-MY"/>
        </w:rPr>
        <w:t>should have been</w:t>
      </w:r>
      <w:r w:rsidRPr="00DE082E">
        <w:rPr>
          <w:rFonts w:ascii="Times New Roman" w:hAnsi="Times New Roman" w:cs="Times New Roman"/>
          <w:sz w:val="24"/>
          <w:szCs w:val="24"/>
          <w:lang w:val="en-MY"/>
        </w:rPr>
        <w:t xml:space="preserve"> much larger than the one conducted in this study (Anderson, Salgado and Tauriz, 2014).</w:t>
      </w:r>
      <w:r>
        <w:rPr>
          <w:rFonts w:ascii="Times New Roman" w:hAnsi="Times New Roman" w:cs="Times New Roman"/>
          <w:sz w:val="24"/>
          <w:szCs w:val="24"/>
          <w:lang w:val="en-MY"/>
        </w:rPr>
        <w:t xml:space="preserve"> </w:t>
      </w:r>
      <w:r w:rsidR="00B16C27">
        <w:rPr>
          <w:rFonts w:ascii="Times New Roman" w:hAnsi="Times New Roman" w:cs="Times New Roman"/>
          <w:sz w:val="24"/>
          <w:szCs w:val="24"/>
          <w:lang w:val="en-MY"/>
        </w:rPr>
        <w:t>Moreover, greater</w:t>
      </w:r>
      <w:r w:rsidR="00B16C27" w:rsidRPr="00B16C27">
        <w:rPr>
          <w:rFonts w:ascii="Times New Roman" w:hAnsi="Times New Roman" w:cs="Times New Roman"/>
          <w:sz w:val="24"/>
          <w:szCs w:val="24"/>
          <w:lang w:val="en-MY"/>
        </w:rPr>
        <w:t xml:space="preserve"> than 500 respondents’</w:t>
      </w:r>
      <w:r w:rsidR="00B16C27">
        <w:rPr>
          <w:rFonts w:ascii="Times New Roman" w:hAnsi="Times New Roman" w:cs="Times New Roman"/>
          <w:sz w:val="24"/>
          <w:szCs w:val="24"/>
          <w:lang w:val="en-MY"/>
        </w:rPr>
        <w:t xml:space="preserve"> size</w:t>
      </w:r>
      <w:r w:rsidR="00B16C27" w:rsidRPr="00B16C27">
        <w:rPr>
          <w:rFonts w:ascii="Times New Roman" w:hAnsi="Times New Roman" w:cs="Times New Roman"/>
          <w:sz w:val="24"/>
          <w:szCs w:val="24"/>
          <w:lang w:val="en-MY"/>
        </w:rPr>
        <w:t xml:space="preserve"> would have been ideal population</w:t>
      </w:r>
      <w:r w:rsidR="00B16C27">
        <w:rPr>
          <w:rFonts w:ascii="Times New Roman" w:hAnsi="Times New Roman" w:cs="Times New Roman"/>
          <w:sz w:val="24"/>
          <w:szCs w:val="24"/>
          <w:lang w:val="en-MY"/>
        </w:rPr>
        <w:t>,</w:t>
      </w:r>
      <w:r w:rsidR="00B16C27" w:rsidRPr="00B16C27">
        <w:rPr>
          <w:rFonts w:ascii="Times New Roman" w:hAnsi="Times New Roman" w:cs="Times New Roman"/>
          <w:sz w:val="24"/>
          <w:szCs w:val="24"/>
          <w:lang w:val="en-MY"/>
        </w:rPr>
        <w:t xml:space="preserve"> </w:t>
      </w:r>
      <w:r w:rsidR="00B16C27">
        <w:rPr>
          <w:rFonts w:ascii="Times New Roman" w:hAnsi="Times New Roman" w:cs="Times New Roman"/>
          <w:sz w:val="24"/>
          <w:szCs w:val="24"/>
          <w:lang w:val="en-MY"/>
        </w:rPr>
        <w:t>but</w:t>
      </w:r>
      <w:r w:rsidR="00B16C27" w:rsidRPr="00B16C27">
        <w:rPr>
          <w:rFonts w:ascii="Times New Roman" w:hAnsi="Times New Roman" w:cs="Times New Roman"/>
          <w:sz w:val="24"/>
          <w:szCs w:val="24"/>
          <w:lang w:val="en-MY"/>
        </w:rPr>
        <w:t xml:space="preserve"> due to time </w:t>
      </w:r>
      <w:r w:rsidR="00B16C27">
        <w:rPr>
          <w:rFonts w:ascii="Times New Roman" w:hAnsi="Times New Roman" w:cs="Times New Roman"/>
          <w:sz w:val="24"/>
          <w:szCs w:val="24"/>
          <w:lang w:val="en-MY"/>
        </w:rPr>
        <w:t>limitations</w:t>
      </w:r>
      <w:r w:rsidR="00B16C27" w:rsidRPr="00B16C27">
        <w:rPr>
          <w:rFonts w:ascii="Times New Roman" w:hAnsi="Times New Roman" w:cs="Times New Roman"/>
          <w:sz w:val="24"/>
          <w:szCs w:val="24"/>
          <w:lang w:val="en-MY"/>
        </w:rPr>
        <w:t xml:space="preserve"> that could not be achieved (Brown, 2014). This will</w:t>
      </w:r>
      <w:r w:rsidR="00916081">
        <w:rPr>
          <w:rFonts w:ascii="Times New Roman" w:hAnsi="Times New Roman" w:cs="Times New Roman"/>
          <w:sz w:val="24"/>
          <w:szCs w:val="24"/>
          <w:lang w:val="en-MY"/>
        </w:rPr>
        <w:t xml:space="preserve"> in turn</w:t>
      </w:r>
      <w:r w:rsidR="00B16C27" w:rsidRPr="00B16C27">
        <w:rPr>
          <w:rFonts w:ascii="Times New Roman" w:hAnsi="Times New Roman" w:cs="Times New Roman"/>
          <w:sz w:val="24"/>
          <w:szCs w:val="24"/>
          <w:lang w:val="en-MY"/>
        </w:rPr>
        <w:t xml:space="preserve"> have</w:t>
      </w:r>
      <w:r w:rsidR="00916081">
        <w:rPr>
          <w:rFonts w:ascii="Times New Roman" w:hAnsi="Times New Roman" w:cs="Times New Roman"/>
          <w:sz w:val="24"/>
          <w:szCs w:val="24"/>
          <w:lang w:val="en-MY"/>
        </w:rPr>
        <w:t xml:space="preserve"> minimal</w:t>
      </w:r>
      <w:r w:rsidR="00B16C27" w:rsidRPr="00B16C27">
        <w:rPr>
          <w:rFonts w:ascii="Times New Roman" w:hAnsi="Times New Roman" w:cs="Times New Roman"/>
          <w:sz w:val="24"/>
          <w:szCs w:val="24"/>
          <w:lang w:val="en-MY"/>
        </w:rPr>
        <w:t xml:space="preserve"> impact on the overall result, as </w:t>
      </w:r>
      <w:r w:rsidR="00916081">
        <w:rPr>
          <w:rFonts w:ascii="Times New Roman" w:hAnsi="Times New Roman" w:cs="Times New Roman"/>
          <w:sz w:val="24"/>
          <w:szCs w:val="24"/>
          <w:lang w:val="en-MY"/>
        </w:rPr>
        <w:t xml:space="preserve">would </w:t>
      </w:r>
      <w:r w:rsidR="00B16C27" w:rsidRPr="00B16C27">
        <w:rPr>
          <w:rFonts w:ascii="Times New Roman" w:hAnsi="Times New Roman" w:cs="Times New Roman"/>
          <w:sz w:val="24"/>
          <w:szCs w:val="24"/>
          <w:lang w:val="en-MY"/>
        </w:rPr>
        <w:t>a larger data set impl</w:t>
      </w:r>
      <w:r w:rsidR="00916081">
        <w:rPr>
          <w:rFonts w:ascii="Times New Roman" w:hAnsi="Times New Roman" w:cs="Times New Roman"/>
          <w:sz w:val="24"/>
          <w:szCs w:val="24"/>
          <w:lang w:val="en-MY"/>
        </w:rPr>
        <w:t>y</w:t>
      </w:r>
      <w:r w:rsidR="00B16C27" w:rsidRPr="00B16C27">
        <w:rPr>
          <w:rFonts w:ascii="Times New Roman" w:hAnsi="Times New Roman" w:cs="Times New Roman"/>
          <w:sz w:val="24"/>
          <w:szCs w:val="24"/>
          <w:lang w:val="en-MY"/>
        </w:rPr>
        <w:t xml:space="preserve"> that there </w:t>
      </w:r>
      <w:r w:rsidR="00916081">
        <w:rPr>
          <w:rFonts w:ascii="Times New Roman" w:hAnsi="Times New Roman" w:cs="Times New Roman"/>
          <w:sz w:val="24"/>
          <w:szCs w:val="24"/>
          <w:lang w:val="en-MY"/>
        </w:rPr>
        <w:t>would be</w:t>
      </w:r>
      <w:r w:rsidR="00B16C27" w:rsidRPr="00B16C27">
        <w:rPr>
          <w:rFonts w:ascii="Times New Roman" w:hAnsi="Times New Roman" w:cs="Times New Roman"/>
          <w:sz w:val="24"/>
          <w:szCs w:val="24"/>
          <w:lang w:val="en-MY"/>
        </w:rPr>
        <w:t xml:space="preserve"> less mistakes and there </w:t>
      </w:r>
      <w:r w:rsidR="00916081">
        <w:rPr>
          <w:rFonts w:ascii="Times New Roman" w:hAnsi="Times New Roman" w:cs="Times New Roman"/>
          <w:sz w:val="24"/>
          <w:szCs w:val="24"/>
          <w:lang w:val="en-MY"/>
        </w:rPr>
        <w:t>would be</w:t>
      </w:r>
      <w:r w:rsidR="00B16C27" w:rsidRPr="00B16C27">
        <w:rPr>
          <w:rFonts w:ascii="Times New Roman" w:hAnsi="Times New Roman" w:cs="Times New Roman"/>
          <w:sz w:val="24"/>
          <w:szCs w:val="24"/>
          <w:lang w:val="en-MY"/>
        </w:rPr>
        <w:t xml:space="preserve"> less edge cases which </w:t>
      </w:r>
      <w:r w:rsidR="00916081">
        <w:rPr>
          <w:rFonts w:ascii="Times New Roman" w:hAnsi="Times New Roman" w:cs="Times New Roman"/>
          <w:sz w:val="24"/>
          <w:szCs w:val="24"/>
          <w:lang w:val="en-MY"/>
        </w:rPr>
        <w:t>would have</w:t>
      </w:r>
      <w:r w:rsidR="00B16C27" w:rsidRPr="00B16C27">
        <w:rPr>
          <w:rFonts w:ascii="Times New Roman" w:hAnsi="Times New Roman" w:cs="Times New Roman"/>
          <w:sz w:val="24"/>
          <w:szCs w:val="24"/>
          <w:lang w:val="en-MY"/>
        </w:rPr>
        <w:t xml:space="preserve"> an impact</w:t>
      </w:r>
      <w:r w:rsidR="00916081">
        <w:rPr>
          <w:rFonts w:ascii="Times New Roman" w:hAnsi="Times New Roman" w:cs="Times New Roman"/>
          <w:sz w:val="24"/>
          <w:szCs w:val="24"/>
          <w:lang w:val="en-MY"/>
        </w:rPr>
        <w:t xml:space="preserve"> towards</w:t>
      </w:r>
      <w:r w:rsidR="00B16C27" w:rsidRPr="00B16C27">
        <w:rPr>
          <w:rFonts w:ascii="Times New Roman" w:hAnsi="Times New Roman" w:cs="Times New Roman"/>
          <w:sz w:val="24"/>
          <w:szCs w:val="24"/>
          <w:lang w:val="en-MY"/>
        </w:rPr>
        <w:t xml:space="preserve"> the overall outcome (DeYoung, 2015).</w:t>
      </w:r>
      <w:r w:rsidR="00916081">
        <w:rPr>
          <w:rFonts w:ascii="Times New Roman" w:hAnsi="Times New Roman" w:cs="Times New Roman"/>
          <w:sz w:val="24"/>
          <w:szCs w:val="24"/>
          <w:lang w:val="en-MY"/>
        </w:rPr>
        <w:t xml:space="preserve"> </w:t>
      </w:r>
    </w:p>
    <w:p w:rsidR="00DE082E" w:rsidRDefault="00DE082E" w:rsidP="00B40FD2">
      <w:pPr>
        <w:spacing w:line="360" w:lineRule="auto"/>
        <w:rPr>
          <w:rFonts w:ascii="Times New Roman" w:hAnsi="Times New Roman" w:cs="Times New Roman"/>
          <w:sz w:val="24"/>
          <w:szCs w:val="24"/>
          <w:lang w:val="en-MY"/>
        </w:rPr>
      </w:pPr>
    </w:p>
    <w:p w:rsidR="00DE082E" w:rsidRPr="000F2CEE" w:rsidRDefault="00DE082E" w:rsidP="000F2CEE">
      <w:pPr>
        <w:pStyle w:val="Heading2"/>
        <w:rPr>
          <w:b/>
          <w:u w:val="single"/>
          <w:lang w:val="en-MY"/>
        </w:rPr>
      </w:pPr>
      <w:bookmarkStart w:id="69" w:name="_Toc8095029"/>
      <w:r w:rsidRPr="000F2CEE">
        <w:rPr>
          <w:b/>
          <w:u w:val="single"/>
          <w:lang w:val="en-MY"/>
        </w:rPr>
        <w:t>5.5   Future Research Direction:</w:t>
      </w:r>
      <w:bookmarkEnd w:id="69"/>
    </w:p>
    <w:p w:rsidR="00B40FD2" w:rsidRDefault="00F74189" w:rsidP="00B40FD2">
      <w:pPr>
        <w:spacing w:line="360" w:lineRule="auto"/>
        <w:rPr>
          <w:rFonts w:ascii="Times New Roman" w:hAnsi="Times New Roman" w:cs="Times New Roman"/>
          <w:sz w:val="24"/>
          <w:szCs w:val="24"/>
          <w:lang w:val="en-MY"/>
        </w:rPr>
      </w:pPr>
      <w:r w:rsidRPr="00F74189">
        <w:rPr>
          <w:rFonts w:ascii="Times New Roman" w:hAnsi="Times New Roman" w:cs="Times New Roman"/>
          <w:sz w:val="24"/>
          <w:szCs w:val="24"/>
          <w:lang w:val="en-MY"/>
        </w:rPr>
        <w:t xml:space="preserve">This </w:t>
      </w:r>
      <w:r>
        <w:rPr>
          <w:rFonts w:ascii="Times New Roman" w:hAnsi="Times New Roman" w:cs="Times New Roman"/>
          <w:sz w:val="24"/>
          <w:szCs w:val="24"/>
          <w:lang w:val="en-MY"/>
        </w:rPr>
        <w:t>research is undertaken</w:t>
      </w:r>
      <w:r w:rsidRPr="00F74189">
        <w:rPr>
          <w:rFonts w:ascii="Times New Roman" w:hAnsi="Times New Roman" w:cs="Times New Roman"/>
          <w:sz w:val="24"/>
          <w:szCs w:val="24"/>
          <w:lang w:val="en-MY"/>
        </w:rPr>
        <w:t xml:space="preserve"> to expand the scope of the study </w:t>
      </w:r>
      <w:r w:rsidR="00A13A37">
        <w:rPr>
          <w:rFonts w:ascii="Times New Roman" w:hAnsi="Times New Roman" w:cs="Times New Roman"/>
          <w:sz w:val="24"/>
          <w:szCs w:val="24"/>
          <w:lang w:val="en-MY"/>
        </w:rPr>
        <w:t>also</w:t>
      </w:r>
      <w:r w:rsidRPr="00F74189">
        <w:rPr>
          <w:rFonts w:ascii="Times New Roman" w:hAnsi="Times New Roman" w:cs="Times New Roman"/>
          <w:sz w:val="24"/>
          <w:szCs w:val="24"/>
          <w:lang w:val="en-MY"/>
        </w:rPr>
        <w:t xml:space="preserve"> to increase the number of </w:t>
      </w:r>
      <w:r w:rsidR="00A13A37">
        <w:rPr>
          <w:rFonts w:ascii="Times New Roman" w:hAnsi="Times New Roman" w:cs="Times New Roman"/>
          <w:sz w:val="24"/>
          <w:szCs w:val="24"/>
          <w:lang w:val="en-MY"/>
        </w:rPr>
        <w:t xml:space="preserve">available </w:t>
      </w:r>
      <w:r w:rsidRPr="00F74189">
        <w:rPr>
          <w:rFonts w:ascii="Times New Roman" w:hAnsi="Times New Roman" w:cs="Times New Roman"/>
          <w:sz w:val="24"/>
          <w:szCs w:val="24"/>
          <w:lang w:val="en-MY"/>
        </w:rPr>
        <w:t>research samples, which will help</w:t>
      </w:r>
      <w:r>
        <w:rPr>
          <w:rFonts w:ascii="Times New Roman" w:hAnsi="Times New Roman" w:cs="Times New Roman"/>
          <w:sz w:val="24"/>
          <w:szCs w:val="24"/>
          <w:lang w:val="en-MY"/>
        </w:rPr>
        <w:t xml:space="preserve"> in</w:t>
      </w:r>
      <w:r w:rsidRPr="00F74189">
        <w:rPr>
          <w:rFonts w:ascii="Times New Roman" w:hAnsi="Times New Roman" w:cs="Times New Roman"/>
          <w:sz w:val="24"/>
          <w:szCs w:val="24"/>
          <w:lang w:val="en-MY"/>
        </w:rPr>
        <w:t xml:space="preserve"> future research to obtain </w:t>
      </w:r>
      <w:r>
        <w:rPr>
          <w:rFonts w:ascii="Times New Roman" w:hAnsi="Times New Roman" w:cs="Times New Roman"/>
          <w:sz w:val="24"/>
          <w:szCs w:val="24"/>
          <w:lang w:val="en-MY"/>
        </w:rPr>
        <w:t>better</w:t>
      </w:r>
      <w:r w:rsidRPr="00F74189">
        <w:rPr>
          <w:rFonts w:ascii="Times New Roman" w:hAnsi="Times New Roman" w:cs="Times New Roman"/>
          <w:sz w:val="24"/>
          <w:szCs w:val="24"/>
          <w:lang w:val="en-MY"/>
        </w:rPr>
        <w:t xml:space="preserve"> accurate information (DeYoung, 2015).</w:t>
      </w:r>
      <w:r>
        <w:rPr>
          <w:rFonts w:ascii="Times New Roman" w:hAnsi="Times New Roman" w:cs="Times New Roman"/>
          <w:sz w:val="24"/>
          <w:szCs w:val="24"/>
          <w:lang w:val="en-MY"/>
        </w:rPr>
        <w:t xml:space="preserve"> </w:t>
      </w:r>
      <w:r w:rsidR="00A13A37">
        <w:rPr>
          <w:rFonts w:ascii="Times New Roman" w:hAnsi="Times New Roman" w:cs="Times New Roman"/>
          <w:sz w:val="24"/>
          <w:szCs w:val="24"/>
          <w:lang w:val="en-MY"/>
        </w:rPr>
        <w:t xml:space="preserve">To conduct further research on this aspect of marketing, researchers can take into account the more advanced and up to date technologies and social media features and platforms at the time, as well as the upcoming trends and facilities like Microblogging, Photo sharing, and Video sharing, Along with other majorly used platforms like Twitter, Snapchat, LinkedIn and a few more which have not been considered as much in this research  </w:t>
      </w:r>
    </w:p>
    <w:p w:rsidR="00F74189" w:rsidRDefault="00F74189" w:rsidP="00B40FD2">
      <w:pPr>
        <w:spacing w:line="360" w:lineRule="auto"/>
        <w:rPr>
          <w:rFonts w:ascii="Times New Roman" w:hAnsi="Times New Roman" w:cs="Times New Roman"/>
          <w:sz w:val="24"/>
          <w:szCs w:val="24"/>
          <w:lang w:val="en-MY"/>
        </w:rPr>
      </w:pPr>
    </w:p>
    <w:p w:rsidR="00EE1901" w:rsidRDefault="00EE1901" w:rsidP="005D0803">
      <w:pPr>
        <w:spacing w:line="360" w:lineRule="auto"/>
        <w:rPr>
          <w:rFonts w:ascii="Times New Roman" w:hAnsi="Times New Roman" w:cs="Times New Roman"/>
          <w:b/>
          <w:sz w:val="24"/>
          <w:szCs w:val="24"/>
          <w:u w:val="single"/>
          <w:lang w:val="en-MY"/>
        </w:rPr>
      </w:pPr>
    </w:p>
    <w:p w:rsidR="000F2CEE" w:rsidRDefault="000F2CEE" w:rsidP="005D0803">
      <w:pPr>
        <w:spacing w:line="360" w:lineRule="auto"/>
        <w:rPr>
          <w:rFonts w:ascii="Times New Roman" w:hAnsi="Times New Roman" w:cs="Times New Roman"/>
          <w:b/>
          <w:sz w:val="24"/>
          <w:szCs w:val="24"/>
          <w:u w:val="single"/>
          <w:lang w:val="en-MY"/>
        </w:rPr>
      </w:pPr>
    </w:p>
    <w:p w:rsidR="00586056" w:rsidRPr="000F2CEE" w:rsidRDefault="00F74189" w:rsidP="000F2CEE">
      <w:pPr>
        <w:pStyle w:val="Heading2"/>
        <w:rPr>
          <w:b/>
          <w:u w:val="single"/>
          <w:lang w:val="en-MY"/>
        </w:rPr>
      </w:pPr>
      <w:bookmarkStart w:id="70" w:name="_Toc8095030"/>
      <w:r w:rsidRPr="000F2CEE">
        <w:rPr>
          <w:b/>
          <w:u w:val="single"/>
          <w:lang w:val="en-MY"/>
        </w:rPr>
        <w:lastRenderedPageBreak/>
        <w:t>5.6   Conclusion:</w:t>
      </w:r>
      <w:bookmarkEnd w:id="70"/>
    </w:p>
    <w:p w:rsidR="00775BCE" w:rsidRDefault="00775BCE" w:rsidP="005D0803">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To conclude</w:t>
      </w:r>
      <w:r w:rsidRPr="00775BCE">
        <w:rPr>
          <w:rFonts w:ascii="Times New Roman" w:hAnsi="Times New Roman" w:cs="Times New Roman"/>
          <w:sz w:val="24"/>
          <w:szCs w:val="24"/>
          <w:lang w:val="en-MY"/>
        </w:rPr>
        <w:t xml:space="preserve">, this </w:t>
      </w:r>
      <w:r>
        <w:rPr>
          <w:rFonts w:ascii="Times New Roman" w:hAnsi="Times New Roman" w:cs="Times New Roman"/>
          <w:sz w:val="24"/>
          <w:szCs w:val="24"/>
          <w:lang w:val="en-MY"/>
        </w:rPr>
        <w:t>research</w:t>
      </w:r>
      <w:r w:rsidRPr="00775BCE">
        <w:rPr>
          <w:rFonts w:ascii="Times New Roman" w:hAnsi="Times New Roman" w:cs="Times New Roman"/>
          <w:sz w:val="24"/>
          <w:szCs w:val="24"/>
          <w:lang w:val="en-MY"/>
        </w:rPr>
        <w:t xml:space="preserve"> gives an extraordinary contribution to the</w:t>
      </w:r>
      <w:r>
        <w:rPr>
          <w:rFonts w:ascii="Times New Roman" w:hAnsi="Times New Roman" w:cs="Times New Roman"/>
          <w:sz w:val="24"/>
          <w:szCs w:val="24"/>
          <w:lang w:val="en-MY"/>
        </w:rPr>
        <w:t xml:space="preserve"> aspects of which social media platforms and methods of advertising and promoting influences the decision and purchase making abilities of consumers. From the findings, as mentioned earlier, the </w:t>
      </w:r>
      <w:r w:rsidRPr="00775BCE">
        <w:rPr>
          <w:rFonts w:ascii="Times New Roman" w:hAnsi="Times New Roman" w:cs="Times New Roman"/>
          <w:sz w:val="24"/>
          <w:szCs w:val="24"/>
          <w:lang w:val="en-MY"/>
        </w:rPr>
        <w:t>Electronic word of mouth and Mobile social media applications have more influence with their advertisements and promotional campaigns on the decision to purchase in food and beverage industry in Dhaka</w:t>
      </w:r>
      <w:r>
        <w:rPr>
          <w:rFonts w:ascii="Times New Roman" w:hAnsi="Times New Roman" w:cs="Times New Roman"/>
          <w:sz w:val="24"/>
          <w:szCs w:val="24"/>
          <w:lang w:val="en-MY"/>
        </w:rPr>
        <w:t>. Thus</w:t>
      </w:r>
      <w:r w:rsidR="00453D4E">
        <w:rPr>
          <w:rFonts w:ascii="Times New Roman" w:hAnsi="Times New Roman" w:cs="Times New Roman"/>
          <w:sz w:val="24"/>
          <w:szCs w:val="24"/>
          <w:lang w:val="en-MY"/>
        </w:rPr>
        <w:t>,</w:t>
      </w:r>
      <w:r>
        <w:rPr>
          <w:rFonts w:ascii="Times New Roman" w:hAnsi="Times New Roman" w:cs="Times New Roman"/>
          <w:sz w:val="24"/>
          <w:szCs w:val="24"/>
          <w:lang w:val="en-MY"/>
        </w:rPr>
        <w:t xml:space="preserve"> using this as an advantage and taking into considerations the future directions and aspects of this research, organizations and marketers can benefit greatly in positioning and targeting the right consumers and market to expand and showcase the products and services of the industry.</w:t>
      </w:r>
    </w:p>
    <w:p w:rsidR="00586056" w:rsidRDefault="00586056" w:rsidP="005D0803">
      <w:pPr>
        <w:spacing w:line="360" w:lineRule="auto"/>
        <w:rPr>
          <w:rFonts w:ascii="Times New Roman" w:hAnsi="Times New Roman" w:cs="Times New Roman"/>
          <w:sz w:val="24"/>
          <w:szCs w:val="24"/>
          <w:lang w:val="en-MY"/>
        </w:rPr>
      </w:pPr>
    </w:p>
    <w:p w:rsidR="00775BCE" w:rsidRPr="000F2CEE" w:rsidRDefault="00775BCE" w:rsidP="000F2CEE">
      <w:pPr>
        <w:pStyle w:val="Heading2"/>
        <w:rPr>
          <w:b/>
          <w:u w:val="single"/>
        </w:rPr>
      </w:pPr>
      <w:bookmarkStart w:id="71" w:name="_Toc8095031"/>
      <w:r w:rsidRPr="000F2CEE">
        <w:rPr>
          <w:b/>
          <w:u w:val="single"/>
        </w:rPr>
        <w:t>5.7   Self-Reflection:</w:t>
      </w:r>
      <w:bookmarkEnd w:id="71"/>
    </w:p>
    <w:p w:rsidR="00453D4E" w:rsidRDefault="00775BCE" w:rsidP="005D0803">
      <w:pPr>
        <w:spacing w:line="360" w:lineRule="auto"/>
        <w:rPr>
          <w:rFonts w:ascii="Times New Roman" w:hAnsi="Times New Roman" w:cs="Times New Roman"/>
          <w:sz w:val="24"/>
          <w:szCs w:val="24"/>
        </w:rPr>
      </w:pPr>
      <w:r>
        <w:rPr>
          <w:rFonts w:ascii="Times New Roman" w:hAnsi="Times New Roman" w:cs="Times New Roman"/>
          <w:sz w:val="24"/>
          <w:szCs w:val="24"/>
        </w:rPr>
        <w:t>From doing</w:t>
      </w:r>
      <w:r w:rsidRPr="00775BCE">
        <w:rPr>
          <w:rFonts w:ascii="Times New Roman" w:hAnsi="Times New Roman" w:cs="Times New Roman"/>
          <w:sz w:val="24"/>
          <w:szCs w:val="24"/>
        </w:rPr>
        <w:t xml:space="preserve"> this research, </w:t>
      </w:r>
      <w:r w:rsidR="00453D4E">
        <w:rPr>
          <w:rFonts w:ascii="Times New Roman" w:hAnsi="Times New Roman" w:cs="Times New Roman"/>
          <w:sz w:val="24"/>
          <w:szCs w:val="24"/>
        </w:rPr>
        <w:t xml:space="preserve">it has made </w:t>
      </w:r>
      <w:r w:rsidRPr="00775BCE">
        <w:rPr>
          <w:rFonts w:ascii="Times New Roman" w:hAnsi="Times New Roman" w:cs="Times New Roman"/>
          <w:sz w:val="24"/>
          <w:szCs w:val="24"/>
        </w:rPr>
        <w:t xml:space="preserve">the researcher aware </w:t>
      </w:r>
      <w:r w:rsidR="00453D4E">
        <w:rPr>
          <w:rFonts w:ascii="Times New Roman" w:hAnsi="Times New Roman" w:cs="Times New Roman"/>
          <w:sz w:val="24"/>
          <w:szCs w:val="24"/>
        </w:rPr>
        <w:t>about</w:t>
      </w:r>
      <w:r w:rsidRPr="00775BCE">
        <w:rPr>
          <w:rFonts w:ascii="Times New Roman" w:hAnsi="Times New Roman" w:cs="Times New Roman"/>
          <w:sz w:val="24"/>
          <w:szCs w:val="24"/>
        </w:rPr>
        <w:t xml:space="preserve"> the importance of understanding </w:t>
      </w:r>
      <w:r w:rsidR="00453D4E">
        <w:rPr>
          <w:rFonts w:ascii="Times New Roman" w:hAnsi="Times New Roman" w:cs="Times New Roman"/>
          <w:sz w:val="24"/>
          <w:szCs w:val="24"/>
        </w:rPr>
        <w:t xml:space="preserve">which and how Social Media Marketing influences the purchasing intentions of the customers. Additionally, to conduct this study and the tests involved in it, </w:t>
      </w:r>
      <w:r w:rsidR="00A13A37">
        <w:rPr>
          <w:rFonts w:ascii="Times New Roman" w:hAnsi="Times New Roman" w:cs="Times New Roman"/>
          <w:sz w:val="24"/>
          <w:szCs w:val="24"/>
        </w:rPr>
        <w:t xml:space="preserve">the researcher had to learn the processes of undertaking quantitative research using the SPSS software, which assists in </w:t>
      </w:r>
      <w:r w:rsidR="00A13A37" w:rsidRPr="00A13A37">
        <w:rPr>
          <w:rFonts w:ascii="Times New Roman" w:hAnsi="Times New Roman" w:cs="Times New Roman"/>
          <w:sz w:val="24"/>
          <w:szCs w:val="24"/>
        </w:rPr>
        <w:t>understanding the outcome and analysis the results</w:t>
      </w:r>
      <w:r w:rsidR="00A13A37">
        <w:rPr>
          <w:rFonts w:ascii="Times New Roman" w:hAnsi="Times New Roman" w:cs="Times New Roman"/>
          <w:sz w:val="24"/>
          <w:szCs w:val="24"/>
        </w:rPr>
        <w:t>. Moreover, the researcher faced numerous limitations in conducting the study and gaps in the literature in regard to this topic of Social Media Marketing in the chosen location. Thus, after overcoming the obstacles and going deep into research, at the end of the study, the researcher has a deeper and better understanding of marketing perspectives as the overall research provided significance and value.</w:t>
      </w:r>
    </w:p>
    <w:p w:rsidR="00883589" w:rsidRDefault="00EE1901" w:rsidP="005D0803">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insight and guidance for improvement and enhancement at every step, through the whole research, the credit goes to Dr. Syriac Nellikunnel Devasia and Dr. Wong Chee Hoo. Under their instructions and direction, the researcher was able to complete </w:t>
      </w:r>
      <w:r w:rsidR="00D4305B">
        <w:rPr>
          <w:rFonts w:ascii="Times New Roman" w:hAnsi="Times New Roman" w:cs="Times New Roman"/>
          <w:sz w:val="24"/>
          <w:szCs w:val="24"/>
        </w:rPr>
        <w:t>the high-quality project effectively, efficiently and in due time. Thus, understanding the overall research and the learning process has been full of quality, joy and a positive experience.</w:t>
      </w:r>
    </w:p>
    <w:p w:rsidR="00D4305B" w:rsidRPr="00D4305B" w:rsidRDefault="00D4305B" w:rsidP="005D0803">
      <w:pPr>
        <w:spacing w:line="360" w:lineRule="auto"/>
        <w:rPr>
          <w:rFonts w:ascii="Times New Roman" w:hAnsi="Times New Roman" w:cs="Times New Roman"/>
          <w:sz w:val="24"/>
          <w:szCs w:val="24"/>
        </w:rPr>
      </w:pPr>
    </w:p>
    <w:bookmarkEnd w:id="58"/>
    <w:p w:rsidR="00EE1901" w:rsidRDefault="00EE1901" w:rsidP="005D0803">
      <w:pPr>
        <w:spacing w:line="360" w:lineRule="auto"/>
        <w:rPr>
          <w:rFonts w:ascii="Times New Roman" w:hAnsi="Times New Roman" w:cs="Times New Roman"/>
          <w:b/>
          <w:sz w:val="32"/>
          <w:szCs w:val="32"/>
          <w:u w:val="single"/>
        </w:rPr>
      </w:pPr>
    </w:p>
    <w:p w:rsidR="000F2CEE" w:rsidRDefault="000F2CEE" w:rsidP="005D0803">
      <w:pPr>
        <w:spacing w:line="360" w:lineRule="auto"/>
        <w:rPr>
          <w:rFonts w:ascii="Times New Roman" w:hAnsi="Times New Roman" w:cs="Times New Roman"/>
          <w:b/>
          <w:sz w:val="32"/>
          <w:szCs w:val="32"/>
          <w:u w:val="single"/>
        </w:rPr>
      </w:pPr>
    </w:p>
    <w:p w:rsidR="00B40FD2" w:rsidRPr="000F2CEE" w:rsidRDefault="00EE1901" w:rsidP="000F2CEE">
      <w:pPr>
        <w:pStyle w:val="Heading2"/>
        <w:rPr>
          <w:b/>
          <w:u w:val="single"/>
        </w:rPr>
      </w:pPr>
      <w:bookmarkStart w:id="72" w:name="_Toc8095032"/>
      <w:r w:rsidRPr="000F2CEE">
        <w:rPr>
          <w:b/>
          <w:u w:val="single"/>
        </w:rPr>
        <w:lastRenderedPageBreak/>
        <w:t>6</w:t>
      </w:r>
      <w:r w:rsidR="00906F32" w:rsidRPr="000F2CEE">
        <w:rPr>
          <w:b/>
          <w:u w:val="single"/>
        </w:rPr>
        <w:t>.0   References:</w:t>
      </w:r>
      <w:bookmarkEnd w:id="72"/>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Ackermann, C &amp; Palmer, A, </w:t>
      </w:r>
      <w:r w:rsidRPr="00571341">
        <w:rPr>
          <w:rFonts w:ascii="Times New Roman" w:hAnsi="Times New Roman" w:cs="Times New Roman"/>
          <w:i/>
          <w:sz w:val="24"/>
          <w:szCs w:val="24"/>
        </w:rPr>
        <w:t>The contribution of implicit cognition to the Theory of Reasoned Action Model: a study of food preferences</w:t>
      </w:r>
      <w:r w:rsidRPr="00571341">
        <w:rPr>
          <w:rFonts w:ascii="Times New Roman" w:hAnsi="Times New Roman" w:cs="Times New Roman"/>
          <w:sz w:val="24"/>
          <w:szCs w:val="24"/>
        </w:rPr>
        <w:t>, Journal of Marketing Management, Apr2014, Vol. 30 Issue 5-6, p529-550.</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Akar, E &amp; Topcu, B (2011) “An Examination of the Factors Influencing Consumers' Attitudes Toward Social Media Marketing”, Journal of Internet Commerce, Vol. 10 Issue 1, p35-67.</w:t>
      </w:r>
    </w:p>
    <w:p w:rsidR="00F00AA1" w:rsidRPr="0057134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Akhtar, S. (2016). </w:t>
      </w:r>
      <w:r w:rsidRPr="00F00AA1">
        <w:rPr>
          <w:rFonts w:ascii="Times New Roman" w:hAnsi="Times New Roman" w:cs="Times New Roman"/>
          <w:i/>
          <w:iCs/>
          <w:sz w:val="24"/>
          <w:szCs w:val="24"/>
        </w:rPr>
        <w:t>Impact of Social Networking Sites in Marketing Communication and Sales: A Study on Nestle Bangladesh Limited.</w:t>
      </w:r>
      <w:r w:rsidRPr="00F00AA1">
        <w:rPr>
          <w:rFonts w:ascii="Times New Roman" w:hAnsi="Times New Roman" w:cs="Times New Roman"/>
          <w:sz w:val="24"/>
          <w:szCs w:val="24"/>
        </w:rPr>
        <w:t>. [online] Wjsspapers.com. Available at: http://www.wjsspapers.com/static/documents/March/2016/13.%20Shirin.pdf [Accessed 15 Nov. 2018].</w:t>
      </w:r>
    </w:p>
    <w:p w:rsidR="00571341" w:rsidRPr="00571341" w:rsidRDefault="00571341" w:rsidP="00571341">
      <w:pPr>
        <w:spacing w:line="360" w:lineRule="auto"/>
        <w:rPr>
          <w:rFonts w:ascii="Times New Roman" w:hAnsi="Times New Roman" w:cs="Times New Roman"/>
          <w:i/>
          <w:sz w:val="24"/>
          <w:szCs w:val="24"/>
        </w:rPr>
      </w:pPr>
      <w:r w:rsidRPr="00571341">
        <w:rPr>
          <w:rFonts w:ascii="Times New Roman" w:hAnsi="Times New Roman" w:cs="Times New Roman"/>
          <w:sz w:val="24"/>
          <w:szCs w:val="24"/>
        </w:rPr>
        <w:t xml:space="preserve">Andrew, B (2015) </w:t>
      </w:r>
      <w:r w:rsidRPr="00571341">
        <w:rPr>
          <w:rFonts w:ascii="Times New Roman" w:hAnsi="Times New Roman" w:cs="Times New Roman"/>
          <w:i/>
          <w:sz w:val="24"/>
          <w:szCs w:val="24"/>
        </w:rPr>
        <w:t>Theory of Reasoned Action" A Dictionary of Psychology.</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 xml:space="preserve">Baker, A (2016) </w:t>
      </w:r>
      <w:r w:rsidRPr="00F00AA1">
        <w:rPr>
          <w:rFonts w:ascii="Times New Roman" w:hAnsi="Times New Roman" w:cs="Times New Roman"/>
          <w:i/>
          <w:sz w:val="24"/>
          <w:szCs w:val="24"/>
        </w:rPr>
        <w:t>Investigating How Word-of-Mouth Conversations About Brands Influence Purchase and Retransmission Intentions</w:t>
      </w:r>
      <w:r w:rsidRPr="00F00AA1">
        <w:rPr>
          <w:rFonts w:ascii="Times New Roman" w:hAnsi="Times New Roman" w:cs="Times New Roman"/>
          <w:sz w:val="24"/>
          <w:szCs w:val="24"/>
        </w:rPr>
        <w:t>, Journal of Marketing Research, Vol. 53 Issue 2, p225-239.</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Beal, V. (2018). </w:t>
      </w:r>
      <w:r w:rsidRPr="00F00AA1">
        <w:rPr>
          <w:rFonts w:ascii="Times New Roman" w:hAnsi="Times New Roman" w:cs="Times New Roman"/>
          <w:i/>
          <w:iCs/>
          <w:sz w:val="24"/>
          <w:szCs w:val="24"/>
        </w:rPr>
        <w:t>What is Mobile Application? Webopedia Definition</w:t>
      </w:r>
      <w:r w:rsidRPr="00F00AA1">
        <w:rPr>
          <w:rFonts w:ascii="Times New Roman" w:hAnsi="Times New Roman" w:cs="Times New Roman"/>
          <w:sz w:val="24"/>
          <w:szCs w:val="24"/>
        </w:rPr>
        <w:t>. [online] Webopedia.com. Available at: https://www.webopedia.com/TERM/M/mobile_application.html [Accessed 16 Nov. 2018].</w:t>
      </w:r>
    </w:p>
    <w:p w:rsidR="00F74DAE"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Bragg, M., Eby, M. and Arshonsky, J. (2017). </w:t>
      </w:r>
      <w:r w:rsidRPr="00571341">
        <w:rPr>
          <w:rFonts w:ascii="Times New Roman" w:hAnsi="Times New Roman" w:cs="Times New Roman"/>
          <w:i/>
          <w:iCs/>
          <w:sz w:val="24"/>
          <w:szCs w:val="24"/>
        </w:rPr>
        <w:t>Comparison of online marketing techniques on food and beverage companies’ websites in six countries</w:t>
      </w:r>
      <w:r w:rsidRPr="00571341">
        <w:rPr>
          <w:rFonts w:ascii="Times New Roman" w:hAnsi="Times New Roman" w:cs="Times New Roman"/>
          <w:sz w:val="24"/>
          <w:szCs w:val="24"/>
        </w:rPr>
        <w:t>. [online] Available at: https://globalizationandhealth.biomedcentral.com/articles/10.1186 [Accessed 11 Oct. 2018].</w:t>
      </w:r>
    </w:p>
    <w:p w:rsidR="0057134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Bruhi, C. (2017). </w:t>
      </w:r>
      <w:r w:rsidRPr="00F00AA1">
        <w:rPr>
          <w:rFonts w:ascii="Times New Roman" w:hAnsi="Times New Roman" w:cs="Times New Roman"/>
          <w:i/>
          <w:iCs/>
          <w:sz w:val="24"/>
          <w:szCs w:val="24"/>
        </w:rPr>
        <w:t>The Digital Transformation of Bangladesh's Marketing Industry</w:t>
      </w:r>
      <w:r w:rsidRPr="00F00AA1">
        <w:rPr>
          <w:rFonts w:ascii="Times New Roman" w:hAnsi="Times New Roman" w:cs="Times New Roman"/>
          <w:sz w:val="24"/>
          <w:szCs w:val="24"/>
        </w:rPr>
        <w:t>. [online] Dspace.bracu.ac.bd. Available at: http://dspace.bracu.ac.bd/xmlui/bitstream/handle/10361/8623/14204103_BBA.pdf?sequence=1&amp;isAllowed=y [Accessed 15 Nov. 2018].</w:t>
      </w:r>
    </w:p>
    <w:p w:rsidR="00F00AA1" w:rsidRDefault="00CC18B7" w:rsidP="00571341">
      <w:pPr>
        <w:spacing w:line="360" w:lineRule="auto"/>
        <w:rPr>
          <w:rFonts w:ascii="Times New Roman" w:hAnsi="Times New Roman" w:cs="Times New Roman"/>
          <w:sz w:val="24"/>
          <w:szCs w:val="24"/>
        </w:rPr>
      </w:pPr>
      <w:r w:rsidRPr="00CC18B7">
        <w:rPr>
          <w:rFonts w:ascii="Times New Roman" w:hAnsi="Times New Roman" w:cs="Times New Roman"/>
          <w:sz w:val="24"/>
          <w:szCs w:val="24"/>
        </w:rPr>
        <w:t>Carr, C.L., Carson, S., Childers, T.L., &amp; Peck, J., “Hedonic and utilitarian motivations for online retail shopping behavior” Journal of Retailing Vol. 77, 511535, 2001</w:t>
      </w:r>
    </w:p>
    <w:p w:rsidR="00CC18B7" w:rsidRDefault="00CC18B7" w:rsidP="00571341">
      <w:pPr>
        <w:spacing w:line="360" w:lineRule="auto"/>
        <w:rPr>
          <w:rFonts w:ascii="Times New Roman" w:hAnsi="Times New Roman" w:cs="Times New Roman"/>
          <w:sz w:val="24"/>
          <w:szCs w:val="24"/>
        </w:rPr>
      </w:pP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lastRenderedPageBreak/>
        <w:t>Chowdhury, A. (2016). </w:t>
      </w:r>
      <w:r w:rsidRPr="00F00AA1">
        <w:rPr>
          <w:rFonts w:ascii="Times New Roman" w:hAnsi="Times New Roman" w:cs="Times New Roman"/>
          <w:i/>
          <w:iCs/>
          <w:sz w:val="24"/>
          <w:szCs w:val="24"/>
        </w:rPr>
        <w:t>Opportunities and Challenges of Digital Marketing in Bangladesh</w:t>
      </w:r>
      <w:r w:rsidRPr="00F00AA1">
        <w:rPr>
          <w:rFonts w:ascii="Times New Roman" w:hAnsi="Times New Roman" w:cs="Times New Roman"/>
          <w:sz w:val="24"/>
          <w:szCs w:val="24"/>
        </w:rPr>
        <w:t>. [online] Dspace.bracu.ac.bd. Available at: http://dspace.bracu.ac.bd:8080/xmlui/bitstream/handle/10361/6502/13164128_MBA.pdf?sequence=1&amp;isAllowed=y [Accessed 15 Nov. 2018].</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Currid, S. (2013). </w:t>
      </w:r>
      <w:r w:rsidRPr="00571341">
        <w:rPr>
          <w:rFonts w:ascii="Times New Roman" w:hAnsi="Times New Roman" w:cs="Times New Roman"/>
          <w:i/>
          <w:sz w:val="24"/>
          <w:szCs w:val="24"/>
        </w:rPr>
        <w:t>BUILD YOUR TRIBE: The New Marketing Manifesto for Restaurants, Bars and Cafés</w:t>
      </w:r>
      <w:r w:rsidRPr="00571341">
        <w:rPr>
          <w:rFonts w:ascii="Times New Roman" w:hAnsi="Times New Roman" w:cs="Times New Roman"/>
          <w:sz w:val="24"/>
          <w:szCs w:val="24"/>
        </w:rPr>
        <w:t xml:space="preserve">. St Albans: Panoma Press. </w:t>
      </w:r>
      <w:hyperlink r:id="rId11" w:history="1">
        <w:r w:rsidRPr="00900D84">
          <w:rPr>
            <w:rStyle w:val="Hyperlink"/>
            <w:rFonts w:ascii="Times New Roman" w:hAnsi="Times New Roman" w:cs="Times New Roman"/>
            <w:color w:val="000000" w:themeColor="text1"/>
            <w:sz w:val="24"/>
            <w:szCs w:val="24"/>
            <w:u w:val="none"/>
          </w:rPr>
          <w:t>http://search.ebscohost.com/login.aspx?direct=true&amp;db=nlebk&amp;AN=1034830&amp;site=ehost-live</w:t>
        </w:r>
      </w:hyperlink>
      <w:r w:rsidRPr="00571341">
        <w:rPr>
          <w:rFonts w:ascii="Times New Roman" w:hAnsi="Times New Roman" w:cs="Times New Roman"/>
          <w:color w:val="000000" w:themeColor="text1"/>
          <w:sz w:val="24"/>
          <w:szCs w:val="24"/>
        </w:rPr>
        <w:t xml:space="preserve"> </w:t>
      </w:r>
      <w:r w:rsidRPr="00571341">
        <w:rPr>
          <w:rFonts w:ascii="Times New Roman" w:hAnsi="Times New Roman" w:cs="Times New Roman"/>
          <w:sz w:val="24"/>
          <w:szCs w:val="24"/>
        </w:rPr>
        <w:t>[Accessed: 13 Oct. 2018]</w:t>
      </w:r>
      <w:r w:rsidR="00CC18B7">
        <w:rPr>
          <w:rFonts w:ascii="Times New Roman" w:hAnsi="Times New Roman" w:cs="Times New Roman"/>
          <w:sz w:val="24"/>
          <w:szCs w:val="24"/>
        </w:rPr>
        <w:t>.</w:t>
      </w:r>
    </w:p>
    <w:p w:rsidR="00CC18B7" w:rsidRPr="00571341" w:rsidRDefault="00CC18B7" w:rsidP="00571341">
      <w:pPr>
        <w:spacing w:line="360" w:lineRule="auto"/>
        <w:rPr>
          <w:rFonts w:ascii="Times New Roman" w:hAnsi="Times New Roman" w:cs="Times New Roman"/>
          <w:sz w:val="24"/>
          <w:szCs w:val="24"/>
        </w:rPr>
      </w:pPr>
      <w:r w:rsidRPr="00CC18B7">
        <w:rPr>
          <w:rFonts w:ascii="Times New Roman" w:hAnsi="Times New Roman" w:cs="Times New Roman"/>
          <w:sz w:val="24"/>
          <w:szCs w:val="24"/>
        </w:rPr>
        <w:t>DeYoung, C. (2015). Cybernetic Big Five Theory. Journal of Research in Personality, 56, pp.33-58.</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Dolan, P. (2013). 2013 Food and Beverage Industry Outlook Survey. United States: KPMG</w:t>
      </w:r>
      <w:r>
        <w:rPr>
          <w:rFonts w:ascii="Times New Roman" w:hAnsi="Times New Roman" w:cs="Times New Roman"/>
          <w:sz w:val="24"/>
          <w:szCs w:val="24"/>
        </w:rPr>
        <w:t>.</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 xml:space="preserve">Eze, U. C., Tan, C. and Yeo, A. L (2012) “Purchasing Cosmetic Products: A Preliminary Perspective of Gen-Y.”, Contemporary Management Research, Vol. 8 Issue 1, p51-59. </w:t>
      </w:r>
    </w:p>
    <w:p w:rsidR="00F00AA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Giunta, M. (2018). </w:t>
      </w:r>
      <w:r w:rsidRPr="00F00AA1">
        <w:rPr>
          <w:rFonts w:ascii="Times New Roman" w:hAnsi="Times New Roman" w:cs="Times New Roman"/>
          <w:i/>
          <w:iCs/>
          <w:sz w:val="24"/>
          <w:szCs w:val="24"/>
        </w:rPr>
        <w:t>A Definition of Social Media Marketing</w:t>
      </w:r>
      <w:r w:rsidRPr="00F00AA1">
        <w:rPr>
          <w:rFonts w:ascii="Times New Roman" w:hAnsi="Times New Roman" w:cs="Times New Roman"/>
          <w:sz w:val="24"/>
          <w:szCs w:val="24"/>
        </w:rPr>
        <w:t>. [online] CompuKol Communications. Available at: https://www.compukol.com/a-definition-of-social-media-marketing/ [Accessed 16 Nov. 2018].</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Guesalaga, R (2016) </w:t>
      </w:r>
      <w:r w:rsidRPr="00571341">
        <w:rPr>
          <w:rFonts w:ascii="Times New Roman" w:hAnsi="Times New Roman" w:cs="Times New Roman"/>
          <w:i/>
          <w:sz w:val="24"/>
          <w:szCs w:val="24"/>
        </w:rPr>
        <w:t>The use of social media in sales: Individual and organizational antecedents, and the role of customer engagement in social media</w:t>
      </w:r>
      <w:r w:rsidRPr="00571341">
        <w:rPr>
          <w:rFonts w:ascii="Times New Roman" w:hAnsi="Times New Roman" w:cs="Times New Roman"/>
          <w:sz w:val="24"/>
          <w:szCs w:val="24"/>
        </w:rPr>
        <w:t>, Industrial Marketing Management, Vol. 54, p71-79.</w:t>
      </w:r>
    </w:p>
    <w:p w:rsidR="00F00AA1" w:rsidRPr="00571341" w:rsidRDefault="00F00AA1" w:rsidP="00571341">
      <w:pPr>
        <w:spacing w:line="360" w:lineRule="auto"/>
        <w:rPr>
          <w:rFonts w:ascii="Times New Roman" w:hAnsi="Times New Roman" w:cs="Times New Roman"/>
          <w:sz w:val="24"/>
          <w:szCs w:val="24"/>
        </w:rPr>
      </w:pPr>
      <w:r w:rsidRPr="00F00AA1">
        <w:rPr>
          <w:rFonts w:ascii="Times New Roman" w:hAnsi="Times New Roman" w:cs="Times New Roman"/>
          <w:sz w:val="24"/>
          <w:szCs w:val="24"/>
        </w:rPr>
        <w:t>Hajli, N. (2014). </w:t>
      </w:r>
      <w:r w:rsidRPr="00F00AA1">
        <w:rPr>
          <w:rFonts w:ascii="Times New Roman" w:hAnsi="Times New Roman" w:cs="Times New Roman"/>
          <w:i/>
          <w:iCs/>
          <w:sz w:val="24"/>
          <w:szCs w:val="24"/>
        </w:rPr>
        <w:t>A study of the impact of social media on consumers - M. Nick Hajli, 2014</w:t>
      </w:r>
      <w:r w:rsidRPr="00F00AA1">
        <w:rPr>
          <w:rFonts w:ascii="Times New Roman" w:hAnsi="Times New Roman" w:cs="Times New Roman"/>
          <w:sz w:val="24"/>
          <w:szCs w:val="24"/>
        </w:rPr>
        <w:t>. [online] Dx.doi.org. Available at: https://dx.doi.org/10.2501/IJMR-2014-025 [Accessed 15 Nov. 2018].</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Haque, A., Anwar, N. and Yasmin, F. (2015). </w:t>
      </w:r>
      <w:r w:rsidRPr="00571341">
        <w:rPr>
          <w:rFonts w:ascii="Times New Roman" w:hAnsi="Times New Roman" w:cs="Times New Roman"/>
          <w:i/>
          <w:iCs/>
          <w:sz w:val="24"/>
          <w:szCs w:val="24"/>
        </w:rPr>
        <w:t>SAGE Journals: Your gateway to world-class journal research</w:t>
      </w:r>
      <w:r w:rsidRPr="00571341">
        <w:rPr>
          <w:rFonts w:ascii="Times New Roman" w:hAnsi="Times New Roman" w:cs="Times New Roman"/>
          <w:sz w:val="24"/>
          <w:szCs w:val="24"/>
        </w:rPr>
        <w:t>. [online] Journals.sagepub.com. Available at: http://journals.sagepub.com/doi/full/10.1177/2158244015592680 [Accessed 10 Oct. 2018].</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Howladar, M. and Islam, M. (2012). </w:t>
      </w:r>
      <w:r w:rsidRPr="00571341">
        <w:rPr>
          <w:rFonts w:ascii="Times New Roman" w:hAnsi="Times New Roman" w:cs="Times New Roman"/>
          <w:i/>
          <w:iCs/>
          <w:sz w:val="24"/>
          <w:szCs w:val="24"/>
        </w:rPr>
        <w:t>Developing online shopping intention among people:Bangladesh Perspective</w:t>
      </w:r>
      <w:r w:rsidRPr="00571341">
        <w:rPr>
          <w:rFonts w:ascii="Times New Roman" w:hAnsi="Times New Roman" w:cs="Times New Roman"/>
          <w:sz w:val="24"/>
          <w:szCs w:val="24"/>
        </w:rPr>
        <w:t xml:space="preserve">. [online] Available at: </w:t>
      </w:r>
      <w:r w:rsidRPr="00571341">
        <w:rPr>
          <w:rFonts w:ascii="Times New Roman" w:hAnsi="Times New Roman" w:cs="Times New Roman"/>
          <w:sz w:val="24"/>
          <w:szCs w:val="24"/>
        </w:rPr>
        <w:lastRenderedPageBreak/>
        <w:t>https://www.researchgate.net/publication/274832305_Developing_online_shopping_intention_among_peopleBangladesh_Perspective [Accessed 12 Oct. 2018].</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Jackson, L.A. 8c Wang, J.L. (2013) </w:t>
      </w:r>
      <w:r w:rsidRPr="00571341">
        <w:rPr>
          <w:rFonts w:ascii="Times New Roman" w:hAnsi="Times New Roman" w:cs="Times New Roman"/>
          <w:i/>
          <w:sz w:val="24"/>
          <w:szCs w:val="24"/>
        </w:rPr>
        <w:t>Cultural differences in social networking site use: a comparative study of China and the United States</w:t>
      </w:r>
      <w:r w:rsidRPr="00571341">
        <w:rPr>
          <w:rFonts w:ascii="Times New Roman" w:hAnsi="Times New Roman" w:cs="Times New Roman"/>
          <w:sz w:val="24"/>
          <w:szCs w:val="24"/>
        </w:rPr>
        <w:t xml:space="preserve"> Computers in Human Behavior, 29, 3,pp. 910-921.</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Kapexhiu, K (2015) </w:t>
      </w:r>
      <w:r w:rsidRPr="00571341">
        <w:rPr>
          <w:rFonts w:ascii="Times New Roman" w:hAnsi="Times New Roman" w:cs="Times New Roman"/>
          <w:i/>
          <w:sz w:val="24"/>
          <w:szCs w:val="24"/>
        </w:rPr>
        <w:t>Purchase Intent Descriptive Facets. Integrating View Response Profile and The Theory of Planned Behavior</w:t>
      </w:r>
      <w:r w:rsidRPr="00571341">
        <w:rPr>
          <w:rFonts w:ascii="Times New Roman" w:hAnsi="Times New Roman" w:cs="Times New Roman"/>
          <w:sz w:val="24"/>
          <w:szCs w:val="24"/>
        </w:rPr>
        <w:t>, Proceedings of the Multidisciplinary Academic Conference, p201-207.</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Keller, E. (2012) </w:t>
      </w:r>
      <w:r w:rsidRPr="00571341">
        <w:rPr>
          <w:rFonts w:ascii="Times New Roman" w:hAnsi="Times New Roman" w:cs="Times New Roman"/>
          <w:i/>
          <w:sz w:val="24"/>
          <w:szCs w:val="24"/>
        </w:rPr>
        <w:t>The value of close encounters</w:t>
      </w:r>
      <w:r w:rsidRPr="00571341">
        <w:rPr>
          <w:rFonts w:ascii="Times New Roman" w:hAnsi="Times New Roman" w:cs="Times New Roman"/>
          <w:sz w:val="24"/>
          <w:szCs w:val="24"/>
        </w:rPr>
        <w:t xml:space="preserve"> [Online] Available at: http://womma.org/word/tag/keller-fay/ [Accessed at: 11 Oct. 2018]</w:t>
      </w:r>
      <w:r w:rsidR="00F74DAE">
        <w:rPr>
          <w:rFonts w:ascii="Times New Roman" w:hAnsi="Times New Roman" w:cs="Times New Roman"/>
          <w:sz w:val="24"/>
          <w:szCs w:val="24"/>
        </w:rPr>
        <w:t>.</w:t>
      </w:r>
    </w:p>
    <w:p w:rsidR="00F74DAE" w:rsidRDefault="00F74DAE" w:rsidP="00571341">
      <w:pPr>
        <w:spacing w:line="360" w:lineRule="auto"/>
        <w:rPr>
          <w:rFonts w:ascii="Times New Roman" w:hAnsi="Times New Roman" w:cs="Times New Roman"/>
          <w:sz w:val="24"/>
          <w:szCs w:val="24"/>
        </w:rPr>
      </w:pPr>
      <w:r w:rsidRPr="00F74DAE">
        <w:rPr>
          <w:rFonts w:ascii="Times New Roman" w:hAnsi="Times New Roman" w:cs="Times New Roman"/>
          <w:sz w:val="24"/>
          <w:szCs w:val="24"/>
        </w:rPr>
        <w:t xml:space="preserve">Kian, T., Boon, G., Lian Fong, S. and Jian Ai, Y. (2019). </w:t>
      </w:r>
      <w:r w:rsidRPr="00F74DAE">
        <w:rPr>
          <w:rFonts w:ascii="Times New Roman" w:hAnsi="Times New Roman" w:cs="Times New Roman"/>
          <w:i/>
          <w:iCs/>
          <w:sz w:val="24"/>
          <w:szCs w:val="24"/>
        </w:rPr>
        <w:t>Factors That Influence the Consumer Purchase Intention in Social Media Websites</w:t>
      </w:r>
      <w:r w:rsidRPr="00F74DAE">
        <w:rPr>
          <w:rFonts w:ascii="Times New Roman" w:hAnsi="Times New Roman" w:cs="Times New Roman"/>
          <w:sz w:val="24"/>
          <w:szCs w:val="24"/>
        </w:rPr>
        <w:t>. [online] Ojs.excelingtech.co.uk. Available at: https://ojs.excelingtech.co.uk/index.php/IJSCM/article/view/1808 [Accessed 12 Mar. 2019].</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Kim, J (2010) </w:t>
      </w:r>
      <w:r w:rsidRPr="00571341">
        <w:rPr>
          <w:rFonts w:ascii="Times New Roman" w:hAnsi="Times New Roman" w:cs="Times New Roman"/>
          <w:i/>
          <w:sz w:val="24"/>
          <w:szCs w:val="24"/>
        </w:rPr>
        <w:t>Analyzing College Students' Online Shopping Behavior through Attitude and Intention</w:t>
      </w:r>
      <w:r w:rsidRPr="00571341">
        <w:rPr>
          <w:rFonts w:ascii="Times New Roman" w:hAnsi="Times New Roman" w:cs="Times New Roman"/>
          <w:sz w:val="24"/>
          <w:szCs w:val="24"/>
        </w:rPr>
        <w:t>, International Journal of Interdisciplinary Social Sciences, Vol. 5 Issue 3, p365-376.</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Kozinets, R. V. (2002). </w:t>
      </w:r>
      <w:r w:rsidRPr="00571341">
        <w:rPr>
          <w:rFonts w:ascii="Times New Roman" w:hAnsi="Times New Roman" w:cs="Times New Roman"/>
          <w:i/>
          <w:sz w:val="24"/>
          <w:szCs w:val="24"/>
        </w:rPr>
        <w:t>The Field Behind the Screen: Using Netnography for Marketing Research in Online Communities</w:t>
      </w:r>
      <w:r w:rsidRPr="00571341">
        <w:rPr>
          <w:rFonts w:ascii="Times New Roman" w:hAnsi="Times New Roman" w:cs="Times New Roman"/>
          <w:sz w:val="24"/>
          <w:szCs w:val="24"/>
        </w:rPr>
        <w:t>. Journal of Marketing Research, 39, 61-72.</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Lee, E. (2013). </w:t>
      </w:r>
      <w:r w:rsidRPr="00571341">
        <w:rPr>
          <w:rFonts w:ascii="Times New Roman" w:hAnsi="Times New Roman" w:cs="Times New Roman"/>
          <w:i/>
          <w:iCs/>
          <w:sz w:val="24"/>
          <w:szCs w:val="24"/>
        </w:rPr>
        <w:t>IMPACTS OF SOCIAL MEDIA ON CONSUMER BEHAVIOR</w:t>
      </w:r>
      <w:r w:rsidRPr="00571341">
        <w:rPr>
          <w:rFonts w:ascii="Times New Roman" w:hAnsi="Times New Roman" w:cs="Times New Roman"/>
          <w:sz w:val="24"/>
          <w:szCs w:val="24"/>
        </w:rPr>
        <w:t>. [online] Theseus.fi. Available at: https://www.theseus.fi/bitstream/handle/10024/62367/Lee_Ethel.pdf [Accessed 13 Oct. 2018].</w:t>
      </w:r>
    </w:p>
    <w:p w:rsidR="00571341" w:rsidRPr="00900D84" w:rsidRDefault="00571341" w:rsidP="00571341">
      <w:pPr>
        <w:spacing w:line="360" w:lineRule="auto"/>
        <w:rPr>
          <w:rFonts w:ascii="Times New Roman" w:hAnsi="Times New Roman" w:cs="Times New Roman"/>
          <w:color w:val="000000" w:themeColor="text1"/>
          <w:sz w:val="24"/>
          <w:szCs w:val="24"/>
        </w:rPr>
      </w:pPr>
      <w:r w:rsidRPr="00571341">
        <w:rPr>
          <w:rFonts w:ascii="Times New Roman" w:hAnsi="Times New Roman" w:cs="Times New Roman"/>
          <w:sz w:val="24"/>
          <w:szCs w:val="24"/>
        </w:rPr>
        <w:t>Loten, A., Janofsky, A. &amp; Albergotti, R. 2014, Nov 28</w:t>
      </w:r>
      <w:r w:rsidRPr="00571341">
        <w:rPr>
          <w:rFonts w:ascii="Times New Roman" w:hAnsi="Times New Roman" w:cs="Times New Roman"/>
          <w:i/>
          <w:sz w:val="24"/>
          <w:szCs w:val="24"/>
        </w:rPr>
        <w:t>. New Facebook rules will sting entrepreneurs; network to remove unpaid plugs in user news feeds</w:t>
      </w:r>
      <w:r w:rsidRPr="00571341">
        <w:rPr>
          <w:rFonts w:ascii="Times New Roman" w:hAnsi="Times New Roman" w:cs="Times New Roman"/>
          <w:sz w:val="24"/>
          <w:szCs w:val="24"/>
        </w:rPr>
        <w:t xml:space="preserve">. Wall Street Journal (Online). </w:t>
      </w:r>
      <w:hyperlink r:id="rId12" w:history="1">
        <w:r w:rsidRPr="00900D84">
          <w:rPr>
            <w:rStyle w:val="Hyperlink"/>
            <w:rFonts w:ascii="Times New Roman" w:hAnsi="Times New Roman" w:cs="Times New Roman"/>
            <w:color w:val="000000" w:themeColor="text1"/>
            <w:sz w:val="24"/>
            <w:szCs w:val="24"/>
            <w:u w:val="none"/>
          </w:rPr>
          <w:t>https://search.proquest.com/docview/1628381188?accountid=13030</w:t>
        </w:r>
      </w:hyperlink>
      <w:r w:rsidRPr="00900D84">
        <w:rPr>
          <w:rFonts w:ascii="Times New Roman" w:hAnsi="Times New Roman" w:cs="Times New Roman"/>
          <w:color w:val="000000" w:themeColor="text1"/>
          <w:sz w:val="24"/>
          <w:szCs w:val="24"/>
        </w:rPr>
        <w:t xml:space="preserve"> [Accessed: 12 Oct. 2018]</w:t>
      </w:r>
      <w:r w:rsidR="00900D84" w:rsidRPr="00900D84">
        <w:rPr>
          <w:rFonts w:ascii="Times New Roman" w:hAnsi="Times New Roman" w:cs="Times New Roman"/>
          <w:color w:val="000000" w:themeColor="text1"/>
          <w:sz w:val="24"/>
          <w:szCs w:val="24"/>
        </w:rPr>
        <w:t>.</w:t>
      </w:r>
    </w:p>
    <w:p w:rsidR="00900D84" w:rsidRDefault="00900D84" w:rsidP="00571341">
      <w:pPr>
        <w:spacing w:line="360" w:lineRule="auto"/>
        <w:rPr>
          <w:rFonts w:ascii="Times New Roman" w:hAnsi="Times New Roman" w:cs="Times New Roman"/>
          <w:color w:val="000000" w:themeColor="text1"/>
          <w:sz w:val="24"/>
          <w:szCs w:val="24"/>
        </w:rPr>
      </w:pPr>
      <w:r w:rsidRPr="00900D84">
        <w:rPr>
          <w:rFonts w:ascii="Times New Roman" w:hAnsi="Times New Roman" w:cs="Times New Roman"/>
          <w:color w:val="000000" w:themeColor="text1"/>
          <w:sz w:val="24"/>
          <w:szCs w:val="24"/>
          <w:lang w:val="en-MY"/>
        </w:rPr>
        <w:t>Maras, E. (2015) ‘F&amp;B Industry Supports Food Safety Improvement, But Calls for Changes To FSMA’, </w:t>
      </w:r>
      <w:r w:rsidRPr="00900D84">
        <w:rPr>
          <w:rFonts w:ascii="Times New Roman" w:hAnsi="Times New Roman" w:cs="Times New Roman"/>
          <w:i/>
          <w:iCs/>
          <w:color w:val="000000" w:themeColor="text1"/>
          <w:sz w:val="24"/>
          <w:szCs w:val="24"/>
          <w:lang w:val="en-MY"/>
        </w:rPr>
        <w:t>Food Logistics</w:t>
      </w:r>
      <w:r w:rsidRPr="00900D84">
        <w:rPr>
          <w:rFonts w:ascii="Times New Roman" w:hAnsi="Times New Roman" w:cs="Times New Roman"/>
          <w:color w:val="000000" w:themeColor="text1"/>
          <w:sz w:val="24"/>
          <w:szCs w:val="24"/>
          <w:lang w:val="en-MY"/>
        </w:rPr>
        <w:t>, (165), pp. 16–25. Available at: http://search.ebscohost.com.ezproxy.inti.edu.my:2048/login.aspx?direct=true&amp;db=bth&amp;AN=102356129&amp;site=ehost-live </w:t>
      </w:r>
      <w:r w:rsidRPr="00900D84">
        <w:rPr>
          <w:rFonts w:ascii="Times New Roman" w:hAnsi="Times New Roman" w:cs="Times New Roman"/>
          <w:color w:val="000000" w:themeColor="text1"/>
          <w:sz w:val="24"/>
          <w:szCs w:val="24"/>
        </w:rPr>
        <w:t xml:space="preserve"> 009 [Accessed 16 Nov. 2018].</w:t>
      </w:r>
    </w:p>
    <w:p w:rsidR="00900D84" w:rsidRPr="00571341" w:rsidRDefault="00900D84" w:rsidP="00571341">
      <w:pPr>
        <w:spacing w:line="360" w:lineRule="auto"/>
        <w:rPr>
          <w:rFonts w:ascii="Times New Roman" w:hAnsi="Times New Roman" w:cs="Times New Roman"/>
          <w:color w:val="000000" w:themeColor="text1"/>
          <w:sz w:val="24"/>
          <w:szCs w:val="24"/>
        </w:rPr>
      </w:pPr>
      <w:r w:rsidRPr="00900D84">
        <w:rPr>
          <w:rFonts w:ascii="Times New Roman" w:hAnsi="Times New Roman" w:cs="Times New Roman"/>
          <w:color w:val="000000" w:themeColor="text1"/>
          <w:sz w:val="24"/>
          <w:szCs w:val="24"/>
        </w:rPr>
        <w:lastRenderedPageBreak/>
        <w:t>McCafferty, D. (2011) “Brave, new social world”, Communications of the ACM, 54(7), 19-21.</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Mayfield, K., Tang, L. &amp; Bosselman, R. (2014) </w:t>
      </w:r>
      <w:r w:rsidRPr="00571341">
        <w:rPr>
          <w:rFonts w:ascii="Times New Roman" w:hAnsi="Times New Roman" w:cs="Times New Roman"/>
          <w:i/>
          <w:sz w:val="24"/>
          <w:szCs w:val="24"/>
        </w:rPr>
        <w:t>Nutrition Labeling for Restaurant Menu Items: College Students’ Preferences for Nutrition Information and Its Influence on Purchase Intention</w:t>
      </w:r>
      <w:r w:rsidRPr="00571341">
        <w:rPr>
          <w:rFonts w:ascii="Times New Roman" w:hAnsi="Times New Roman" w:cs="Times New Roman"/>
          <w:sz w:val="24"/>
          <w:szCs w:val="24"/>
        </w:rPr>
        <w:t>, Journal of Quality Assurance in Hospitality &amp; Tourism, Vol. 15 Issue 3, p310-325.</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Mehmood, R. and Khan, D. (2011). </w:t>
      </w:r>
      <w:r w:rsidRPr="00571341">
        <w:rPr>
          <w:rFonts w:ascii="Times New Roman" w:hAnsi="Times New Roman" w:cs="Times New Roman"/>
          <w:i/>
          <w:iCs/>
          <w:sz w:val="24"/>
          <w:szCs w:val="24"/>
        </w:rPr>
        <w:t>The Impact of E-media on purchase intention</w:t>
      </w:r>
      <w:r w:rsidRPr="00571341">
        <w:rPr>
          <w:rFonts w:ascii="Times New Roman" w:hAnsi="Times New Roman" w:cs="Times New Roman"/>
          <w:sz w:val="24"/>
          <w:szCs w:val="24"/>
        </w:rPr>
        <w:t>. [online] Available at: https://www.researchgate.net/publication/50947794_The_Impact_of_E-Media_on_Customer_Purchase_Intention [Accessed 11 Oct. 2018].</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Mirabi, D., Akbariyeh, H. and Tahmasebifard, H. (2015). </w:t>
      </w:r>
      <w:r w:rsidRPr="00571341">
        <w:rPr>
          <w:rFonts w:ascii="Times New Roman" w:hAnsi="Times New Roman" w:cs="Times New Roman"/>
          <w:i/>
          <w:iCs/>
          <w:sz w:val="24"/>
          <w:szCs w:val="24"/>
        </w:rPr>
        <w:t>A Study of Factors Affecting on Customers Purchase Intention</w:t>
      </w:r>
      <w:r w:rsidRPr="00571341">
        <w:rPr>
          <w:rFonts w:ascii="Times New Roman" w:hAnsi="Times New Roman" w:cs="Times New Roman"/>
          <w:sz w:val="24"/>
          <w:szCs w:val="24"/>
        </w:rPr>
        <w:t>. [online] Jmest.org. Available at: http://www.jmest.org/wp-content/uploads/JMESTN42350395.pdf [Accessed 10 Oct. 2018]</w:t>
      </w:r>
    </w:p>
    <w:p w:rsidR="00900D84"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Morwitz, V. (2012). Consumers' Purchase Intentions and their Behavior. </w:t>
      </w:r>
      <w:r w:rsidRPr="00571341">
        <w:rPr>
          <w:rFonts w:ascii="Times New Roman" w:hAnsi="Times New Roman" w:cs="Times New Roman"/>
          <w:i/>
          <w:iCs/>
          <w:sz w:val="24"/>
          <w:szCs w:val="24"/>
        </w:rPr>
        <w:t>Foundations and Trends® in Marketing</w:t>
      </w:r>
      <w:r w:rsidRPr="00571341">
        <w:rPr>
          <w:rFonts w:ascii="Times New Roman" w:hAnsi="Times New Roman" w:cs="Times New Roman"/>
          <w:sz w:val="24"/>
          <w:szCs w:val="24"/>
        </w:rPr>
        <w:t>, 7(3), pp.181-230.</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Nathan Fong, Zheng Fang, and Xueming Luo (2015), </w:t>
      </w:r>
      <w:r w:rsidRPr="00571341">
        <w:rPr>
          <w:rFonts w:ascii="Times New Roman" w:hAnsi="Times New Roman" w:cs="Times New Roman"/>
          <w:i/>
          <w:sz w:val="24"/>
          <w:szCs w:val="24"/>
        </w:rPr>
        <w:t>Geo-Conquesting: Competitive Locational Targeting of Mobile Promotions</w:t>
      </w:r>
      <w:r w:rsidRPr="00571341">
        <w:rPr>
          <w:rFonts w:ascii="Times New Roman" w:hAnsi="Times New Roman" w:cs="Times New Roman"/>
          <w:sz w:val="24"/>
          <w:szCs w:val="24"/>
        </w:rPr>
        <w:t>, Journal of Marketing Research, 52 (5), 726-735.</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Neti, S. (2011). </w:t>
      </w:r>
      <w:r w:rsidRPr="00900D84">
        <w:rPr>
          <w:rFonts w:ascii="Times New Roman" w:hAnsi="Times New Roman" w:cs="Times New Roman"/>
          <w:i/>
          <w:iCs/>
          <w:sz w:val="24"/>
          <w:szCs w:val="24"/>
        </w:rPr>
        <w:t>Social media and its role in marketing</w:t>
      </w:r>
      <w:r w:rsidRPr="00900D84">
        <w:rPr>
          <w:rFonts w:ascii="Times New Roman" w:hAnsi="Times New Roman" w:cs="Times New Roman"/>
          <w:sz w:val="24"/>
          <w:szCs w:val="24"/>
        </w:rPr>
        <w:t>. [online] Ijecbs.com. Available at: http://www.ijecbs.com/July2011/13.pdf [Accessed 15 Nov. 2018].</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Patino, A., Pitta, D. A., &amp; Quinones, R. (2012). Social Media's Emerging Importance in Market Research. Journal of Consumer Marketing, 29(3), 233-237</w:t>
      </w:r>
      <w:r>
        <w:rPr>
          <w:rFonts w:ascii="Times New Roman" w:hAnsi="Times New Roman" w:cs="Times New Roman"/>
          <w:sz w:val="24"/>
          <w:szCs w:val="24"/>
        </w:rPr>
        <w:t>.</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Perumal, I., Krisnan, U. and Halim, N. (2017). </w:t>
      </w:r>
      <w:r w:rsidRPr="00900D84">
        <w:rPr>
          <w:rFonts w:ascii="Times New Roman" w:hAnsi="Times New Roman" w:cs="Times New Roman"/>
          <w:i/>
          <w:iCs/>
          <w:sz w:val="24"/>
          <w:szCs w:val="24"/>
        </w:rPr>
        <w:t>Social Media in Food and Beverages Industry: Case of Klang Valley, Malaysia</w:t>
      </w:r>
      <w:r w:rsidRPr="00900D84">
        <w:rPr>
          <w:rFonts w:ascii="Times New Roman" w:hAnsi="Times New Roman" w:cs="Times New Roman"/>
          <w:sz w:val="24"/>
          <w:szCs w:val="24"/>
        </w:rPr>
        <w:t>. [online] Available at: https://doi.org/10.5539/ijbm.v12n6p121 [Accessed 16 Nov. 2018].</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Poon, S. T. (2014). Designers' Role in Marketing Lifestyle Brands to the Shopping Culture Generation. International Conference on Innovation Challenges in Multidisciplinary Research &amp; Practice. 1, 71-88. Malaysia: Global Illuminators.</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Rehman, A., Latif, T. and Rahman, M. (2015). [online] Joebm.com. Available at: http://www.joebm.com/vol6/547-M42.pdf [Accessed 10 Oct. 2018].</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lastRenderedPageBreak/>
        <w:t>Rohm, A., Kaltcheva, V. and Milne, G. (2013). </w:t>
      </w:r>
      <w:r w:rsidRPr="00900D84">
        <w:rPr>
          <w:rFonts w:ascii="Times New Roman" w:hAnsi="Times New Roman" w:cs="Times New Roman"/>
          <w:i/>
          <w:iCs/>
          <w:sz w:val="24"/>
          <w:szCs w:val="24"/>
        </w:rPr>
        <w:t>EmeraldInsight</w:t>
      </w:r>
      <w:r w:rsidRPr="00900D84">
        <w:rPr>
          <w:rFonts w:ascii="Times New Roman" w:hAnsi="Times New Roman" w:cs="Times New Roman"/>
          <w:sz w:val="24"/>
          <w:szCs w:val="24"/>
        </w:rPr>
        <w:t>. [online] Emeraldinsight.com. Available at: https://www.emeraldinsight.com/doi/full/10.1108/JRIM-01-2013-0009 [Accessed 16 Nov. 2018].</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Rudro, S. (2017). </w:t>
      </w:r>
      <w:r w:rsidRPr="00571341">
        <w:rPr>
          <w:rFonts w:ascii="Times New Roman" w:hAnsi="Times New Roman" w:cs="Times New Roman"/>
          <w:i/>
          <w:iCs/>
          <w:sz w:val="24"/>
          <w:szCs w:val="24"/>
        </w:rPr>
        <w:t>THE IMPACT OF SOCIAL MEDIA ON CONSUMER BEHAVIOR IN CHOOSING RESTAURANTS IN BANGLADESH</w:t>
      </w:r>
      <w:r w:rsidRPr="00571341">
        <w:rPr>
          <w:rFonts w:ascii="Times New Roman" w:hAnsi="Times New Roman" w:cs="Times New Roman"/>
          <w:sz w:val="24"/>
          <w:szCs w:val="24"/>
        </w:rPr>
        <w:t>. [online] Dspace.bracu.ac.bd. Available at: http://dspace.bracu.ac.bd/xmlui/bitstream/handle/10361/8710/12104079.BBA.pdf?sequence=1&amp;isAllowed=y [Accessed 10 Oct. 2018].</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Saaid, M. H. (2013). Consumerism Trend in Malaysia. Kuala Lumpur: Malaysian Industry-Government Group for High Technology (MIGHT).</w:t>
      </w:r>
    </w:p>
    <w:p w:rsidR="00F74DAE" w:rsidRPr="00F74DAE" w:rsidRDefault="00F74DAE" w:rsidP="00F74DAE">
      <w:pPr>
        <w:spacing w:line="360" w:lineRule="auto"/>
        <w:rPr>
          <w:rFonts w:ascii="Times New Roman" w:hAnsi="Times New Roman" w:cs="Times New Roman"/>
          <w:sz w:val="24"/>
          <w:szCs w:val="24"/>
        </w:rPr>
      </w:pPr>
      <w:r w:rsidRPr="00F74DAE">
        <w:rPr>
          <w:rFonts w:ascii="Times New Roman" w:hAnsi="Times New Roman" w:cs="Times New Roman"/>
          <w:sz w:val="24"/>
          <w:szCs w:val="24"/>
        </w:rPr>
        <w:t>Sekaran, U. &amp; Bougie, R., 2013. Research Methods for Business: A Skill-Building. 6th ed. New York: John Wiley &amp; Sons, Inc.</w:t>
      </w:r>
    </w:p>
    <w:p w:rsidR="00F74DAE" w:rsidRDefault="00F74DAE" w:rsidP="00F74DAE">
      <w:pPr>
        <w:spacing w:line="360" w:lineRule="auto"/>
        <w:rPr>
          <w:rFonts w:ascii="Times New Roman" w:hAnsi="Times New Roman" w:cs="Times New Roman"/>
          <w:sz w:val="24"/>
          <w:szCs w:val="24"/>
        </w:rPr>
      </w:pPr>
      <w:r w:rsidRPr="00F74DAE">
        <w:rPr>
          <w:rFonts w:ascii="Times New Roman" w:hAnsi="Times New Roman" w:cs="Times New Roman"/>
          <w:sz w:val="24"/>
          <w:szCs w:val="24"/>
        </w:rPr>
        <w:t>Sekaran, U. and Bougie, R. (2016). Research Methods for Business. Chichester: Wiley.</w:t>
      </w:r>
    </w:p>
    <w:p w:rsidR="00F74DAE" w:rsidRPr="00571341" w:rsidRDefault="00CC18B7" w:rsidP="00F74DAE">
      <w:pPr>
        <w:spacing w:line="360" w:lineRule="auto"/>
        <w:rPr>
          <w:rFonts w:ascii="Times New Roman" w:hAnsi="Times New Roman" w:cs="Times New Roman"/>
          <w:sz w:val="24"/>
          <w:szCs w:val="24"/>
        </w:rPr>
      </w:pPr>
      <w:r w:rsidRPr="00CC18B7">
        <w:rPr>
          <w:rFonts w:ascii="Times New Roman" w:hAnsi="Times New Roman" w:cs="Times New Roman"/>
          <w:sz w:val="24"/>
          <w:szCs w:val="24"/>
        </w:rPr>
        <w:t>Sekaran, U. and Bougie, R. (2016). Research Methods for Business: A Skill Building Approach.</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Siguebisnar, M. (2017). </w:t>
      </w:r>
      <w:r w:rsidRPr="00571341">
        <w:rPr>
          <w:rFonts w:ascii="Times New Roman" w:hAnsi="Times New Roman" w:cs="Times New Roman"/>
          <w:i/>
          <w:iCs/>
          <w:sz w:val="24"/>
          <w:szCs w:val="24"/>
        </w:rPr>
        <w:t>Social media and the food and beverage industry</w:t>
      </w:r>
      <w:r w:rsidRPr="00571341">
        <w:rPr>
          <w:rFonts w:ascii="Times New Roman" w:hAnsi="Times New Roman" w:cs="Times New Roman"/>
          <w:sz w:val="24"/>
          <w:szCs w:val="24"/>
        </w:rPr>
        <w:t>. [online] The Manila Times. Available at: https://www.manilatimes.net/social-media-food-beverage-industry/331380/ [Accessed 11 Oct. 2018].</w:t>
      </w:r>
    </w:p>
    <w:p w:rsidR="00F74DAE" w:rsidRPr="00571341" w:rsidRDefault="00F74DAE" w:rsidP="00571341">
      <w:pPr>
        <w:spacing w:line="360" w:lineRule="auto"/>
        <w:rPr>
          <w:rFonts w:ascii="Times New Roman" w:hAnsi="Times New Roman" w:cs="Times New Roman"/>
          <w:sz w:val="24"/>
          <w:szCs w:val="24"/>
        </w:rPr>
      </w:pPr>
      <w:r w:rsidRPr="00F74DAE">
        <w:rPr>
          <w:rFonts w:ascii="Times New Roman" w:hAnsi="Times New Roman" w:cs="Times New Roman"/>
          <w:sz w:val="24"/>
          <w:szCs w:val="24"/>
        </w:rPr>
        <w:t xml:space="preserve">Salem, M. and Soliman, A. (2014). </w:t>
      </w:r>
      <w:r w:rsidRPr="00F74DAE">
        <w:rPr>
          <w:rFonts w:ascii="Times New Roman" w:hAnsi="Times New Roman" w:cs="Times New Roman"/>
          <w:i/>
          <w:sz w:val="24"/>
          <w:szCs w:val="24"/>
        </w:rPr>
        <w:t>Investigating Intention to Use Mobile Instant Messenger: The Influence of Sociability, Self-Expressiveness, and Enjoyment.</w:t>
      </w:r>
      <w:r w:rsidRPr="00F74DAE">
        <w:rPr>
          <w:rFonts w:ascii="Times New Roman" w:hAnsi="Times New Roman" w:cs="Times New Roman"/>
          <w:sz w:val="24"/>
          <w:szCs w:val="24"/>
        </w:rPr>
        <w:t xml:space="preserve"> [online] Available at: https://www.researchgate.net/publication/261137919_Investigating_Intention_to_Use_Mobile_Instant_Messenger_The_Influence_of_Sociability_Self-Expressiveness_and_Enjoyment [Accessed 24 Mar. 2019].</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Solem, B.A.A. &amp; Pedersen, P.E (2016) </w:t>
      </w:r>
      <w:r w:rsidRPr="00571341">
        <w:rPr>
          <w:rFonts w:ascii="Times New Roman" w:hAnsi="Times New Roman" w:cs="Times New Roman"/>
          <w:i/>
          <w:sz w:val="24"/>
          <w:szCs w:val="24"/>
        </w:rPr>
        <w:t>The effects of regulatory fit on customer brand engagement: an experimental study of service brand activities in social media</w:t>
      </w:r>
      <w:r w:rsidRPr="00571341">
        <w:rPr>
          <w:rFonts w:ascii="Times New Roman" w:hAnsi="Times New Roman" w:cs="Times New Roman"/>
          <w:sz w:val="24"/>
          <w:szCs w:val="24"/>
        </w:rPr>
        <w:t>, Journal of Marketing Management, Vol. 32 Issue 5-6, p445-468. 24p</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Ting Ern, P. (2016). </w:t>
      </w:r>
      <w:r w:rsidRPr="00571341">
        <w:rPr>
          <w:rFonts w:ascii="Times New Roman" w:hAnsi="Times New Roman" w:cs="Times New Roman"/>
          <w:i/>
          <w:iCs/>
          <w:sz w:val="24"/>
          <w:szCs w:val="24"/>
        </w:rPr>
        <w:t>Influence of Social Media Marketing (SMM) on Purchase Intention in Beauty Services Industry in Penang, Malaysia.</w:t>
      </w:r>
      <w:r w:rsidRPr="00571341">
        <w:rPr>
          <w:rFonts w:ascii="Times New Roman" w:hAnsi="Times New Roman" w:cs="Times New Roman"/>
          <w:sz w:val="24"/>
          <w:szCs w:val="24"/>
        </w:rPr>
        <w:t>. [online] Available at: https://elearning.newinti.edu.my/bbcswebdav/pid-3510346-dt-content-rid-</w:t>
      </w:r>
      <w:r w:rsidRPr="00571341">
        <w:rPr>
          <w:rFonts w:ascii="Times New Roman" w:hAnsi="Times New Roman" w:cs="Times New Roman"/>
          <w:sz w:val="24"/>
          <w:szCs w:val="24"/>
        </w:rPr>
        <w:lastRenderedPageBreak/>
        <w:t>12785894_1/courses/MYI1.MGT6202.9B1.SEP2018.IIU/Ben-Chap1-5.pdf [Accessed 9 Oct. 2018].</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Timilsina, M. (2017). </w:t>
      </w:r>
      <w:r w:rsidRPr="00571341">
        <w:rPr>
          <w:rFonts w:ascii="Times New Roman" w:hAnsi="Times New Roman" w:cs="Times New Roman"/>
          <w:i/>
          <w:iCs/>
          <w:sz w:val="24"/>
          <w:szCs w:val="24"/>
        </w:rPr>
        <w:t>Impacts of social media in restaurant businesses</w:t>
      </w:r>
      <w:r w:rsidRPr="00571341">
        <w:rPr>
          <w:rFonts w:ascii="Times New Roman" w:hAnsi="Times New Roman" w:cs="Times New Roman"/>
          <w:sz w:val="24"/>
          <w:szCs w:val="24"/>
        </w:rPr>
        <w:t>. [online] Theseus.fi. Available at: https://www.theseus.fi/bitstream/handle/10024/128861/Timilsina_Manoj.pdf?sequence=1 [Accessed 13 Oct. 2018].</w:t>
      </w:r>
    </w:p>
    <w:p w:rsidR="00F74DAE" w:rsidRPr="00571341" w:rsidRDefault="00F74DAE" w:rsidP="00571341">
      <w:pPr>
        <w:spacing w:line="360" w:lineRule="auto"/>
        <w:rPr>
          <w:rFonts w:ascii="Times New Roman" w:hAnsi="Times New Roman" w:cs="Times New Roman"/>
          <w:sz w:val="24"/>
          <w:szCs w:val="24"/>
        </w:rPr>
      </w:pPr>
      <w:r w:rsidRPr="00F74DAE">
        <w:rPr>
          <w:rFonts w:ascii="Times New Roman" w:hAnsi="Times New Roman" w:cs="Times New Roman"/>
          <w:sz w:val="24"/>
          <w:szCs w:val="24"/>
        </w:rPr>
        <w:t>Toor, A., Husnain, M. and Hussain, T. (2017). The Impact of Social Network Marketing on Consumer Purchase Intention in Pakistan: Consumer Engagement as a Mediator.</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VanAuken, K (2015) </w:t>
      </w:r>
      <w:r w:rsidRPr="00571341">
        <w:rPr>
          <w:rFonts w:ascii="Times New Roman" w:hAnsi="Times New Roman" w:cs="Times New Roman"/>
          <w:i/>
          <w:sz w:val="24"/>
          <w:szCs w:val="24"/>
        </w:rPr>
        <w:t>Using social media to improve customer engagement and promote products and services</w:t>
      </w:r>
      <w:r w:rsidRPr="00571341">
        <w:rPr>
          <w:rFonts w:ascii="Times New Roman" w:hAnsi="Times New Roman" w:cs="Times New Roman"/>
          <w:sz w:val="24"/>
          <w:szCs w:val="24"/>
        </w:rPr>
        <w:t>, Journal of Airport Management, Vol. 9 Issue 2, p109-117.</w:t>
      </w:r>
    </w:p>
    <w:p w:rsidR="00900D84" w:rsidRDefault="00900D84" w:rsidP="00571341">
      <w:pPr>
        <w:spacing w:line="360" w:lineRule="auto"/>
        <w:rPr>
          <w:rFonts w:ascii="Times New Roman" w:hAnsi="Times New Roman" w:cs="Times New Roman"/>
          <w:sz w:val="24"/>
          <w:szCs w:val="24"/>
        </w:rPr>
      </w:pPr>
      <w:r w:rsidRPr="00900D84">
        <w:rPr>
          <w:rFonts w:ascii="Times New Roman" w:hAnsi="Times New Roman" w:cs="Times New Roman"/>
          <w:sz w:val="24"/>
          <w:szCs w:val="24"/>
        </w:rPr>
        <w:t>Vinerean, S; Cetina, I; Dumitrescu, L &amp; Tichindelean. M (2013) “The Effects of Social Media Marketing on Online Consumer Behavior”, International Journal of Business and Management, Vol. 8, No. 14</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Wensi, P. (2017). </w:t>
      </w:r>
      <w:r w:rsidRPr="00571341">
        <w:rPr>
          <w:rFonts w:ascii="Times New Roman" w:hAnsi="Times New Roman" w:cs="Times New Roman"/>
          <w:i/>
          <w:iCs/>
          <w:sz w:val="24"/>
          <w:szCs w:val="24"/>
        </w:rPr>
        <w:t>The Influence of Negative Online Word-of-Mouth on Consumers’ Hotel Purchase Intention in China: Taking TripAdvisor as an Example</w:t>
      </w:r>
      <w:r w:rsidRPr="00571341">
        <w:rPr>
          <w:rFonts w:ascii="Times New Roman" w:hAnsi="Times New Roman" w:cs="Times New Roman"/>
          <w:sz w:val="24"/>
          <w:szCs w:val="24"/>
        </w:rPr>
        <w:t>. [online] Theseus.fi. Available at: https://www.theseus.fi/bitstream/handle/10024/133642/Peng_Wensi.pdf?sequence=1 [Accessed 11 Oct. 2018].</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Wolny, J &amp; Mueller, C (2015) </w:t>
      </w:r>
      <w:r w:rsidRPr="00571341">
        <w:rPr>
          <w:rFonts w:ascii="Times New Roman" w:hAnsi="Times New Roman" w:cs="Times New Roman"/>
          <w:i/>
          <w:sz w:val="24"/>
          <w:szCs w:val="24"/>
        </w:rPr>
        <w:t>Analysis of fashion consumers’ motives to engage in electronic word-of-mouth communication through social media platforms</w:t>
      </w:r>
      <w:r w:rsidRPr="00571341">
        <w:rPr>
          <w:rFonts w:ascii="Times New Roman" w:hAnsi="Times New Roman" w:cs="Times New Roman"/>
          <w:sz w:val="24"/>
          <w:szCs w:val="24"/>
        </w:rPr>
        <w:t>, Journal of Marketing Management, Vol. 29 Issue 5/6, p562-583. 22p.</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 xml:space="preserve">Wu, L (2016) </w:t>
      </w:r>
      <w:r w:rsidRPr="00571341">
        <w:rPr>
          <w:rFonts w:ascii="Times New Roman" w:hAnsi="Times New Roman" w:cs="Times New Roman"/>
          <w:i/>
          <w:sz w:val="24"/>
          <w:szCs w:val="24"/>
        </w:rPr>
        <w:t>Understanding the Impact of Media Engagement on the Perceived Value and Acceptance of Advertising Within Mobile Social Networks</w:t>
      </w:r>
      <w:r w:rsidRPr="00571341">
        <w:rPr>
          <w:rFonts w:ascii="Times New Roman" w:hAnsi="Times New Roman" w:cs="Times New Roman"/>
          <w:sz w:val="24"/>
          <w:szCs w:val="24"/>
        </w:rPr>
        <w:t>, Journal of Interactive Advertising, Vol. 16 Issue 1, p59-73</w:t>
      </w:r>
    </w:p>
    <w:p w:rsidR="00571341" w:rsidRP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Yan, X., Shah, A., Zhai, L. and Shah, A. (2018). </w:t>
      </w:r>
      <w:r w:rsidRPr="00571341">
        <w:rPr>
          <w:rFonts w:ascii="Times New Roman" w:hAnsi="Times New Roman" w:cs="Times New Roman"/>
          <w:i/>
          <w:iCs/>
          <w:sz w:val="24"/>
          <w:szCs w:val="24"/>
        </w:rPr>
        <w:t>Impact of Mobile Electronic Word of Mouth (EWOM) on Consumers Purchase Intentions in the Fast-Causal Restaurant Industry in Indonesia</w:t>
      </w:r>
      <w:r w:rsidRPr="00571341">
        <w:rPr>
          <w:rFonts w:ascii="Times New Roman" w:hAnsi="Times New Roman" w:cs="Times New Roman"/>
          <w:sz w:val="24"/>
          <w:szCs w:val="24"/>
        </w:rPr>
        <w:t>. [online] Available at: https://www.researchgate.net/publication/323378714_Impact_of_Mobile_Electronic_Word_of_</w:t>
      </w:r>
      <w:r w:rsidRPr="00571341">
        <w:rPr>
          <w:rFonts w:ascii="Times New Roman" w:hAnsi="Times New Roman" w:cs="Times New Roman"/>
          <w:sz w:val="24"/>
          <w:szCs w:val="24"/>
        </w:rPr>
        <w:lastRenderedPageBreak/>
        <w:t>Mouth_EWOM_on_Consumers_Purchase_Intentions_in_the_Fast-Causal_Restaurant_Industry_in_Indonesia [Accessed 12 Oct. 2018].</w:t>
      </w:r>
    </w:p>
    <w:p w:rsidR="00571341" w:rsidRDefault="00571341" w:rsidP="00571341">
      <w:pPr>
        <w:spacing w:line="360" w:lineRule="auto"/>
        <w:rPr>
          <w:rFonts w:ascii="Times New Roman" w:hAnsi="Times New Roman" w:cs="Times New Roman"/>
          <w:sz w:val="24"/>
          <w:szCs w:val="24"/>
        </w:rPr>
      </w:pPr>
      <w:r w:rsidRPr="00571341">
        <w:rPr>
          <w:rFonts w:ascii="Times New Roman" w:hAnsi="Times New Roman" w:cs="Times New Roman"/>
          <w:sz w:val="24"/>
          <w:szCs w:val="24"/>
        </w:rPr>
        <w:t>Younus, S., Rasheed, F. and Zia, A. (2015). </w:t>
      </w:r>
      <w:r w:rsidRPr="00571341">
        <w:rPr>
          <w:rFonts w:ascii="Times New Roman" w:hAnsi="Times New Roman" w:cs="Times New Roman"/>
          <w:i/>
          <w:iCs/>
          <w:sz w:val="24"/>
          <w:szCs w:val="24"/>
        </w:rPr>
        <w:t>Identifying the Factors Affecting Customer Purchase Intention</w:t>
      </w:r>
      <w:r w:rsidRPr="00571341">
        <w:rPr>
          <w:rFonts w:ascii="Times New Roman" w:hAnsi="Times New Roman" w:cs="Times New Roman"/>
          <w:sz w:val="24"/>
          <w:szCs w:val="24"/>
        </w:rPr>
        <w:t>. [online] Globaljournals.org. Available at: https://globaljournals.org/GJMBR_Volume15/2-Identifying-the-Factors-Affecting.pdf [Accessed 10 Oct. 2018].</w:t>
      </w:r>
    </w:p>
    <w:p w:rsidR="007E7474" w:rsidRDefault="007E7474" w:rsidP="00571341">
      <w:pPr>
        <w:spacing w:line="360" w:lineRule="auto"/>
        <w:rPr>
          <w:rFonts w:ascii="Times New Roman" w:hAnsi="Times New Roman" w:cs="Times New Roman"/>
          <w:color w:val="FF0000"/>
          <w:sz w:val="24"/>
          <w:szCs w:val="24"/>
        </w:rPr>
      </w:pPr>
    </w:p>
    <w:p w:rsidR="007E7474" w:rsidRDefault="007E7474" w:rsidP="00571341">
      <w:pPr>
        <w:spacing w:line="360" w:lineRule="auto"/>
        <w:rPr>
          <w:rFonts w:ascii="Times New Roman" w:hAnsi="Times New Roman" w:cs="Times New Roman"/>
          <w:color w:val="FF0000"/>
          <w:sz w:val="24"/>
          <w:szCs w:val="24"/>
        </w:rPr>
      </w:pPr>
    </w:p>
    <w:p w:rsidR="007E7474" w:rsidRDefault="007E7474" w:rsidP="00571341">
      <w:pPr>
        <w:spacing w:line="360" w:lineRule="auto"/>
        <w:rPr>
          <w:rFonts w:ascii="Times New Roman" w:hAnsi="Times New Roman" w:cs="Times New Roman"/>
          <w:color w:val="FF0000"/>
          <w:sz w:val="24"/>
          <w:szCs w:val="24"/>
        </w:rPr>
      </w:pPr>
    </w:p>
    <w:p w:rsidR="007E7474" w:rsidRDefault="007E7474" w:rsidP="00571341">
      <w:pPr>
        <w:spacing w:line="360" w:lineRule="auto"/>
        <w:rPr>
          <w:rFonts w:ascii="Times New Roman" w:hAnsi="Times New Roman" w:cs="Times New Roman"/>
          <w:color w:val="FF0000"/>
          <w:sz w:val="24"/>
          <w:szCs w:val="24"/>
        </w:rPr>
      </w:pPr>
    </w:p>
    <w:p w:rsidR="007E7474" w:rsidRDefault="007E7474"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CC18B7" w:rsidRDefault="00CC18B7" w:rsidP="00571341">
      <w:pPr>
        <w:spacing w:line="360" w:lineRule="auto"/>
        <w:rPr>
          <w:rFonts w:ascii="Times New Roman" w:hAnsi="Times New Roman" w:cs="Times New Roman"/>
          <w:color w:val="FF0000"/>
          <w:sz w:val="24"/>
          <w:szCs w:val="24"/>
        </w:rPr>
      </w:pPr>
    </w:p>
    <w:p w:rsidR="007E7474" w:rsidRDefault="007E7474" w:rsidP="007E7474">
      <w:pPr>
        <w:pStyle w:val="Heading2"/>
        <w:rPr>
          <w:b/>
          <w:u w:val="single"/>
        </w:rPr>
      </w:pPr>
      <w:bookmarkStart w:id="73" w:name="_Toc8095033"/>
      <w:r w:rsidRPr="007E7474">
        <w:rPr>
          <w:b/>
          <w:u w:val="single"/>
        </w:rPr>
        <w:lastRenderedPageBreak/>
        <w:t>7.0   Appendix:</w:t>
      </w:r>
      <w:bookmarkEnd w:id="73"/>
    </w:p>
    <w:p w:rsidR="007E7474" w:rsidRDefault="007E7474" w:rsidP="007E7474"/>
    <w:p w:rsidR="007E7474" w:rsidRPr="00B86C34" w:rsidRDefault="00B86C34" w:rsidP="007E7474">
      <w:pPr>
        <w:rPr>
          <w:u w:val="single"/>
        </w:rPr>
      </w:pPr>
      <w:r w:rsidRPr="00B86C34">
        <w:rPr>
          <w:u w:val="single"/>
        </w:rPr>
        <w:t>Questionnaire:</w:t>
      </w:r>
    </w:p>
    <w:p w:rsidR="00590CA2" w:rsidRDefault="00B86C34" w:rsidP="005D0803">
      <w:pPr>
        <w:spacing w:line="360" w:lineRule="auto"/>
        <w:rPr>
          <w:rFonts w:ascii="Times New Roman" w:hAnsi="Times New Roman" w:cs="Times New Roman"/>
          <w:sz w:val="24"/>
          <w:szCs w:val="24"/>
        </w:rPr>
      </w:pPr>
      <w:r w:rsidRPr="00B86C34">
        <w:drawing>
          <wp:anchor distT="0" distB="0" distL="114300" distR="114300" simplePos="0" relativeHeight="251696128" behindDoc="1" locked="0" layoutInCell="1" allowOverlap="1" wp14:anchorId="3277FF50">
            <wp:simplePos x="0" y="0"/>
            <wp:positionH relativeFrom="margin">
              <wp:align>right</wp:align>
            </wp:positionH>
            <wp:positionV relativeFrom="paragraph">
              <wp:posOffset>116205</wp:posOffset>
            </wp:positionV>
            <wp:extent cx="5943600" cy="292281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9122" r="3205" b="6215"/>
                    <a:stretch/>
                  </pic:blipFill>
                  <pic:spPr bwMode="auto">
                    <a:xfrm>
                      <a:off x="0" y="0"/>
                      <a:ext cx="5943600" cy="2922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Pr="00B86C34" w:rsidRDefault="00B86C34" w:rsidP="00B86C34">
      <w:pPr>
        <w:rPr>
          <w:rFonts w:ascii="Times New Roman" w:hAnsi="Times New Roman" w:cs="Times New Roman"/>
          <w:sz w:val="24"/>
          <w:szCs w:val="24"/>
        </w:rPr>
      </w:pPr>
    </w:p>
    <w:p w:rsidR="00B86C34" w:rsidRDefault="00B86C34" w:rsidP="00B86C34">
      <w:pPr>
        <w:rPr>
          <w:rFonts w:ascii="Times New Roman" w:hAnsi="Times New Roman" w:cs="Times New Roman"/>
          <w:sz w:val="24"/>
          <w:szCs w:val="24"/>
        </w:rPr>
      </w:pPr>
    </w:p>
    <w:p w:rsidR="00B86C34" w:rsidRDefault="00B86C34" w:rsidP="00B86C34">
      <w:pPr>
        <w:rPr>
          <w:rFonts w:ascii="Times New Roman" w:hAnsi="Times New Roman" w:cs="Times New Roman"/>
          <w:sz w:val="24"/>
          <w:szCs w:val="24"/>
        </w:rPr>
      </w:pPr>
    </w:p>
    <w:p w:rsidR="00B86C34" w:rsidRDefault="00B86C34" w:rsidP="00B86C34">
      <w:pPr>
        <w:rPr>
          <w:rFonts w:ascii="Times New Roman" w:hAnsi="Times New Roman" w:cs="Times New Roman"/>
          <w:sz w:val="24"/>
          <w:szCs w:val="24"/>
        </w:rPr>
      </w:pPr>
      <w:r w:rsidRPr="00B86C34">
        <w:drawing>
          <wp:inline distT="0" distB="0" distL="0" distR="0" wp14:anchorId="64C5DA56" wp14:editId="4B68C1D9">
            <wp:extent cx="5955570" cy="292417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407" r="2084" b="5074"/>
                    <a:stretch/>
                  </pic:blipFill>
                  <pic:spPr bwMode="auto">
                    <a:xfrm>
                      <a:off x="0" y="0"/>
                      <a:ext cx="5956367" cy="2924566"/>
                    </a:xfrm>
                    <a:prstGeom prst="rect">
                      <a:avLst/>
                    </a:prstGeom>
                    <a:ln>
                      <a:noFill/>
                    </a:ln>
                    <a:extLst>
                      <a:ext uri="{53640926-AAD7-44D8-BBD7-CCE9431645EC}">
                        <a14:shadowObscured xmlns:a14="http://schemas.microsoft.com/office/drawing/2010/main"/>
                      </a:ext>
                    </a:extLst>
                  </pic:spPr>
                </pic:pic>
              </a:graphicData>
            </a:graphic>
          </wp:inline>
        </w:drawing>
      </w:r>
    </w:p>
    <w:p w:rsidR="00B86C34" w:rsidRDefault="00B86C34" w:rsidP="00B86C34">
      <w:pPr>
        <w:rPr>
          <w:rFonts w:ascii="Times New Roman" w:hAnsi="Times New Roman" w:cs="Times New Roman"/>
          <w:sz w:val="24"/>
          <w:szCs w:val="24"/>
        </w:rPr>
      </w:pPr>
    </w:p>
    <w:p w:rsidR="00B86C34" w:rsidRDefault="00B86C34" w:rsidP="00B86C34">
      <w:pPr>
        <w:tabs>
          <w:tab w:val="left" w:pos="6690"/>
        </w:tabs>
        <w:rPr>
          <w:rFonts w:ascii="Times New Roman" w:hAnsi="Times New Roman" w:cs="Times New Roman"/>
          <w:sz w:val="24"/>
          <w:szCs w:val="24"/>
        </w:rPr>
      </w:pPr>
      <w:r>
        <w:rPr>
          <w:rFonts w:ascii="Times New Roman" w:hAnsi="Times New Roman" w:cs="Times New Roman"/>
          <w:sz w:val="24"/>
          <w:szCs w:val="24"/>
        </w:rPr>
        <w:tab/>
      </w:r>
    </w:p>
    <w:p w:rsidR="00B86C34" w:rsidRDefault="00B86C34" w:rsidP="00B86C34">
      <w:pPr>
        <w:tabs>
          <w:tab w:val="left" w:pos="6690"/>
        </w:tabs>
        <w:rPr>
          <w:rFonts w:ascii="Times New Roman" w:hAnsi="Times New Roman" w:cs="Times New Roman"/>
          <w:sz w:val="24"/>
          <w:szCs w:val="24"/>
        </w:rPr>
      </w:pPr>
    </w:p>
    <w:p w:rsidR="00B86C34" w:rsidRDefault="00B86C34" w:rsidP="00B86C34">
      <w:pPr>
        <w:tabs>
          <w:tab w:val="left" w:pos="6690"/>
        </w:tabs>
        <w:rPr>
          <w:rFonts w:ascii="Times New Roman" w:hAnsi="Times New Roman" w:cs="Times New Roman"/>
          <w:sz w:val="24"/>
          <w:szCs w:val="24"/>
        </w:rPr>
      </w:pPr>
    </w:p>
    <w:p w:rsidR="00B86C34" w:rsidRDefault="00B86C34" w:rsidP="00B86C34">
      <w:pPr>
        <w:tabs>
          <w:tab w:val="left" w:pos="6690"/>
        </w:tabs>
      </w:pPr>
      <w:r w:rsidRPr="00B86C34">
        <w:lastRenderedPageBreak/>
        <w:drawing>
          <wp:inline distT="0" distB="0" distL="0" distR="0" wp14:anchorId="06BA1217" wp14:editId="2A5A472D">
            <wp:extent cx="6131243" cy="299085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07" r="1442" b="5074"/>
                    <a:stretch/>
                  </pic:blipFill>
                  <pic:spPr bwMode="auto">
                    <a:xfrm>
                      <a:off x="0" y="0"/>
                      <a:ext cx="6133349" cy="2991877"/>
                    </a:xfrm>
                    <a:prstGeom prst="rect">
                      <a:avLst/>
                    </a:prstGeom>
                    <a:ln>
                      <a:noFill/>
                    </a:ln>
                    <a:extLst>
                      <a:ext uri="{53640926-AAD7-44D8-BBD7-CCE9431645EC}">
                        <a14:shadowObscured xmlns:a14="http://schemas.microsoft.com/office/drawing/2010/main"/>
                      </a:ext>
                    </a:extLst>
                  </pic:spPr>
                </pic:pic>
              </a:graphicData>
            </a:graphic>
          </wp:inline>
        </w:drawing>
      </w:r>
    </w:p>
    <w:p w:rsidR="00B86C34" w:rsidRDefault="00B86C34" w:rsidP="00B86C34">
      <w:r w:rsidRPr="00B86C34">
        <w:drawing>
          <wp:inline distT="0" distB="0" distL="0" distR="0" wp14:anchorId="1D57F8B7" wp14:editId="57F2AEA6">
            <wp:extent cx="6147612" cy="303847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837" r="2404" b="5359"/>
                    <a:stretch/>
                  </pic:blipFill>
                  <pic:spPr bwMode="auto">
                    <a:xfrm>
                      <a:off x="0" y="0"/>
                      <a:ext cx="6153039" cy="3041157"/>
                    </a:xfrm>
                    <a:prstGeom prst="rect">
                      <a:avLst/>
                    </a:prstGeom>
                    <a:ln>
                      <a:noFill/>
                    </a:ln>
                    <a:extLst>
                      <a:ext uri="{53640926-AAD7-44D8-BBD7-CCE9431645EC}">
                        <a14:shadowObscured xmlns:a14="http://schemas.microsoft.com/office/drawing/2010/main"/>
                      </a:ext>
                    </a:extLst>
                  </pic:spPr>
                </pic:pic>
              </a:graphicData>
            </a:graphic>
          </wp:inline>
        </w:drawing>
      </w:r>
    </w:p>
    <w:p w:rsidR="00B86C34" w:rsidRDefault="00B86C34" w:rsidP="00B86C34">
      <w:pPr>
        <w:tabs>
          <w:tab w:val="left" w:pos="6660"/>
        </w:tabs>
        <w:rPr>
          <w:rFonts w:ascii="Times New Roman" w:hAnsi="Times New Roman" w:cs="Times New Roman"/>
          <w:sz w:val="24"/>
          <w:szCs w:val="24"/>
        </w:rPr>
      </w:pPr>
      <w:r>
        <w:rPr>
          <w:rFonts w:ascii="Times New Roman" w:hAnsi="Times New Roman" w:cs="Times New Roman"/>
          <w:sz w:val="24"/>
          <w:szCs w:val="24"/>
        </w:rPr>
        <w:tab/>
      </w: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p>
    <w:p w:rsidR="00B86C34" w:rsidRDefault="00B86C34" w:rsidP="00B86C34">
      <w:pPr>
        <w:tabs>
          <w:tab w:val="left" w:pos="6660"/>
        </w:tabs>
        <w:rPr>
          <w:rFonts w:ascii="Times New Roman" w:hAnsi="Times New Roman" w:cs="Times New Roman"/>
          <w:sz w:val="24"/>
          <w:szCs w:val="24"/>
        </w:rPr>
      </w:pPr>
      <w:r w:rsidRPr="00B86C34">
        <w:lastRenderedPageBreak/>
        <w:drawing>
          <wp:inline distT="0" distB="0" distL="0" distR="0" wp14:anchorId="759E42C6" wp14:editId="2E1972C9">
            <wp:extent cx="6169257" cy="301942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122" r="1442" b="5074"/>
                    <a:stretch/>
                  </pic:blipFill>
                  <pic:spPr bwMode="auto">
                    <a:xfrm>
                      <a:off x="0" y="0"/>
                      <a:ext cx="6173326" cy="3021417"/>
                    </a:xfrm>
                    <a:prstGeom prst="rect">
                      <a:avLst/>
                    </a:prstGeom>
                    <a:ln>
                      <a:noFill/>
                    </a:ln>
                    <a:extLst>
                      <a:ext uri="{53640926-AAD7-44D8-BBD7-CCE9431645EC}">
                        <a14:shadowObscured xmlns:a14="http://schemas.microsoft.com/office/drawing/2010/main"/>
                      </a:ext>
                    </a:extLst>
                  </pic:spPr>
                </pic:pic>
              </a:graphicData>
            </a:graphic>
          </wp:inline>
        </w:drawing>
      </w:r>
    </w:p>
    <w:p w:rsidR="00B86C34" w:rsidRDefault="00B86C34" w:rsidP="00B86C34">
      <w:r w:rsidRPr="00B86C34">
        <w:drawing>
          <wp:inline distT="0" distB="0" distL="0" distR="0" wp14:anchorId="65D3987C" wp14:editId="76FFC92F">
            <wp:extent cx="6130163" cy="30099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22" r="2084" b="5359"/>
                    <a:stretch/>
                  </pic:blipFill>
                  <pic:spPr bwMode="auto">
                    <a:xfrm>
                      <a:off x="0" y="0"/>
                      <a:ext cx="6138581" cy="3014033"/>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pPr>
        <w:rPr>
          <w:rFonts w:ascii="Times New Roman" w:hAnsi="Times New Roman" w:cs="Times New Roman"/>
          <w:sz w:val="24"/>
          <w:szCs w:val="24"/>
        </w:rPr>
      </w:pPr>
      <w:r w:rsidRPr="008D2F7C">
        <w:lastRenderedPageBreak/>
        <w:drawing>
          <wp:inline distT="0" distB="0" distL="0" distR="0" wp14:anchorId="61277128" wp14:editId="1828C071">
            <wp:extent cx="6124704" cy="29622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692" r="1923" b="5929"/>
                    <a:stretch/>
                  </pic:blipFill>
                  <pic:spPr bwMode="auto">
                    <a:xfrm>
                      <a:off x="0" y="0"/>
                      <a:ext cx="6124990" cy="2962413"/>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r w:rsidRPr="008D2F7C">
        <w:drawing>
          <wp:inline distT="0" distB="0" distL="0" distR="0" wp14:anchorId="0401920F" wp14:editId="2177C4A3">
            <wp:extent cx="6112215" cy="298132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692" r="1762" b="5074"/>
                    <a:stretch/>
                  </pic:blipFill>
                  <pic:spPr bwMode="auto">
                    <a:xfrm>
                      <a:off x="0" y="0"/>
                      <a:ext cx="6116699" cy="2983512"/>
                    </a:xfrm>
                    <a:prstGeom prst="rect">
                      <a:avLst/>
                    </a:prstGeom>
                    <a:ln>
                      <a:noFill/>
                    </a:ln>
                    <a:extLst>
                      <a:ext uri="{53640926-AAD7-44D8-BBD7-CCE9431645EC}">
                        <a14:shadowObscured xmlns:a14="http://schemas.microsoft.com/office/drawing/2010/main"/>
                      </a:ext>
                    </a:extLst>
                  </pic:spPr>
                </pic:pic>
              </a:graphicData>
            </a:graphic>
          </wp:inline>
        </w:drawing>
      </w:r>
    </w:p>
    <w:p w:rsidR="008D2F7C" w:rsidRPr="008D2F7C" w:rsidRDefault="008D2F7C" w:rsidP="008D2F7C">
      <w:pPr>
        <w:rPr>
          <w:rFonts w:ascii="Times New Roman" w:hAnsi="Times New Roman" w:cs="Times New Roman"/>
          <w:sz w:val="24"/>
          <w:szCs w:val="24"/>
        </w:rPr>
      </w:pPr>
    </w:p>
    <w:p w:rsidR="008D2F7C" w:rsidRDefault="008D2F7C" w:rsidP="008D2F7C"/>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r w:rsidRPr="008D2F7C">
        <w:lastRenderedPageBreak/>
        <w:drawing>
          <wp:inline distT="0" distB="0" distL="0" distR="0" wp14:anchorId="276FCD40" wp14:editId="68629775">
            <wp:extent cx="6229382" cy="3038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408" r="1762" b="5359"/>
                    <a:stretch/>
                  </pic:blipFill>
                  <pic:spPr bwMode="auto">
                    <a:xfrm>
                      <a:off x="0" y="0"/>
                      <a:ext cx="6233210" cy="3040342"/>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r w:rsidRPr="008D2F7C">
        <w:drawing>
          <wp:inline distT="0" distB="0" distL="0" distR="0" wp14:anchorId="3B3D1B47" wp14:editId="0D585A45">
            <wp:extent cx="6210877" cy="3028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977" r="2404" b="5360"/>
                    <a:stretch/>
                  </pic:blipFill>
                  <pic:spPr bwMode="auto">
                    <a:xfrm>
                      <a:off x="0" y="0"/>
                      <a:ext cx="6217882" cy="3032366"/>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p w:rsidR="008D2F7C" w:rsidRDefault="008D2F7C" w:rsidP="008D2F7C">
      <w:r w:rsidRPr="008D2F7C">
        <w:lastRenderedPageBreak/>
        <w:drawing>
          <wp:inline distT="0" distB="0" distL="0" distR="0" wp14:anchorId="03B7A1BD" wp14:editId="716AB1AC">
            <wp:extent cx="6192693" cy="3000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977" r="1762" b="5360"/>
                    <a:stretch/>
                  </pic:blipFill>
                  <pic:spPr bwMode="auto">
                    <a:xfrm>
                      <a:off x="0" y="0"/>
                      <a:ext cx="6196521" cy="3002230"/>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Pr>
        <w:rPr>
          <w:rFonts w:ascii="Times New Roman" w:hAnsi="Times New Roman" w:cs="Times New Roman"/>
          <w:sz w:val="24"/>
          <w:szCs w:val="24"/>
        </w:rPr>
      </w:pPr>
      <w:r w:rsidRPr="008D2F7C">
        <w:drawing>
          <wp:inline distT="0" distB="0" distL="0" distR="0" wp14:anchorId="509BB3EE" wp14:editId="4DA7CFD1">
            <wp:extent cx="6221231" cy="301942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692" r="1602" b="5359"/>
                    <a:stretch/>
                  </pic:blipFill>
                  <pic:spPr bwMode="auto">
                    <a:xfrm>
                      <a:off x="0" y="0"/>
                      <a:ext cx="6224441" cy="3020983"/>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r w:rsidRPr="008D2F7C">
        <w:lastRenderedPageBreak/>
        <w:drawing>
          <wp:inline distT="0" distB="0" distL="0" distR="0" wp14:anchorId="77639785" wp14:editId="291FE08A">
            <wp:extent cx="6200425" cy="3019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692" r="1602" b="5074"/>
                    <a:stretch/>
                  </pic:blipFill>
                  <pic:spPr bwMode="auto">
                    <a:xfrm>
                      <a:off x="0" y="0"/>
                      <a:ext cx="6205290" cy="3021794"/>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Pr>
        <w:rPr>
          <w:rFonts w:ascii="Times New Roman" w:hAnsi="Times New Roman" w:cs="Times New Roman"/>
          <w:sz w:val="24"/>
          <w:szCs w:val="24"/>
        </w:rPr>
      </w:pPr>
      <w:r w:rsidRPr="008D2F7C">
        <w:drawing>
          <wp:inline distT="0" distB="0" distL="0" distR="0" wp14:anchorId="184EDF19" wp14:editId="27678A35">
            <wp:extent cx="6167801" cy="303847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122" r="2084" b="5074"/>
                    <a:stretch/>
                  </pic:blipFill>
                  <pic:spPr bwMode="auto">
                    <a:xfrm>
                      <a:off x="0" y="0"/>
                      <a:ext cx="6176704" cy="3042861"/>
                    </a:xfrm>
                    <a:prstGeom prst="rect">
                      <a:avLst/>
                    </a:prstGeom>
                    <a:ln>
                      <a:noFill/>
                    </a:ln>
                    <a:extLst>
                      <a:ext uri="{53640926-AAD7-44D8-BBD7-CCE9431645EC}">
                        <a14:shadowObscured xmlns:a14="http://schemas.microsoft.com/office/drawing/2010/main"/>
                      </a:ext>
                    </a:extLst>
                  </pic:spPr>
                </pic:pic>
              </a:graphicData>
            </a:graphic>
          </wp:inline>
        </w:drawing>
      </w: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p>
    <w:p w:rsidR="008D2F7C" w:rsidRDefault="008D2F7C" w:rsidP="008D2F7C">
      <w:pPr>
        <w:rPr>
          <w:rFonts w:ascii="Times New Roman" w:hAnsi="Times New Roman" w:cs="Times New Roman"/>
          <w:sz w:val="24"/>
          <w:szCs w:val="24"/>
        </w:rPr>
      </w:pPr>
      <w:r w:rsidRPr="008D2F7C">
        <w:lastRenderedPageBreak/>
        <w:drawing>
          <wp:inline distT="0" distB="0" distL="0" distR="0" wp14:anchorId="2DD62671" wp14:editId="49487DF7">
            <wp:extent cx="6111304" cy="29908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407" r="1762" b="5074"/>
                    <a:stretch/>
                  </pic:blipFill>
                  <pic:spPr bwMode="auto">
                    <a:xfrm>
                      <a:off x="0" y="0"/>
                      <a:ext cx="6115717" cy="2993010"/>
                    </a:xfrm>
                    <a:prstGeom prst="rect">
                      <a:avLst/>
                    </a:prstGeom>
                    <a:ln>
                      <a:noFill/>
                    </a:ln>
                    <a:extLst>
                      <a:ext uri="{53640926-AAD7-44D8-BBD7-CCE9431645EC}">
                        <a14:shadowObscured xmlns:a14="http://schemas.microsoft.com/office/drawing/2010/main"/>
                      </a:ext>
                    </a:extLst>
                  </pic:spPr>
                </pic:pic>
              </a:graphicData>
            </a:graphic>
          </wp:inline>
        </w:drawing>
      </w:r>
    </w:p>
    <w:p w:rsidR="00F40472" w:rsidRPr="000F66E1" w:rsidRDefault="000F66E1" w:rsidP="008D2F7C">
      <w:pPr>
        <w:rPr>
          <w:rFonts w:ascii="Times New Roman" w:hAnsi="Times New Roman" w:cs="Times New Roman"/>
          <w:b/>
          <w:sz w:val="24"/>
          <w:szCs w:val="24"/>
          <w:u w:val="single"/>
        </w:rPr>
      </w:pPr>
      <w:r w:rsidRPr="000F66E1">
        <w:rPr>
          <w:rFonts w:ascii="Times New Roman" w:hAnsi="Times New Roman" w:cs="Times New Roman"/>
          <w:b/>
          <w:sz w:val="24"/>
          <w:szCs w:val="24"/>
          <w:u w:val="single"/>
        </w:rPr>
        <w:t>Project Log Book:</w:t>
      </w:r>
    </w:p>
    <w:p w:rsidR="000F66E1" w:rsidRDefault="000F66E1" w:rsidP="008D2F7C">
      <w:r w:rsidRPr="000F66E1">
        <w:drawing>
          <wp:inline distT="0" distB="0" distL="0" distR="0" wp14:anchorId="630999C5" wp14:editId="325CC61B">
            <wp:extent cx="6138960" cy="3038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547" r="4808" b="5644"/>
                    <a:stretch/>
                  </pic:blipFill>
                  <pic:spPr bwMode="auto">
                    <a:xfrm>
                      <a:off x="0" y="0"/>
                      <a:ext cx="6144034" cy="3040987"/>
                    </a:xfrm>
                    <a:prstGeom prst="rect">
                      <a:avLst/>
                    </a:prstGeom>
                    <a:ln>
                      <a:noFill/>
                    </a:ln>
                    <a:extLst>
                      <a:ext uri="{53640926-AAD7-44D8-BBD7-CCE9431645EC}">
                        <a14:shadowObscured xmlns:a14="http://schemas.microsoft.com/office/drawing/2010/main"/>
                      </a:ext>
                    </a:extLst>
                  </pic:spPr>
                </pic:pic>
              </a:graphicData>
            </a:graphic>
          </wp:inline>
        </w:drawing>
      </w:r>
    </w:p>
    <w:p w:rsidR="000F66E1" w:rsidRDefault="000F66E1" w:rsidP="000F66E1">
      <w:pPr>
        <w:tabs>
          <w:tab w:val="left" w:pos="6810"/>
        </w:tabs>
        <w:rPr>
          <w:rFonts w:ascii="Times New Roman" w:hAnsi="Times New Roman" w:cs="Times New Roman"/>
          <w:sz w:val="24"/>
          <w:szCs w:val="24"/>
        </w:rPr>
      </w:pPr>
      <w:r>
        <w:rPr>
          <w:rFonts w:ascii="Times New Roman" w:hAnsi="Times New Roman" w:cs="Times New Roman"/>
          <w:sz w:val="24"/>
          <w:szCs w:val="24"/>
        </w:rPr>
        <w:tab/>
      </w:r>
    </w:p>
    <w:p w:rsidR="000F66E1" w:rsidRDefault="000F66E1" w:rsidP="000F66E1">
      <w:pPr>
        <w:tabs>
          <w:tab w:val="left" w:pos="6810"/>
        </w:tabs>
        <w:rPr>
          <w:rFonts w:ascii="Times New Roman" w:hAnsi="Times New Roman" w:cs="Times New Roman"/>
          <w:sz w:val="24"/>
          <w:szCs w:val="24"/>
        </w:rPr>
      </w:pPr>
    </w:p>
    <w:p w:rsidR="000F66E1" w:rsidRDefault="000F66E1" w:rsidP="000F66E1">
      <w:pPr>
        <w:tabs>
          <w:tab w:val="left" w:pos="6810"/>
        </w:tabs>
        <w:rPr>
          <w:rFonts w:ascii="Times New Roman" w:hAnsi="Times New Roman" w:cs="Times New Roman"/>
          <w:sz w:val="24"/>
          <w:szCs w:val="24"/>
        </w:rPr>
      </w:pPr>
    </w:p>
    <w:p w:rsidR="000F66E1" w:rsidRDefault="000F66E1" w:rsidP="000F66E1">
      <w:pPr>
        <w:tabs>
          <w:tab w:val="left" w:pos="6810"/>
        </w:tabs>
        <w:rPr>
          <w:rFonts w:ascii="Times New Roman" w:hAnsi="Times New Roman" w:cs="Times New Roman"/>
          <w:sz w:val="24"/>
          <w:szCs w:val="24"/>
        </w:rPr>
      </w:pPr>
    </w:p>
    <w:p w:rsidR="000F66E1" w:rsidRDefault="000F66E1" w:rsidP="000F66E1">
      <w:pPr>
        <w:tabs>
          <w:tab w:val="left" w:pos="6810"/>
        </w:tabs>
        <w:rPr>
          <w:rFonts w:ascii="Times New Roman" w:hAnsi="Times New Roman" w:cs="Times New Roman"/>
          <w:sz w:val="24"/>
          <w:szCs w:val="24"/>
        </w:rPr>
      </w:pPr>
    </w:p>
    <w:p w:rsidR="000F66E1" w:rsidRDefault="000F66E1" w:rsidP="000F66E1">
      <w:pPr>
        <w:tabs>
          <w:tab w:val="left" w:pos="6810"/>
        </w:tabs>
        <w:rPr>
          <w:rFonts w:ascii="Times New Roman" w:hAnsi="Times New Roman" w:cs="Times New Roman"/>
          <w:sz w:val="24"/>
          <w:szCs w:val="24"/>
        </w:rPr>
      </w:pPr>
    </w:p>
    <w:p w:rsidR="000F66E1" w:rsidRDefault="000F66E1" w:rsidP="000F66E1">
      <w:pPr>
        <w:tabs>
          <w:tab w:val="left" w:pos="6810"/>
        </w:tabs>
      </w:pPr>
      <w:r w:rsidRPr="000F66E1">
        <w:lastRenderedPageBreak/>
        <w:drawing>
          <wp:inline distT="0" distB="0" distL="0" distR="0" wp14:anchorId="38BE3FE8" wp14:editId="29AB4C8F">
            <wp:extent cx="6194446" cy="3076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692" r="3846" b="5359"/>
                    <a:stretch/>
                  </pic:blipFill>
                  <pic:spPr bwMode="auto">
                    <a:xfrm>
                      <a:off x="0" y="0"/>
                      <a:ext cx="6199775" cy="3079222"/>
                    </a:xfrm>
                    <a:prstGeom prst="rect">
                      <a:avLst/>
                    </a:prstGeom>
                    <a:ln>
                      <a:noFill/>
                    </a:ln>
                    <a:extLst>
                      <a:ext uri="{53640926-AAD7-44D8-BBD7-CCE9431645EC}">
                        <a14:shadowObscured xmlns:a14="http://schemas.microsoft.com/office/drawing/2010/main"/>
                      </a:ext>
                    </a:extLst>
                  </pic:spPr>
                </pic:pic>
              </a:graphicData>
            </a:graphic>
          </wp:inline>
        </w:drawing>
      </w:r>
    </w:p>
    <w:p w:rsidR="000F66E1" w:rsidRDefault="000F66E1" w:rsidP="000F66E1">
      <w:pPr>
        <w:tabs>
          <w:tab w:val="left" w:pos="2880"/>
        </w:tabs>
      </w:pPr>
      <w:r w:rsidRPr="000F66E1">
        <w:drawing>
          <wp:inline distT="0" distB="0" distL="0" distR="0" wp14:anchorId="61A2C753" wp14:editId="65443245">
            <wp:extent cx="6171815" cy="30099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691" r="2404" b="5645"/>
                    <a:stretch/>
                  </pic:blipFill>
                  <pic:spPr bwMode="auto">
                    <a:xfrm>
                      <a:off x="0" y="0"/>
                      <a:ext cx="6178994" cy="3013401"/>
                    </a:xfrm>
                    <a:prstGeom prst="rect">
                      <a:avLst/>
                    </a:prstGeom>
                    <a:ln>
                      <a:noFill/>
                    </a:ln>
                    <a:extLst>
                      <a:ext uri="{53640926-AAD7-44D8-BBD7-CCE9431645EC}">
                        <a14:shadowObscured xmlns:a14="http://schemas.microsoft.com/office/drawing/2010/main"/>
                      </a:ext>
                    </a:extLst>
                  </pic:spPr>
                </pic:pic>
              </a:graphicData>
            </a:graphic>
          </wp:inline>
        </w:drawing>
      </w:r>
    </w:p>
    <w:p w:rsidR="000F66E1" w:rsidRDefault="000F66E1" w:rsidP="000F66E1"/>
    <w:p w:rsidR="000F66E1" w:rsidRDefault="000F66E1" w:rsidP="000F66E1">
      <w:pPr>
        <w:tabs>
          <w:tab w:val="left" w:pos="1245"/>
        </w:tabs>
        <w:rPr>
          <w:rFonts w:ascii="Times New Roman" w:hAnsi="Times New Roman" w:cs="Times New Roman"/>
          <w:sz w:val="24"/>
          <w:szCs w:val="24"/>
        </w:rPr>
      </w:pPr>
      <w:r>
        <w:rPr>
          <w:rFonts w:ascii="Times New Roman" w:hAnsi="Times New Roman" w:cs="Times New Roman"/>
          <w:sz w:val="24"/>
          <w:szCs w:val="24"/>
        </w:rPr>
        <w:tab/>
      </w:r>
    </w:p>
    <w:p w:rsidR="000F66E1" w:rsidRDefault="000F66E1" w:rsidP="000F66E1">
      <w:pPr>
        <w:tabs>
          <w:tab w:val="left" w:pos="1245"/>
        </w:tabs>
        <w:rPr>
          <w:rFonts w:ascii="Times New Roman" w:hAnsi="Times New Roman" w:cs="Times New Roman"/>
          <w:sz w:val="24"/>
          <w:szCs w:val="24"/>
        </w:rPr>
      </w:pPr>
    </w:p>
    <w:p w:rsidR="000F66E1" w:rsidRDefault="000F66E1" w:rsidP="000F66E1">
      <w:pPr>
        <w:tabs>
          <w:tab w:val="left" w:pos="1245"/>
        </w:tabs>
        <w:rPr>
          <w:rFonts w:ascii="Times New Roman" w:hAnsi="Times New Roman" w:cs="Times New Roman"/>
          <w:sz w:val="24"/>
          <w:szCs w:val="24"/>
        </w:rPr>
      </w:pPr>
    </w:p>
    <w:p w:rsidR="000F66E1" w:rsidRDefault="000F66E1" w:rsidP="000F66E1">
      <w:pPr>
        <w:tabs>
          <w:tab w:val="left" w:pos="1245"/>
        </w:tabs>
        <w:rPr>
          <w:rFonts w:ascii="Times New Roman" w:hAnsi="Times New Roman" w:cs="Times New Roman"/>
          <w:sz w:val="24"/>
          <w:szCs w:val="24"/>
        </w:rPr>
      </w:pPr>
    </w:p>
    <w:p w:rsidR="000F66E1" w:rsidRDefault="000F66E1" w:rsidP="000F66E1">
      <w:pPr>
        <w:tabs>
          <w:tab w:val="left" w:pos="1245"/>
        </w:tabs>
        <w:rPr>
          <w:rFonts w:ascii="Times New Roman" w:hAnsi="Times New Roman" w:cs="Times New Roman"/>
          <w:sz w:val="24"/>
          <w:szCs w:val="24"/>
        </w:rPr>
      </w:pPr>
    </w:p>
    <w:p w:rsidR="000F66E1" w:rsidRDefault="000F66E1" w:rsidP="000F66E1">
      <w:pPr>
        <w:tabs>
          <w:tab w:val="left" w:pos="1245"/>
        </w:tabs>
        <w:rPr>
          <w:rFonts w:ascii="Times New Roman" w:hAnsi="Times New Roman" w:cs="Times New Roman"/>
          <w:sz w:val="24"/>
          <w:szCs w:val="24"/>
        </w:rPr>
      </w:pPr>
      <w:r w:rsidRPr="000F66E1">
        <w:lastRenderedPageBreak/>
        <w:drawing>
          <wp:inline distT="0" distB="0" distL="0" distR="0" wp14:anchorId="7A1A0CBC" wp14:editId="371B228F">
            <wp:extent cx="6302022" cy="303847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9691" r="1282" b="5645"/>
                    <a:stretch/>
                  </pic:blipFill>
                  <pic:spPr bwMode="auto">
                    <a:xfrm>
                      <a:off x="0" y="0"/>
                      <a:ext cx="6304620" cy="3039728"/>
                    </a:xfrm>
                    <a:prstGeom prst="rect">
                      <a:avLst/>
                    </a:prstGeom>
                    <a:ln>
                      <a:noFill/>
                    </a:ln>
                    <a:extLst>
                      <a:ext uri="{53640926-AAD7-44D8-BBD7-CCE9431645EC}">
                        <a14:shadowObscured xmlns:a14="http://schemas.microsoft.com/office/drawing/2010/main"/>
                      </a:ext>
                    </a:extLst>
                  </pic:spPr>
                </pic:pic>
              </a:graphicData>
            </a:graphic>
          </wp:inline>
        </w:drawing>
      </w:r>
    </w:p>
    <w:p w:rsidR="00D61001" w:rsidRDefault="00D61001" w:rsidP="00D61001">
      <w:r w:rsidRPr="00D61001">
        <w:drawing>
          <wp:inline distT="0" distB="0" distL="0" distR="0" wp14:anchorId="0D9E7B9E" wp14:editId="6E3EC20A">
            <wp:extent cx="6292517" cy="3038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977" r="1762" b="5645"/>
                    <a:stretch/>
                  </pic:blipFill>
                  <pic:spPr bwMode="auto">
                    <a:xfrm>
                      <a:off x="0" y="0"/>
                      <a:ext cx="6299008" cy="3041609"/>
                    </a:xfrm>
                    <a:prstGeom prst="rect">
                      <a:avLst/>
                    </a:prstGeom>
                    <a:ln>
                      <a:noFill/>
                    </a:ln>
                    <a:extLst>
                      <a:ext uri="{53640926-AAD7-44D8-BBD7-CCE9431645EC}">
                        <a14:shadowObscured xmlns:a14="http://schemas.microsoft.com/office/drawing/2010/main"/>
                      </a:ext>
                    </a:extLst>
                  </pic:spPr>
                </pic:pic>
              </a:graphicData>
            </a:graphic>
          </wp:inline>
        </w:drawing>
      </w:r>
    </w:p>
    <w:p w:rsidR="00D61001" w:rsidRDefault="00D61001" w:rsidP="00D61001">
      <w:pPr>
        <w:tabs>
          <w:tab w:val="left" w:pos="7155"/>
        </w:tabs>
        <w:rPr>
          <w:rFonts w:ascii="Times New Roman" w:hAnsi="Times New Roman" w:cs="Times New Roman"/>
          <w:sz w:val="24"/>
          <w:szCs w:val="24"/>
        </w:rPr>
      </w:pPr>
      <w:r>
        <w:rPr>
          <w:rFonts w:ascii="Times New Roman" w:hAnsi="Times New Roman" w:cs="Times New Roman"/>
          <w:sz w:val="24"/>
          <w:szCs w:val="24"/>
        </w:rPr>
        <w:tab/>
      </w: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p>
    <w:p w:rsidR="00D61001" w:rsidRDefault="00D61001" w:rsidP="00D61001">
      <w:pPr>
        <w:tabs>
          <w:tab w:val="left" w:pos="7155"/>
        </w:tabs>
        <w:rPr>
          <w:rFonts w:ascii="Times New Roman" w:hAnsi="Times New Roman" w:cs="Times New Roman"/>
          <w:sz w:val="24"/>
          <w:szCs w:val="24"/>
        </w:rPr>
      </w:pPr>
      <w:r w:rsidRPr="00D61001">
        <w:lastRenderedPageBreak/>
        <w:drawing>
          <wp:inline distT="0" distB="0" distL="0" distR="0" wp14:anchorId="7BBE915E" wp14:editId="05295309">
            <wp:extent cx="6337172" cy="309562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977" r="2564" b="5360"/>
                    <a:stretch/>
                  </pic:blipFill>
                  <pic:spPr bwMode="auto">
                    <a:xfrm>
                      <a:off x="0" y="0"/>
                      <a:ext cx="6342759" cy="3098354"/>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pPr>
        <w:rPr>
          <w:rFonts w:ascii="Times New Roman" w:hAnsi="Times New Roman" w:cs="Times New Roman"/>
          <w:sz w:val="24"/>
          <w:szCs w:val="24"/>
        </w:rPr>
      </w:pPr>
      <w:r w:rsidRPr="00F87642">
        <w:drawing>
          <wp:inline distT="0" distB="0" distL="0" distR="0" wp14:anchorId="6D346F62" wp14:editId="151A7EAC">
            <wp:extent cx="6323045" cy="305752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832" r="2564" b="5359"/>
                    <a:stretch/>
                  </pic:blipFill>
                  <pic:spPr bwMode="auto">
                    <a:xfrm>
                      <a:off x="0" y="0"/>
                      <a:ext cx="6327778" cy="3059814"/>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r w:rsidRPr="00F87642">
        <w:lastRenderedPageBreak/>
        <w:drawing>
          <wp:inline distT="0" distB="0" distL="0" distR="0" wp14:anchorId="72F576D7" wp14:editId="4AC658CB">
            <wp:extent cx="6282252" cy="303847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692" r="1923" b="5929"/>
                    <a:stretch/>
                  </pic:blipFill>
                  <pic:spPr bwMode="auto">
                    <a:xfrm>
                      <a:off x="0" y="0"/>
                      <a:ext cx="6285979" cy="3040278"/>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r w:rsidRPr="00F87642">
        <w:drawing>
          <wp:inline distT="0" distB="0" distL="0" distR="0" wp14:anchorId="444AF661" wp14:editId="1E95D371">
            <wp:extent cx="6310649" cy="3057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977" r="1762" b="5360"/>
                    <a:stretch/>
                  </pic:blipFill>
                  <pic:spPr bwMode="auto">
                    <a:xfrm>
                      <a:off x="0" y="0"/>
                      <a:ext cx="6315447" cy="3059850"/>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p>
    <w:p w:rsidR="00F87642" w:rsidRDefault="00F87642" w:rsidP="00F87642">
      <w:pPr>
        <w:rPr>
          <w:rFonts w:ascii="Times New Roman" w:hAnsi="Times New Roman" w:cs="Times New Roman"/>
          <w:sz w:val="24"/>
          <w:szCs w:val="24"/>
        </w:rPr>
      </w:pPr>
      <w:r w:rsidRPr="00F87642">
        <w:lastRenderedPageBreak/>
        <w:drawing>
          <wp:inline distT="0" distB="0" distL="0" distR="0" wp14:anchorId="3D63E2ED" wp14:editId="45ACA036">
            <wp:extent cx="6264673" cy="300990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262" r="1602" b="5644"/>
                    <a:stretch/>
                  </pic:blipFill>
                  <pic:spPr bwMode="auto">
                    <a:xfrm>
                      <a:off x="0" y="0"/>
                      <a:ext cx="6269977" cy="3012449"/>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r w:rsidRPr="00F87642">
        <w:drawing>
          <wp:inline distT="0" distB="0" distL="0" distR="0" wp14:anchorId="5E2EF0C0" wp14:editId="3943E728">
            <wp:extent cx="6262559" cy="302895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0263" r="1923" b="5358"/>
                    <a:stretch/>
                  </pic:blipFill>
                  <pic:spPr bwMode="auto">
                    <a:xfrm>
                      <a:off x="0" y="0"/>
                      <a:ext cx="6266728" cy="3030966"/>
                    </a:xfrm>
                    <a:prstGeom prst="rect">
                      <a:avLst/>
                    </a:prstGeom>
                    <a:ln>
                      <a:noFill/>
                    </a:ln>
                    <a:extLst>
                      <a:ext uri="{53640926-AAD7-44D8-BBD7-CCE9431645EC}">
                        <a14:shadowObscured xmlns:a14="http://schemas.microsoft.com/office/drawing/2010/main"/>
                      </a:ext>
                    </a:extLst>
                  </pic:spPr>
                </pic:pic>
              </a:graphicData>
            </a:graphic>
          </wp:inline>
        </w:drawing>
      </w:r>
    </w:p>
    <w:p w:rsidR="00F87642" w:rsidRDefault="00F87642" w:rsidP="00F87642"/>
    <w:p w:rsidR="00F87642" w:rsidRDefault="00F87642" w:rsidP="00F87642">
      <w:pPr>
        <w:tabs>
          <w:tab w:val="left" w:pos="3900"/>
        </w:tabs>
        <w:rPr>
          <w:rFonts w:ascii="Times New Roman" w:hAnsi="Times New Roman" w:cs="Times New Roman"/>
          <w:sz w:val="24"/>
          <w:szCs w:val="24"/>
        </w:rPr>
      </w:pPr>
      <w:r>
        <w:rPr>
          <w:rFonts w:ascii="Times New Roman" w:hAnsi="Times New Roman" w:cs="Times New Roman"/>
          <w:sz w:val="24"/>
          <w:szCs w:val="24"/>
        </w:rPr>
        <w:tab/>
      </w:r>
    </w:p>
    <w:p w:rsidR="00F87642" w:rsidRDefault="00F87642" w:rsidP="00F87642">
      <w:pPr>
        <w:tabs>
          <w:tab w:val="left" w:pos="3900"/>
        </w:tabs>
        <w:rPr>
          <w:rFonts w:ascii="Times New Roman" w:hAnsi="Times New Roman" w:cs="Times New Roman"/>
          <w:sz w:val="24"/>
          <w:szCs w:val="24"/>
        </w:rPr>
      </w:pPr>
    </w:p>
    <w:p w:rsidR="00F87642" w:rsidRDefault="00F87642" w:rsidP="00F87642">
      <w:pPr>
        <w:tabs>
          <w:tab w:val="left" w:pos="3900"/>
        </w:tabs>
        <w:rPr>
          <w:rFonts w:ascii="Times New Roman" w:hAnsi="Times New Roman" w:cs="Times New Roman"/>
          <w:sz w:val="24"/>
          <w:szCs w:val="24"/>
        </w:rPr>
      </w:pPr>
    </w:p>
    <w:p w:rsidR="00F87642" w:rsidRDefault="00F87642" w:rsidP="00F87642">
      <w:pPr>
        <w:tabs>
          <w:tab w:val="left" w:pos="3900"/>
        </w:tabs>
        <w:rPr>
          <w:rFonts w:ascii="Times New Roman" w:hAnsi="Times New Roman" w:cs="Times New Roman"/>
          <w:sz w:val="24"/>
          <w:szCs w:val="24"/>
        </w:rPr>
      </w:pPr>
    </w:p>
    <w:p w:rsidR="00F87642" w:rsidRDefault="00F87642" w:rsidP="00F87642">
      <w:pPr>
        <w:tabs>
          <w:tab w:val="left" w:pos="3900"/>
        </w:tabs>
        <w:rPr>
          <w:rFonts w:ascii="Times New Roman" w:hAnsi="Times New Roman" w:cs="Times New Roman"/>
          <w:sz w:val="24"/>
          <w:szCs w:val="24"/>
        </w:rPr>
      </w:pPr>
    </w:p>
    <w:p w:rsidR="00F87642" w:rsidRDefault="00F87642" w:rsidP="00F87642">
      <w:pPr>
        <w:tabs>
          <w:tab w:val="left" w:pos="3900"/>
        </w:tabs>
        <w:rPr>
          <w:rFonts w:ascii="Times New Roman" w:hAnsi="Times New Roman" w:cs="Times New Roman"/>
          <w:sz w:val="24"/>
          <w:szCs w:val="24"/>
        </w:rPr>
      </w:pPr>
    </w:p>
    <w:p w:rsidR="00F87642" w:rsidRDefault="00556CB2" w:rsidP="00F87642">
      <w:pPr>
        <w:tabs>
          <w:tab w:val="left" w:pos="3900"/>
        </w:tabs>
        <w:rPr>
          <w:rFonts w:ascii="Times New Roman" w:hAnsi="Times New Roman" w:cs="Times New Roman"/>
          <w:b/>
          <w:sz w:val="24"/>
          <w:szCs w:val="24"/>
          <w:u w:val="single"/>
        </w:rPr>
      </w:pPr>
      <w:r w:rsidRPr="002707DB">
        <w:rPr>
          <w:rFonts w:ascii="Times New Roman" w:hAnsi="Times New Roman" w:cs="Times New Roman"/>
          <w:b/>
          <w:sz w:val="24"/>
          <w:szCs w:val="24"/>
          <w:u w:val="single"/>
        </w:rPr>
        <w:lastRenderedPageBreak/>
        <w:t>EC7</w:t>
      </w:r>
      <w:r w:rsidR="002707DB" w:rsidRPr="002707DB">
        <w:rPr>
          <w:rFonts w:ascii="Times New Roman" w:hAnsi="Times New Roman" w:cs="Times New Roman"/>
          <w:b/>
          <w:sz w:val="24"/>
          <w:szCs w:val="24"/>
          <w:u w:val="single"/>
        </w:rPr>
        <w:t xml:space="preserve"> Protocol Monitoring Form:</w:t>
      </w:r>
    </w:p>
    <w:p w:rsidR="002707DB" w:rsidRPr="0054297C" w:rsidRDefault="002707DB" w:rsidP="002707DB">
      <w:pPr>
        <w:rPr>
          <w:b/>
        </w:rPr>
      </w:pPr>
      <w:r w:rsidRPr="0054297C">
        <w:rPr>
          <w:b/>
        </w:rPr>
        <w:t>UNIVERSITY OF HERTFORDSHIRE</w:t>
      </w:r>
    </w:p>
    <w:p w:rsidR="002707DB" w:rsidRPr="002707DB" w:rsidRDefault="002707DB" w:rsidP="002707DB">
      <w:pPr>
        <w:rPr>
          <w:b/>
        </w:rPr>
      </w:pPr>
      <w:r w:rsidRPr="0054297C">
        <w:rPr>
          <w:b/>
        </w:rPr>
        <w:t>FORM EC7 – PROTOCOL MONITORING FORM</w:t>
      </w:r>
    </w:p>
    <w:p w:rsidR="002707DB" w:rsidRPr="0054297C" w:rsidRDefault="002707DB" w:rsidP="002707DB">
      <w:pPr>
        <w:tabs>
          <w:tab w:val="left" w:pos="5103"/>
        </w:tabs>
      </w:pPr>
      <w:r w:rsidRPr="0054297C">
        <w:t>Ethics Committee with Delegated Authority (ECDA)</w:t>
      </w:r>
      <w:r w:rsidRPr="0054297C">
        <w:tab/>
      </w:r>
      <w:r>
        <w:t>Social Sciences, Arts and Humanities</w:t>
      </w:r>
    </w:p>
    <w:p w:rsidR="002707DB" w:rsidRDefault="002707DB" w:rsidP="002707DB">
      <w:pPr>
        <w:tabs>
          <w:tab w:val="left" w:pos="5103"/>
        </w:tabs>
      </w:pPr>
      <w:r w:rsidRPr="0054297C">
        <w:t>Name of Principal Investigator</w:t>
      </w:r>
    </w:p>
    <w:p w:rsidR="002707DB" w:rsidRPr="0054297C" w:rsidRDefault="002707DB" w:rsidP="002707DB">
      <w:pPr>
        <w:tabs>
          <w:tab w:val="left" w:pos="5103"/>
        </w:tabs>
      </w:pPr>
      <w:r w:rsidRPr="00921209">
        <w:rPr>
          <w:color w:val="0000FF"/>
        </w:rPr>
        <w:t>(or name of class protocol holder)</w:t>
      </w:r>
      <w:r w:rsidRPr="0054297C">
        <w:tab/>
      </w:r>
      <w:r>
        <w:t>Osama Mainul Islam Bhuiya</w:t>
      </w:r>
      <w:r w:rsidRPr="0054297C">
        <w:t>………..</w:t>
      </w:r>
    </w:p>
    <w:p w:rsidR="002707DB" w:rsidRPr="0054297C" w:rsidRDefault="002707DB" w:rsidP="002707DB">
      <w:pPr>
        <w:tabs>
          <w:tab w:val="left" w:pos="5103"/>
        </w:tabs>
      </w:pPr>
      <w:r w:rsidRPr="0054297C">
        <w:t>Student/Staff ID</w:t>
      </w:r>
      <w:r w:rsidRPr="0054297C">
        <w:tab/>
      </w:r>
      <w:r>
        <w:t>I14005023</w:t>
      </w:r>
      <w:r w:rsidRPr="0054297C">
        <w:t>……………………………..</w:t>
      </w:r>
    </w:p>
    <w:p w:rsidR="002707DB" w:rsidRDefault="002707DB" w:rsidP="002707DB">
      <w:pPr>
        <w:tabs>
          <w:tab w:val="left" w:pos="5103"/>
        </w:tabs>
      </w:pPr>
      <w:r w:rsidRPr="0054297C">
        <w:t>Programme of Study or Module Name</w:t>
      </w:r>
      <w:r w:rsidRPr="0054297C">
        <w:tab/>
      </w:r>
      <w:r>
        <w:t>MGT7998 MBA Project</w:t>
      </w:r>
      <w:r w:rsidRPr="0054297C">
        <w:t>………………..</w:t>
      </w:r>
    </w:p>
    <w:p w:rsidR="002707DB" w:rsidRPr="0054297C" w:rsidRDefault="002707DB" w:rsidP="002707DB">
      <w:pPr>
        <w:tabs>
          <w:tab w:val="left" w:pos="5103"/>
        </w:tabs>
      </w:pPr>
      <w:r w:rsidRPr="00AF32ED">
        <w:rPr>
          <w:noProof/>
          <w:color w:val="0000FF"/>
        </w:rPr>
        <mc:AlternateContent>
          <mc:Choice Requires="wps">
            <w:drawing>
              <wp:anchor distT="45720" distB="45720" distL="114300" distR="114300" simplePos="0" relativeHeight="251698176" behindDoc="0" locked="0" layoutInCell="1" allowOverlap="1" wp14:anchorId="0EAC2DBC" wp14:editId="7E6333C0">
                <wp:simplePos x="0" y="0"/>
                <wp:positionH relativeFrom="column">
                  <wp:posOffset>3062605</wp:posOffset>
                </wp:positionH>
                <wp:positionV relativeFrom="paragraph">
                  <wp:posOffset>46355</wp:posOffset>
                </wp:positionV>
                <wp:extent cx="2360930" cy="1404620"/>
                <wp:effectExtent l="0" t="0" r="12700"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2707DB" w:rsidRDefault="002707DB" w:rsidP="002707DB">
                            <w:r w:rsidRPr="00AF32ED">
                              <w:t>Influences of Social Media Marketing on Purchase Intention in the Food and Beverage Industry in Dhaka, Bangladesh.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AC2DBC" id="_x0000_s1049" type="#_x0000_t202" style="position:absolute;margin-left:241.15pt;margin-top:3.6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jzLgIAAE4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" strokecolor="white [3212]">
                <v:textbox style="mso-fit-shape-to-text:t">
                  <w:txbxContent>
                    <w:p w:rsidR="002707DB" w:rsidRDefault="002707DB" w:rsidP="002707DB">
                      <w:r w:rsidRPr="00AF32ED">
                        <w:t>Influences of Social Media Marketing on Purchase Intention in the Food and Beverage Industry in Dhaka, Bangladesh.</w:t>
                      </w:r>
                    </w:p>
                  </w:txbxContent>
                </v:textbox>
                <w10:wrap type="square"/>
              </v:shape>
            </w:pict>
          </mc:Fallback>
        </mc:AlternateContent>
      </w:r>
    </w:p>
    <w:p w:rsidR="002707DB" w:rsidRDefault="002707DB" w:rsidP="002707DB">
      <w:pPr>
        <w:tabs>
          <w:tab w:val="left" w:pos="5103"/>
        </w:tabs>
      </w:pPr>
      <w:r w:rsidRPr="0054297C">
        <w:t>Title of study</w:t>
      </w:r>
    </w:p>
    <w:p w:rsidR="002707DB" w:rsidRDefault="002707DB" w:rsidP="002707DB">
      <w:pPr>
        <w:tabs>
          <w:tab w:val="left" w:pos="5103"/>
        </w:tabs>
      </w:pPr>
      <w:r w:rsidRPr="00921209">
        <w:rPr>
          <w:color w:val="0000FF"/>
        </w:rPr>
        <w:t>(or name of class protocol)</w:t>
      </w:r>
      <w:r>
        <w:rPr>
          <w:color w:val="0000FF"/>
        </w:rPr>
        <w:t xml:space="preserve">   </w:t>
      </w:r>
      <w:r w:rsidRPr="0054297C">
        <w:tab/>
      </w:r>
    </w:p>
    <w:p w:rsidR="002707DB" w:rsidRDefault="002707DB" w:rsidP="002707DB">
      <w:pPr>
        <w:tabs>
          <w:tab w:val="left" w:pos="5103"/>
        </w:tabs>
      </w:pPr>
    </w:p>
    <w:p w:rsidR="002707DB" w:rsidRPr="0054297C" w:rsidRDefault="002707DB" w:rsidP="002707DB">
      <w:pPr>
        <w:tabs>
          <w:tab w:val="left" w:pos="5103"/>
        </w:tabs>
      </w:pPr>
      <w:r w:rsidRPr="0054297C">
        <w:t>UH Protocol Approval Number</w:t>
      </w:r>
      <w:r w:rsidRPr="0054297C">
        <w:tab/>
      </w:r>
      <w:r>
        <w:t>cBUS/PGT/CP/04031...</w:t>
      </w:r>
      <w:r w:rsidRPr="0054297C">
        <w:t>………………..</w:t>
      </w:r>
    </w:p>
    <w:p w:rsidR="002707DB" w:rsidRPr="0054297C" w:rsidRDefault="002707DB" w:rsidP="002707DB">
      <w:pPr>
        <w:tabs>
          <w:tab w:val="left" w:pos="5103"/>
        </w:tabs>
      </w:pPr>
      <w:r w:rsidRPr="0054297C">
        <w:t>Date</w:t>
      </w:r>
      <w:r w:rsidRPr="0054297C">
        <w:tab/>
      </w:r>
      <w:r>
        <w:t>05/05/2019</w:t>
      </w:r>
      <w:r w:rsidRPr="0054297C">
        <w:t>………………………………..</w:t>
      </w:r>
    </w:p>
    <w:p w:rsidR="002707DB" w:rsidRPr="0054297C" w:rsidRDefault="002707DB" w:rsidP="002707DB">
      <w:pPr>
        <w:tabs>
          <w:tab w:val="left" w:pos="5103"/>
        </w:tabs>
      </w:pP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p>
    <w:p w:rsidR="002707DB" w:rsidRPr="0054297C" w:rsidRDefault="002707DB" w:rsidP="002707DB">
      <w:pPr>
        <w:tabs>
          <w:tab w:val="left" w:pos="5103"/>
        </w:tabs>
      </w:pPr>
      <w:r w:rsidRPr="0054297C">
        <w:t>Has data collection for this project been completed?</w:t>
      </w:r>
      <w:r w:rsidRPr="0054297C">
        <w:tab/>
      </w:r>
      <w:r w:rsidRPr="00AF32ED">
        <w:rPr>
          <w:highlight w:val="yellow"/>
        </w:rPr>
        <w:t>YES</w:t>
      </w:r>
      <w:r w:rsidRPr="0054297C">
        <w:t>/NO</w:t>
      </w:r>
    </w:p>
    <w:p w:rsidR="002707DB" w:rsidRPr="0054297C" w:rsidRDefault="002707DB" w:rsidP="002707DB">
      <w:pPr>
        <w:tabs>
          <w:tab w:val="left" w:pos="5103"/>
        </w:tabs>
      </w:pPr>
      <w:r w:rsidRPr="0054297C">
        <w:t>If NO, please explain why:</w:t>
      </w:r>
    </w:p>
    <w:p w:rsidR="002707DB" w:rsidRPr="0054297C" w:rsidRDefault="002707DB" w:rsidP="002707DB">
      <w:pPr>
        <w:tabs>
          <w:tab w:val="left" w:pos="5103"/>
        </w:tabs>
      </w:pPr>
      <w:r w:rsidRPr="0054297C">
        <w:t>If an extension is required, a Form EC2 will need to be completed and submitted.</w:t>
      </w:r>
    </w:p>
    <w:p w:rsidR="002707DB" w:rsidRPr="0054297C" w:rsidRDefault="002707DB" w:rsidP="002707DB">
      <w:pPr>
        <w:tabs>
          <w:tab w:val="left" w:pos="5103"/>
        </w:tabs>
      </w:pPr>
      <w:r w:rsidRPr="0054297C">
        <w:t>Have any of the participants within the study experienced or reported any of the following: (if you answer YES to any of these, you must provide the details)</w:t>
      </w:r>
    </w:p>
    <w:p w:rsidR="002707DB" w:rsidRPr="0054297C" w:rsidRDefault="002707DB" w:rsidP="002707DB">
      <w:pPr>
        <w:tabs>
          <w:tab w:val="left" w:pos="5103"/>
        </w:tabs>
      </w:pPr>
      <w:r w:rsidRPr="0054297C">
        <w:t>Physical reaction/harm</w:t>
      </w:r>
      <w:r w:rsidRPr="0054297C">
        <w:tab/>
        <w:t>YES/</w:t>
      </w:r>
      <w:r w:rsidRPr="00AF32ED">
        <w:rPr>
          <w:highlight w:val="yellow"/>
        </w:rPr>
        <w:t>NO</w:t>
      </w:r>
    </w:p>
    <w:p w:rsidR="002707DB" w:rsidRPr="0054297C" w:rsidRDefault="002707DB" w:rsidP="002707DB">
      <w:pPr>
        <w:tabs>
          <w:tab w:val="left" w:pos="5103"/>
        </w:tabs>
      </w:pPr>
      <w:r w:rsidRPr="0054297C">
        <w:t>Mental/emotional harm</w:t>
      </w:r>
      <w:r w:rsidRPr="0054297C">
        <w:tab/>
        <w:t>YES/</w:t>
      </w:r>
      <w:r w:rsidRPr="00AF32ED">
        <w:rPr>
          <w:highlight w:val="yellow"/>
        </w:rPr>
        <w:t>NO</w:t>
      </w:r>
    </w:p>
    <w:p w:rsidR="002707DB" w:rsidRPr="0054297C" w:rsidRDefault="002707DB" w:rsidP="002707DB">
      <w:pPr>
        <w:tabs>
          <w:tab w:val="left" w:pos="5103"/>
        </w:tabs>
      </w:pPr>
      <w:r w:rsidRPr="0054297C">
        <w:t>Intrusion of privacy</w:t>
      </w:r>
      <w:r w:rsidRPr="0054297C">
        <w:tab/>
        <w:t>YES/</w:t>
      </w:r>
      <w:r w:rsidRPr="00AF32ED">
        <w:rPr>
          <w:highlight w:val="yellow"/>
        </w:rPr>
        <w:t>NO</w:t>
      </w:r>
    </w:p>
    <w:p w:rsidR="002707DB" w:rsidRPr="00B6084C" w:rsidRDefault="002707DB" w:rsidP="002707DB">
      <w:pPr>
        <w:tabs>
          <w:tab w:val="left" w:pos="5103"/>
        </w:tabs>
      </w:pPr>
      <w:r w:rsidRPr="0054297C">
        <w:t>Breach of confidentiality</w:t>
      </w:r>
      <w:r w:rsidRPr="0054297C">
        <w:tab/>
        <w:t>YES/</w:t>
      </w:r>
      <w:r w:rsidRPr="00AF32ED">
        <w:rPr>
          <w:highlight w:val="yellow"/>
        </w:rPr>
        <w:t>NO</w:t>
      </w:r>
    </w:p>
    <w:p w:rsidR="002707DB" w:rsidRPr="00B6084C" w:rsidRDefault="002707DB" w:rsidP="002707DB">
      <w:pPr>
        <w:tabs>
          <w:tab w:val="left" w:pos="5103"/>
        </w:tabs>
      </w:pPr>
      <w:r w:rsidRPr="00B6084C">
        <w:t xml:space="preserve">If the UH Protocol Approval you were originally sent included any conditions (for example supervisor to approve interview schedule prior to data collection), were all conditions complied with? </w:t>
      </w:r>
      <w:r w:rsidRPr="00B6084C">
        <w:tab/>
      </w:r>
      <w:r w:rsidRPr="00AF32ED">
        <w:rPr>
          <w:highlight w:val="yellow"/>
        </w:rPr>
        <w:t>YES</w:t>
      </w:r>
      <w:r w:rsidRPr="00B6084C">
        <w:t xml:space="preserve">/NO.  </w:t>
      </w:r>
    </w:p>
    <w:p w:rsidR="002707DB" w:rsidRPr="0054297C" w:rsidRDefault="002707DB" w:rsidP="002707DB">
      <w:pPr>
        <w:tabs>
          <w:tab w:val="left" w:pos="5103"/>
        </w:tabs>
      </w:pPr>
      <w:r w:rsidRPr="00B6084C">
        <w:t>If NO please include any documents and/or information with this form"</w:t>
      </w:r>
    </w:p>
    <w:p w:rsidR="002707DB" w:rsidRPr="0054297C" w:rsidRDefault="002707DB" w:rsidP="002707DB">
      <w:pPr>
        <w:tabs>
          <w:tab w:val="left" w:pos="5103"/>
        </w:tabs>
      </w:pP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r w:rsidRPr="0054297C">
        <w:rPr>
          <w:u w:val="single"/>
        </w:rPr>
        <w:tab/>
      </w:r>
    </w:p>
    <w:p w:rsidR="002707DB" w:rsidRDefault="002707DB" w:rsidP="002707DB">
      <w:pPr>
        <w:tabs>
          <w:tab w:val="left" w:pos="5103"/>
        </w:tabs>
        <w:rPr>
          <w:b/>
        </w:rPr>
      </w:pPr>
      <w:r w:rsidRPr="0054297C">
        <w:rPr>
          <w:b/>
        </w:rPr>
        <w:t>DECLARATION (overleaf)</w:t>
      </w:r>
    </w:p>
    <w:p w:rsidR="002707DB" w:rsidRPr="0054297C" w:rsidRDefault="002707DB" w:rsidP="002707DB">
      <w:pPr>
        <w:tabs>
          <w:tab w:val="left" w:pos="5103"/>
        </w:tabs>
        <w:rPr>
          <w:b/>
        </w:rPr>
      </w:pPr>
      <w:r w:rsidRPr="0054297C">
        <w:rPr>
          <w:b/>
        </w:rPr>
        <w:lastRenderedPageBreak/>
        <w:t>DECLARATION</w:t>
      </w:r>
    </w:p>
    <w:p w:rsidR="002707DB" w:rsidRPr="000F302C" w:rsidRDefault="002707DB" w:rsidP="002707DB">
      <w:pPr>
        <w:tabs>
          <w:tab w:val="left" w:pos="5103"/>
        </w:tabs>
      </w:pPr>
    </w:p>
    <w:p w:rsidR="002707DB" w:rsidRPr="000F302C" w:rsidRDefault="002707DB" w:rsidP="002707DB">
      <w:pPr>
        <w:ind w:left="1134" w:hanging="1134"/>
        <w:rPr>
          <w:b/>
          <w:bCs/>
        </w:rPr>
      </w:pPr>
      <w:r w:rsidRPr="000F302C">
        <w:rPr>
          <w:b/>
        </w:rPr>
        <w:tab/>
        <w:t>TICK THE APPROPRIATE BOXES IN EACH COLUMN</w:t>
      </w:r>
    </w:p>
    <w:p w:rsidR="002707DB" w:rsidRPr="000F302C" w:rsidRDefault="002707DB" w:rsidP="002707DB">
      <w:pPr>
        <w:ind w:left="1134" w:hanging="1134"/>
        <w:rPr>
          <w:b/>
          <w:bCs/>
        </w:rPr>
      </w:pPr>
    </w:p>
    <w:tbl>
      <w:tblPr>
        <w:tblStyle w:val="TableGrid"/>
        <w:tblW w:w="10191" w:type="dxa"/>
        <w:tblInd w:w="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09"/>
        <w:gridCol w:w="4096"/>
        <w:gridCol w:w="709"/>
        <w:gridCol w:w="4677"/>
      </w:tblGrid>
      <w:tr w:rsidR="002707DB" w:rsidRPr="000F302C" w:rsidTr="00DF43E9">
        <w:tc>
          <w:tcPr>
            <w:tcW w:w="4805" w:type="dxa"/>
            <w:gridSpan w:val="2"/>
            <w:tcBorders>
              <w:top w:val="single" w:sz="12" w:space="0" w:color="auto"/>
              <w:bottom w:val="nil"/>
            </w:tcBorders>
            <w:shd w:val="clear" w:color="auto" w:fill="D9D9D9" w:themeFill="background1" w:themeFillShade="D9"/>
          </w:tcPr>
          <w:p w:rsidR="002707DB" w:rsidRPr="000F302C" w:rsidRDefault="002707DB" w:rsidP="00DF43E9">
            <w:pPr>
              <w:ind w:left="1134" w:hanging="1134"/>
              <w:rPr>
                <w:rFonts w:ascii="Arial" w:hAnsi="Arial" w:cs="Arial"/>
                <w:b/>
                <w:sz w:val="20"/>
                <w:szCs w:val="20"/>
              </w:rPr>
            </w:pPr>
            <w:r w:rsidRPr="000F302C">
              <w:rPr>
                <w:rFonts w:ascii="Arial" w:hAnsi="Arial" w:cs="Arial"/>
                <w:b/>
                <w:sz w:val="20"/>
                <w:szCs w:val="20"/>
              </w:rPr>
              <w:t>(i) Declaration by staff</w:t>
            </w:r>
            <w:r>
              <w:rPr>
                <w:rFonts w:ascii="Arial" w:hAnsi="Arial" w:cs="Arial"/>
                <w:b/>
                <w:sz w:val="20"/>
                <w:szCs w:val="20"/>
              </w:rPr>
              <w:t xml:space="preserve"> applicant</w:t>
            </w:r>
          </w:p>
        </w:tc>
        <w:tc>
          <w:tcPr>
            <w:tcW w:w="5386" w:type="dxa"/>
            <w:gridSpan w:val="2"/>
            <w:tcBorders>
              <w:top w:val="single" w:sz="12" w:space="0" w:color="auto"/>
              <w:bottom w:val="nil"/>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r w:rsidRPr="000F302C">
              <w:rPr>
                <w:rFonts w:ascii="Arial" w:hAnsi="Arial" w:cs="Arial"/>
                <w:b/>
                <w:sz w:val="20"/>
                <w:szCs w:val="20"/>
              </w:rPr>
              <w:t>(ii) D</w:t>
            </w:r>
            <w:r>
              <w:rPr>
                <w:rFonts w:ascii="Arial" w:hAnsi="Arial" w:cs="Arial"/>
                <w:b/>
                <w:sz w:val="20"/>
                <w:szCs w:val="20"/>
              </w:rPr>
              <w:t>eclaration by student applicant</w:t>
            </w:r>
          </w:p>
        </w:tc>
      </w:tr>
      <w:tr w:rsidR="002707DB" w:rsidRPr="000F302C" w:rsidTr="00DF43E9">
        <w:tc>
          <w:tcPr>
            <w:tcW w:w="709" w:type="dxa"/>
            <w:tcBorders>
              <w:top w:val="nil"/>
              <w:bottom w:val="single" w:sz="12" w:space="0" w:color="auto"/>
              <w:right w:val="single" w:sz="2"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r w:rsidRPr="000F302C">
              <w:rPr>
                <w:rFonts w:ascii="Arial" w:hAnsi="Arial" w:cs="Arial"/>
                <w:sz w:val="20"/>
                <w:szCs w:val="20"/>
              </w:rPr>
              <w:t>(tick)</w:t>
            </w:r>
          </w:p>
        </w:tc>
        <w:tc>
          <w:tcPr>
            <w:tcW w:w="4096" w:type="dxa"/>
            <w:tcBorders>
              <w:top w:val="nil"/>
              <w:left w:val="single" w:sz="2" w:space="0" w:color="auto"/>
              <w:bottom w:val="single" w:sz="12"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709" w:type="dxa"/>
            <w:tcBorders>
              <w:top w:val="nil"/>
              <w:bottom w:val="single" w:sz="12" w:space="0" w:color="auto"/>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r w:rsidRPr="000F302C">
              <w:rPr>
                <w:rFonts w:ascii="Arial" w:hAnsi="Arial" w:cs="Arial"/>
                <w:sz w:val="20"/>
                <w:szCs w:val="20"/>
              </w:rPr>
              <w:t>(tick)</w:t>
            </w:r>
          </w:p>
        </w:tc>
        <w:tc>
          <w:tcPr>
            <w:tcW w:w="4677" w:type="dxa"/>
            <w:tcBorders>
              <w:top w:val="nil"/>
              <w:left w:val="single" w:sz="6" w:space="0" w:color="auto"/>
              <w:bottom w:val="single" w:sz="12"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r>
      <w:tr w:rsidR="002707DB" w:rsidRPr="000F302C" w:rsidTr="00DF43E9">
        <w:tc>
          <w:tcPr>
            <w:tcW w:w="709" w:type="dxa"/>
            <w:tcBorders>
              <w:top w:val="single" w:sz="12" w:space="0" w:color="auto"/>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12" w:space="0" w:color="auto"/>
              <w:left w:val="single" w:sz="6" w:space="0" w:color="auto"/>
              <w:bottom w:val="single" w:sz="6" w:space="0" w:color="auto"/>
            </w:tcBorders>
          </w:tcPr>
          <w:p w:rsidR="002707DB" w:rsidRPr="000F302C" w:rsidRDefault="002707DB" w:rsidP="00DF43E9">
            <w:pPr>
              <w:ind w:left="19" w:hanging="19"/>
              <w:rPr>
                <w:rFonts w:ascii="Arial" w:hAnsi="Arial" w:cs="Arial"/>
                <w:sz w:val="20"/>
                <w:szCs w:val="20"/>
              </w:rPr>
            </w:pPr>
            <w:r w:rsidRPr="000F302C">
              <w:rPr>
                <w:rFonts w:ascii="Arial" w:hAnsi="Arial" w:cs="Arial"/>
                <w:sz w:val="20"/>
                <w:szCs w:val="20"/>
              </w:rPr>
              <w:t>I confirm that I have followed the approved Protocol for this study and, where appropriate, the relevant code(s) and/or practice(s) th</w:t>
            </w:r>
            <w:r>
              <w:rPr>
                <w:rFonts w:ascii="Arial" w:hAnsi="Arial" w:cs="Arial"/>
                <w:sz w:val="20"/>
                <w:szCs w:val="20"/>
              </w:rPr>
              <w:t>a</w:t>
            </w:r>
            <w:r w:rsidRPr="000F302C">
              <w:rPr>
                <w:rFonts w:ascii="Arial" w:hAnsi="Arial" w:cs="Arial"/>
                <w:sz w:val="20"/>
                <w:szCs w:val="20"/>
              </w:rPr>
              <w:t>t apply</w:t>
            </w:r>
          </w:p>
        </w:tc>
        <w:tc>
          <w:tcPr>
            <w:tcW w:w="709" w:type="dxa"/>
            <w:tcBorders>
              <w:top w:val="single" w:sz="12" w:space="0" w:color="auto"/>
              <w:right w:val="single" w:sz="6" w:space="0" w:color="auto"/>
            </w:tcBorders>
            <w:shd w:val="clear" w:color="auto" w:fill="D9D9D9" w:themeFill="background1" w:themeFillShade="D9"/>
          </w:tcPr>
          <w:p w:rsidR="002707DB" w:rsidRPr="00AF32ED" w:rsidRDefault="002707DB" w:rsidP="002707DB">
            <w:pPr>
              <w:pStyle w:val="ListParagraph"/>
              <w:numPr>
                <w:ilvl w:val="0"/>
                <w:numId w:val="3"/>
              </w:numPr>
              <w:rPr>
                <w:rFonts w:eastAsiaTheme="minorEastAsia"/>
                <w:lang w:eastAsia="en-GB"/>
              </w:rPr>
            </w:pPr>
          </w:p>
        </w:tc>
        <w:tc>
          <w:tcPr>
            <w:tcW w:w="4677" w:type="dxa"/>
            <w:tcBorders>
              <w:top w:val="single" w:sz="12" w:space="0" w:color="auto"/>
              <w:left w:val="single" w:sz="6" w:space="0" w:color="auto"/>
              <w:bottom w:val="single" w:sz="6" w:space="0" w:color="auto"/>
            </w:tcBorders>
          </w:tcPr>
          <w:p w:rsidR="002707DB" w:rsidRPr="000F302C" w:rsidRDefault="002707DB" w:rsidP="00DF43E9">
            <w:pPr>
              <w:rPr>
                <w:rFonts w:ascii="Arial" w:hAnsi="Arial" w:cs="Arial"/>
                <w:sz w:val="20"/>
                <w:szCs w:val="20"/>
              </w:rPr>
            </w:pPr>
            <w:r w:rsidRPr="000F302C">
              <w:rPr>
                <w:rFonts w:ascii="Arial" w:hAnsi="Arial" w:cs="Arial"/>
                <w:sz w:val="20"/>
                <w:szCs w:val="20"/>
              </w:rPr>
              <w:t>I confirm that I have followed the approved Protocol for this study and, where appropriate, the relevant code(s) and/or practice(s) th</w:t>
            </w:r>
            <w:r>
              <w:rPr>
                <w:rFonts w:ascii="Arial" w:hAnsi="Arial" w:cs="Arial"/>
                <w:sz w:val="20"/>
                <w:szCs w:val="20"/>
              </w:rPr>
              <w:t>a</w:t>
            </w:r>
            <w:r w:rsidRPr="000F302C">
              <w:rPr>
                <w:rFonts w:ascii="Arial" w:hAnsi="Arial" w:cs="Arial"/>
                <w:sz w:val="20"/>
                <w:szCs w:val="20"/>
              </w:rPr>
              <w:t>t apply</w:t>
            </w: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ind w:left="19" w:hanging="19"/>
              <w:rPr>
                <w:rFonts w:ascii="Arial" w:hAnsi="Arial" w:cs="Arial"/>
                <w:sz w:val="20"/>
                <w:szCs w:val="20"/>
              </w:rPr>
            </w:pPr>
          </w:p>
        </w:tc>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sz w:val="20"/>
                <w:szCs w:val="20"/>
              </w:rPr>
            </w:pP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ind w:left="19" w:hanging="19"/>
              <w:rPr>
                <w:rFonts w:ascii="Arial" w:hAnsi="Arial" w:cs="Arial"/>
                <w:sz w:val="20"/>
                <w:szCs w:val="20"/>
              </w:rPr>
            </w:pPr>
          </w:p>
          <w:p w:rsidR="002707DB" w:rsidRDefault="002707DB" w:rsidP="00DF43E9">
            <w:pPr>
              <w:ind w:left="19" w:hanging="19"/>
              <w:rPr>
                <w:rFonts w:ascii="Arial" w:hAnsi="Arial" w:cs="Arial"/>
                <w:sz w:val="20"/>
                <w:szCs w:val="20"/>
              </w:rPr>
            </w:pP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Signed ……………………………………….</w:t>
            </w: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(staff applicant)</w:t>
            </w:r>
          </w:p>
          <w:p w:rsidR="002707DB" w:rsidRPr="000F302C" w:rsidRDefault="002707DB" w:rsidP="00DF43E9">
            <w:pPr>
              <w:ind w:left="19" w:hanging="19"/>
              <w:rPr>
                <w:rFonts w:ascii="Arial" w:hAnsi="Arial" w:cs="Arial"/>
                <w:sz w:val="20"/>
                <w:szCs w:val="20"/>
              </w:rPr>
            </w:pP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Date …………………………………………</w:t>
            </w:r>
          </w:p>
        </w:tc>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6" w:space="0" w:color="auto"/>
            </w:tcBorders>
          </w:tcPr>
          <w:p w:rsidR="002707DB" w:rsidRPr="000F302C" w:rsidRDefault="002707DB" w:rsidP="00DF43E9">
            <w:pPr>
              <w:ind w:left="19" w:hanging="19"/>
              <w:rPr>
                <w:rFonts w:ascii="Arial" w:hAnsi="Arial" w:cs="Arial"/>
                <w:sz w:val="20"/>
                <w:szCs w:val="20"/>
              </w:rPr>
            </w:pPr>
          </w:p>
          <w:p w:rsidR="002707DB" w:rsidRDefault="002707DB" w:rsidP="00DF43E9">
            <w:pPr>
              <w:ind w:left="19" w:hanging="19"/>
              <w:rPr>
                <w:rFonts w:ascii="Arial" w:hAnsi="Arial" w:cs="Arial"/>
                <w:sz w:val="20"/>
                <w:szCs w:val="20"/>
              </w:rPr>
            </w:pP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Signed ……………………………………….</w:t>
            </w: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(student applicant)</w:t>
            </w:r>
          </w:p>
          <w:p w:rsidR="002707DB" w:rsidRPr="000F302C" w:rsidRDefault="002707DB" w:rsidP="00DF43E9">
            <w:pPr>
              <w:ind w:left="19" w:hanging="19"/>
              <w:rPr>
                <w:rFonts w:ascii="Arial" w:hAnsi="Arial" w:cs="Arial"/>
                <w:sz w:val="20"/>
                <w:szCs w:val="20"/>
              </w:rPr>
            </w:pPr>
          </w:p>
          <w:p w:rsidR="002707DB" w:rsidRPr="000F302C" w:rsidRDefault="002707DB" w:rsidP="00DF43E9">
            <w:pPr>
              <w:rPr>
                <w:rFonts w:ascii="Arial" w:hAnsi="Arial" w:cs="Arial"/>
                <w:sz w:val="20"/>
                <w:szCs w:val="20"/>
              </w:rPr>
            </w:pPr>
            <w:r w:rsidRPr="000F302C">
              <w:rPr>
                <w:rFonts w:ascii="Arial" w:hAnsi="Arial" w:cs="Arial"/>
                <w:sz w:val="20"/>
                <w:szCs w:val="20"/>
              </w:rPr>
              <w:t>Date …………………………………………</w:t>
            </w: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b/>
                <w:sz w:val="20"/>
                <w:szCs w:val="20"/>
              </w:rPr>
            </w:pPr>
          </w:p>
        </w:tc>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sz w:val="20"/>
                <w:szCs w:val="20"/>
              </w:rPr>
            </w:pP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b/>
                <w:sz w:val="20"/>
                <w:szCs w:val="20"/>
              </w:rPr>
            </w:pPr>
          </w:p>
        </w:tc>
        <w:tc>
          <w:tcPr>
            <w:tcW w:w="5386" w:type="dxa"/>
            <w:gridSpan w:val="2"/>
            <w:shd w:val="clear" w:color="auto" w:fill="D9D9D9" w:themeFill="background1" w:themeFillShade="D9"/>
          </w:tcPr>
          <w:p w:rsidR="002707DB" w:rsidRPr="000F302C" w:rsidRDefault="002707DB" w:rsidP="00DF43E9">
            <w:pPr>
              <w:rPr>
                <w:rFonts w:ascii="Arial" w:hAnsi="Arial" w:cs="Arial"/>
                <w:b/>
                <w:sz w:val="20"/>
                <w:szCs w:val="20"/>
              </w:rPr>
            </w:pPr>
            <w:r w:rsidRPr="000F302C">
              <w:rPr>
                <w:rFonts w:ascii="Arial" w:hAnsi="Arial" w:cs="Arial"/>
                <w:b/>
                <w:sz w:val="20"/>
                <w:szCs w:val="20"/>
              </w:rPr>
              <w:t>(iii) Declaration by student's supervisor</w:t>
            </w:r>
          </w:p>
          <w:p w:rsidR="002707DB" w:rsidRPr="000F302C" w:rsidRDefault="002707DB" w:rsidP="00DF43E9">
            <w:pPr>
              <w:rPr>
                <w:rFonts w:ascii="Arial" w:hAnsi="Arial" w:cs="Arial"/>
                <w:sz w:val="20"/>
                <w:szCs w:val="20"/>
              </w:rPr>
            </w:pPr>
            <w:r w:rsidRPr="000F302C">
              <w:rPr>
                <w:rFonts w:ascii="Arial" w:hAnsi="Arial" w:cs="Arial"/>
                <w:sz w:val="20"/>
                <w:szCs w:val="20"/>
              </w:rPr>
              <w:t>(tick)</w:t>
            </w: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b/>
                <w:sz w:val="20"/>
                <w:szCs w:val="20"/>
              </w:rPr>
            </w:pPr>
          </w:p>
        </w:tc>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sz w:val="20"/>
                <w:szCs w:val="20"/>
              </w:rPr>
            </w:pPr>
            <w:r w:rsidRPr="000F302C">
              <w:rPr>
                <w:rFonts w:ascii="Arial" w:hAnsi="Arial" w:cs="Arial"/>
                <w:sz w:val="20"/>
                <w:szCs w:val="20"/>
              </w:rPr>
              <w:t>As far as I can ascertain, the student has followed the approved Protocol for this study and, where appropriate, the relevant code(s) and/or practice(s) that apply</w:t>
            </w:r>
          </w:p>
        </w:tc>
      </w:tr>
      <w:tr w:rsidR="002707DB" w:rsidRPr="000F302C" w:rsidTr="00DF43E9">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b/>
                <w:sz w:val="20"/>
                <w:szCs w:val="20"/>
              </w:rPr>
            </w:pPr>
          </w:p>
        </w:tc>
        <w:tc>
          <w:tcPr>
            <w:tcW w:w="709" w:type="dxa"/>
            <w:tcBorders>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6" w:space="0" w:color="auto"/>
            </w:tcBorders>
          </w:tcPr>
          <w:p w:rsidR="002707DB" w:rsidRPr="000F302C" w:rsidRDefault="002707DB" w:rsidP="00DF43E9">
            <w:pPr>
              <w:rPr>
                <w:rFonts w:ascii="Arial" w:hAnsi="Arial" w:cs="Arial"/>
                <w:sz w:val="20"/>
                <w:szCs w:val="20"/>
              </w:rPr>
            </w:pPr>
          </w:p>
        </w:tc>
      </w:tr>
      <w:tr w:rsidR="002707DB" w:rsidRPr="000F302C" w:rsidTr="00DF43E9">
        <w:tc>
          <w:tcPr>
            <w:tcW w:w="709" w:type="dxa"/>
            <w:tcBorders>
              <w:bottom w:val="single" w:sz="12" w:space="0" w:color="auto"/>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096" w:type="dxa"/>
            <w:tcBorders>
              <w:top w:val="single" w:sz="6" w:space="0" w:color="auto"/>
              <w:left w:val="single" w:sz="6" w:space="0" w:color="auto"/>
              <w:bottom w:val="single" w:sz="12" w:space="0" w:color="auto"/>
            </w:tcBorders>
          </w:tcPr>
          <w:p w:rsidR="002707DB" w:rsidRPr="000F302C" w:rsidRDefault="002707DB" w:rsidP="00DF43E9">
            <w:pPr>
              <w:rPr>
                <w:rFonts w:ascii="Arial" w:hAnsi="Arial" w:cs="Arial"/>
                <w:b/>
                <w:sz w:val="20"/>
                <w:szCs w:val="20"/>
              </w:rPr>
            </w:pPr>
          </w:p>
        </w:tc>
        <w:tc>
          <w:tcPr>
            <w:tcW w:w="709" w:type="dxa"/>
            <w:tcBorders>
              <w:bottom w:val="single" w:sz="12" w:space="0" w:color="auto"/>
              <w:right w:val="single" w:sz="6" w:space="0" w:color="auto"/>
            </w:tcBorders>
            <w:shd w:val="clear" w:color="auto" w:fill="D9D9D9" w:themeFill="background1" w:themeFillShade="D9"/>
          </w:tcPr>
          <w:p w:rsidR="002707DB" w:rsidRPr="000F302C" w:rsidRDefault="002707DB" w:rsidP="00DF43E9">
            <w:pPr>
              <w:ind w:left="1134" w:hanging="1134"/>
              <w:rPr>
                <w:rFonts w:ascii="Arial" w:hAnsi="Arial" w:cs="Arial"/>
                <w:sz w:val="20"/>
                <w:szCs w:val="20"/>
              </w:rPr>
            </w:pPr>
          </w:p>
        </w:tc>
        <w:tc>
          <w:tcPr>
            <w:tcW w:w="4677" w:type="dxa"/>
            <w:tcBorders>
              <w:top w:val="single" w:sz="6" w:space="0" w:color="auto"/>
              <w:left w:val="single" w:sz="6" w:space="0" w:color="auto"/>
              <w:bottom w:val="single" w:sz="12" w:space="0" w:color="auto"/>
            </w:tcBorders>
          </w:tcPr>
          <w:p w:rsidR="002707DB" w:rsidRDefault="002707DB" w:rsidP="00DF43E9">
            <w:pPr>
              <w:ind w:left="19" w:hanging="19"/>
              <w:rPr>
                <w:rFonts w:ascii="Arial" w:hAnsi="Arial" w:cs="Arial"/>
                <w:sz w:val="20"/>
                <w:szCs w:val="20"/>
              </w:rPr>
            </w:pPr>
          </w:p>
          <w:p w:rsidR="002707DB" w:rsidRDefault="002707DB" w:rsidP="00DF43E9">
            <w:pPr>
              <w:ind w:left="19" w:hanging="19"/>
              <w:rPr>
                <w:rFonts w:ascii="Arial" w:hAnsi="Arial" w:cs="Arial"/>
                <w:sz w:val="20"/>
                <w:szCs w:val="20"/>
              </w:rPr>
            </w:pP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Signed ……………………………………….</w:t>
            </w:r>
          </w:p>
          <w:p w:rsidR="002707DB" w:rsidRPr="000F302C" w:rsidRDefault="002707DB" w:rsidP="00DF43E9">
            <w:pPr>
              <w:ind w:left="19" w:hanging="19"/>
              <w:rPr>
                <w:rFonts w:ascii="Arial" w:hAnsi="Arial" w:cs="Arial"/>
                <w:sz w:val="20"/>
                <w:szCs w:val="20"/>
              </w:rPr>
            </w:pPr>
            <w:r w:rsidRPr="000F302C">
              <w:rPr>
                <w:rFonts w:ascii="Arial" w:hAnsi="Arial" w:cs="Arial"/>
                <w:sz w:val="20"/>
                <w:szCs w:val="20"/>
              </w:rPr>
              <w:t>(student's supervisor)</w:t>
            </w:r>
          </w:p>
          <w:p w:rsidR="002707DB" w:rsidRPr="000F302C" w:rsidRDefault="002707DB" w:rsidP="00DF43E9">
            <w:pPr>
              <w:ind w:left="19" w:hanging="19"/>
              <w:rPr>
                <w:rFonts w:ascii="Arial" w:hAnsi="Arial" w:cs="Arial"/>
                <w:sz w:val="20"/>
                <w:szCs w:val="20"/>
              </w:rPr>
            </w:pPr>
          </w:p>
          <w:p w:rsidR="002707DB" w:rsidRPr="000F302C" w:rsidRDefault="002707DB" w:rsidP="00DF43E9">
            <w:pPr>
              <w:rPr>
                <w:rFonts w:ascii="Arial" w:hAnsi="Arial" w:cs="Arial"/>
                <w:sz w:val="20"/>
                <w:szCs w:val="20"/>
              </w:rPr>
            </w:pPr>
            <w:r w:rsidRPr="000F302C">
              <w:rPr>
                <w:rFonts w:ascii="Arial" w:hAnsi="Arial" w:cs="Arial"/>
                <w:sz w:val="20"/>
                <w:szCs w:val="20"/>
              </w:rPr>
              <w:t>Date …………………………………………</w:t>
            </w:r>
          </w:p>
        </w:tc>
      </w:tr>
    </w:tbl>
    <w:p w:rsidR="002707DB" w:rsidRPr="0054297C" w:rsidRDefault="002707DB" w:rsidP="002707DB">
      <w:pPr>
        <w:tabs>
          <w:tab w:val="left" w:pos="5103"/>
        </w:tabs>
      </w:pPr>
    </w:p>
    <w:p w:rsidR="002707DB" w:rsidRPr="002B3CB8" w:rsidRDefault="002707DB" w:rsidP="002707DB">
      <w:pPr>
        <w:tabs>
          <w:tab w:val="left" w:pos="5103"/>
        </w:tabs>
        <w:rPr>
          <w:sz w:val="18"/>
          <w:szCs w:val="18"/>
          <w:u w:val="single"/>
        </w:rPr>
      </w:pPr>
      <w:r w:rsidRPr="0054297C">
        <w:rPr>
          <w:sz w:val="18"/>
          <w:szCs w:val="18"/>
        </w:rPr>
        <w:t>This completed form, together with any relevant documents (where applicable) must be returned to the relevant ECDA (</w:t>
      </w:r>
      <w:hyperlink r:id="rId39" w:history="1">
        <w:r w:rsidRPr="000F5D72">
          <w:rPr>
            <w:rStyle w:val="Hyperlink"/>
            <w:sz w:val="18"/>
            <w:szCs w:val="18"/>
          </w:rPr>
          <w:t>ssahecda@herts.ac.uk</w:t>
        </w:r>
      </w:hyperlink>
      <w:r>
        <w:rPr>
          <w:sz w:val="18"/>
          <w:szCs w:val="18"/>
        </w:rPr>
        <w:t xml:space="preserve"> </w:t>
      </w:r>
      <w:r w:rsidRPr="0054297C">
        <w:rPr>
          <w:sz w:val="18"/>
          <w:szCs w:val="18"/>
        </w:rPr>
        <w:t xml:space="preserve">  </w:t>
      </w:r>
      <w:hyperlink r:id="rId40" w:history="1">
        <w:r w:rsidRPr="000F5D72">
          <w:rPr>
            <w:rStyle w:val="Hyperlink"/>
            <w:sz w:val="18"/>
            <w:szCs w:val="18"/>
          </w:rPr>
          <w:t>hsetecda@herts.ac.uk</w:t>
        </w:r>
      </w:hyperlink>
      <w:r w:rsidRPr="0054297C">
        <w:rPr>
          <w:sz w:val="18"/>
          <w:szCs w:val="18"/>
        </w:rPr>
        <w:t xml:space="preserve"> ) when you submit your project/dissertation.  Failure to submit this Form may result in a breach of the University’s regulations (UPR RE01, ‘Studies Involving Human Participants’, refers)</w:t>
      </w: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Default="002707DB" w:rsidP="00F87642">
      <w:pPr>
        <w:tabs>
          <w:tab w:val="left" w:pos="3900"/>
        </w:tabs>
        <w:rPr>
          <w:rFonts w:ascii="Times New Roman" w:hAnsi="Times New Roman" w:cs="Times New Roman"/>
          <w:sz w:val="24"/>
          <w:szCs w:val="24"/>
        </w:rPr>
      </w:pPr>
    </w:p>
    <w:p w:rsidR="002707DB" w:rsidRPr="002707DB" w:rsidRDefault="002707DB" w:rsidP="00F87642">
      <w:pPr>
        <w:tabs>
          <w:tab w:val="left" w:pos="3900"/>
        </w:tabs>
        <w:rPr>
          <w:rFonts w:ascii="Times New Roman" w:hAnsi="Times New Roman" w:cs="Times New Roman"/>
          <w:b/>
          <w:sz w:val="24"/>
          <w:szCs w:val="24"/>
          <w:u w:val="single"/>
        </w:rPr>
      </w:pPr>
      <w:r w:rsidRPr="002707DB">
        <w:rPr>
          <w:rFonts w:ascii="Times New Roman" w:hAnsi="Times New Roman" w:cs="Times New Roman"/>
          <w:b/>
          <w:sz w:val="24"/>
          <w:szCs w:val="24"/>
          <w:u w:val="single"/>
        </w:rPr>
        <w:lastRenderedPageBreak/>
        <w:t>Turnitin Similarity Index:</w:t>
      </w:r>
    </w:p>
    <w:p w:rsidR="002707DB" w:rsidRPr="002707DB" w:rsidRDefault="002707DB" w:rsidP="00F87642">
      <w:pPr>
        <w:tabs>
          <w:tab w:val="left" w:pos="3900"/>
        </w:tabs>
        <w:rPr>
          <w:rFonts w:ascii="Times New Roman" w:hAnsi="Times New Roman" w:cs="Times New Roman"/>
          <w:sz w:val="24"/>
          <w:szCs w:val="24"/>
        </w:rPr>
      </w:pPr>
      <w:r w:rsidRPr="002707DB">
        <w:drawing>
          <wp:inline distT="0" distB="0" distL="0" distR="0" wp14:anchorId="37468A6E" wp14:editId="6299EA2D">
            <wp:extent cx="5943600" cy="29051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696" b="5359"/>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p>
    <w:sectPr w:rsidR="002707DB" w:rsidRPr="002707DB" w:rsidSect="009D53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C97" w:rsidRDefault="00A55C97" w:rsidP="00A466AA">
      <w:pPr>
        <w:spacing w:after="0" w:line="240" w:lineRule="auto"/>
      </w:pPr>
      <w:r>
        <w:separator/>
      </w:r>
    </w:p>
  </w:endnote>
  <w:endnote w:type="continuationSeparator" w:id="0">
    <w:p w:rsidR="00A55C97" w:rsidRDefault="00A55C97" w:rsidP="00A4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472047"/>
      <w:docPartObj>
        <w:docPartGallery w:val="Page Numbers (Bottom of Page)"/>
        <w:docPartUnique/>
      </w:docPartObj>
    </w:sdtPr>
    <w:sdtEndPr>
      <w:rPr>
        <w:noProof/>
      </w:rPr>
    </w:sdtEndPr>
    <w:sdtContent>
      <w:p w:rsidR="00B86C34" w:rsidRDefault="00B86C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86C34" w:rsidRDefault="00B86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C97" w:rsidRDefault="00A55C97" w:rsidP="00A466AA">
      <w:pPr>
        <w:spacing w:after="0" w:line="240" w:lineRule="auto"/>
      </w:pPr>
      <w:r>
        <w:separator/>
      </w:r>
    </w:p>
  </w:footnote>
  <w:footnote w:type="continuationSeparator" w:id="0">
    <w:p w:rsidR="00A55C97" w:rsidRDefault="00A55C97" w:rsidP="00A46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1B59"/>
    <w:multiLevelType w:val="hybridMultilevel"/>
    <w:tmpl w:val="3594F8E2"/>
    <w:lvl w:ilvl="0" w:tplc="C112719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296175"/>
    <w:multiLevelType w:val="hybridMultilevel"/>
    <w:tmpl w:val="ECDAF59E"/>
    <w:lvl w:ilvl="0" w:tplc="0C04417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934625"/>
    <w:multiLevelType w:val="hybridMultilevel"/>
    <w:tmpl w:val="91EEC0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03"/>
    <w:rsid w:val="000150D9"/>
    <w:rsid w:val="00024464"/>
    <w:rsid w:val="00027C8D"/>
    <w:rsid w:val="00031FFC"/>
    <w:rsid w:val="000420CF"/>
    <w:rsid w:val="000449CE"/>
    <w:rsid w:val="00050FC3"/>
    <w:rsid w:val="00065926"/>
    <w:rsid w:val="00082033"/>
    <w:rsid w:val="000851D2"/>
    <w:rsid w:val="000B5209"/>
    <w:rsid w:val="000B6B6C"/>
    <w:rsid w:val="000C71B6"/>
    <w:rsid w:val="000F2CEE"/>
    <w:rsid w:val="000F66E1"/>
    <w:rsid w:val="00113921"/>
    <w:rsid w:val="001172BA"/>
    <w:rsid w:val="00125220"/>
    <w:rsid w:val="001422F1"/>
    <w:rsid w:val="0018543F"/>
    <w:rsid w:val="0019099D"/>
    <w:rsid w:val="00192DFA"/>
    <w:rsid w:val="0019399B"/>
    <w:rsid w:val="001A3EB4"/>
    <w:rsid w:val="001C0135"/>
    <w:rsid w:val="001E0619"/>
    <w:rsid w:val="002634E3"/>
    <w:rsid w:val="002707DB"/>
    <w:rsid w:val="002A71EB"/>
    <w:rsid w:val="002D35F5"/>
    <w:rsid w:val="002F055C"/>
    <w:rsid w:val="00354479"/>
    <w:rsid w:val="00363D9B"/>
    <w:rsid w:val="003F6EE1"/>
    <w:rsid w:val="0040186B"/>
    <w:rsid w:val="00423706"/>
    <w:rsid w:val="00423BC8"/>
    <w:rsid w:val="004457E6"/>
    <w:rsid w:val="0044771B"/>
    <w:rsid w:val="00453D4E"/>
    <w:rsid w:val="004977D8"/>
    <w:rsid w:val="00523196"/>
    <w:rsid w:val="005463C8"/>
    <w:rsid w:val="005473A9"/>
    <w:rsid w:val="00556CB2"/>
    <w:rsid w:val="005648BF"/>
    <w:rsid w:val="00571341"/>
    <w:rsid w:val="00585D2B"/>
    <w:rsid w:val="00586056"/>
    <w:rsid w:val="00590CA2"/>
    <w:rsid w:val="005D0803"/>
    <w:rsid w:val="00624377"/>
    <w:rsid w:val="00630839"/>
    <w:rsid w:val="00713814"/>
    <w:rsid w:val="00724145"/>
    <w:rsid w:val="00724559"/>
    <w:rsid w:val="00775BCE"/>
    <w:rsid w:val="007A2D17"/>
    <w:rsid w:val="007B4D06"/>
    <w:rsid w:val="007C5FF9"/>
    <w:rsid w:val="007E01DC"/>
    <w:rsid w:val="007E7474"/>
    <w:rsid w:val="007F1CD7"/>
    <w:rsid w:val="0080715D"/>
    <w:rsid w:val="00811445"/>
    <w:rsid w:val="00824449"/>
    <w:rsid w:val="00837DFC"/>
    <w:rsid w:val="00845163"/>
    <w:rsid w:val="00865D52"/>
    <w:rsid w:val="00883589"/>
    <w:rsid w:val="00884F86"/>
    <w:rsid w:val="008C3CE1"/>
    <w:rsid w:val="008D2F7C"/>
    <w:rsid w:val="00900D84"/>
    <w:rsid w:val="00906F32"/>
    <w:rsid w:val="00914D6B"/>
    <w:rsid w:val="00916081"/>
    <w:rsid w:val="00921CE0"/>
    <w:rsid w:val="0092432C"/>
    <w:rsid w:val="009A472A"/>
    <w:rsid w:val="009C5FFF"/>
    <w:rsid w:val="009D2841"/>
    <w:rsid w:val="009D3F6E"/>
    <w:rsid w:val="009D5373"/>
    <w:rsid w:val="009E4F5E"/>
    <w:rsid w:val="00A13A37"/>
    <w:rsid w:val="00A23AD3"/>
    <w:rsid w:val="00A4651E"/>
    <w:rsid w:val="00A466AA"/>
    <w:rsid w:val="00A55C97"/>
    <w:rsid w:val="00A60779"/>
    <w:rsid w:val="00A902CF"/>
    <w:rsid w:val="00AA6A14"/>
    <w:rsid w:val="00AC325B"/>
    <w:rsid w:val="00B16C27"/>
    <w:rsid w:val="00B40FD2"/>
    <w:rsid w:val="00B86C34"/>
    <w:rsid w:val="00B90A92"/>
    <w:rsid w:val="00BC19A7"/>
    <w:rsid w:val="00BD098D"/>
    <w:rsid w:val="00BD4D08"/>
    <w:rsid w:val="00BD5EEE"/>
    <w:rsid w:val="00C2498F"/>
    <w:rsid w:val="00C86E2C"/>
    <w:rsid w:val="00CA4FFF"/>
    <w:rsid w:val="00CC18B7"/>
    <w:rsid w:val="00CC505F"/>
    <w:rsid w:val="00CD0D14"/>
    <w:rsid w:val="00CE2ED4"/>
    <w:rsid w:val="00D211BD"/>
    <w:rsid w:val="00D4305B"/>
    <w:rsid w:val="00D61001"/>
    <w:rsid w:val="00DE082E"/>
    <w:rsid w:val="00E00354"/>
    <w:rsid w:val="00E012D9"/>
    <w:rsid w:val="00E74D7D"/>
    <w:rsid w:val="00E9393F"/>
    <w:rsid w:val="00EA3E23"/>
    <w:rsid w:val="00EC0912"/>
    <w:rsid w:val="00EC2A05"/>
    <w:rsid w:val="00ED0449"/>
    <w:rsid w:val="00EE1901"/>
    <w:rsid w:val="00F00AA1"/>
    <w:rsid w:val="00F03446"/>
    <w:rsid w:val="00F036CF"/>
    <w:rsid w:val="00F3771F"/>
    <w:rsid w:val="00F40472"/>
    <w:rsid w:val="00F66BFA"/>
    <w:rsid w:val="00F70BEC"/>
    <w:rsid w:val="00F74189"/>
    <w:rsid w:val="00F74DAE"/>
    <w:rsid w:val="00F87642"/>
    <w:rsid w:val="00F93074"/>
    <w:rsid w:val="00F97771"/>
    <w:rsid w:val="00FA2B82"/>
    <w:rsid w:val="00FB4E4E"/>
    <w:rsid w:val="00FC4CAE"/>
    <w:rsid w:val="00FD78D9"/>
    <w:rsid w:val="00FE3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4CF6"/>
  <w15:chartTrackingRefBased/>
  <w15:docId w15:val="{26139355-89A6-4E5D-8C90-EBB7D658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445"/>
    <w:pPr>
      <w:keepNext/>
      <w:keepLines/>
      <w:widowControl w:val="0"/>
      <w:spacing w:before="340" w:after="330" w:line="576" w:lineRule="auto"/>
      <w:jc w:val="both"/>
      <w:outlineLvl w:val="0"/>
    </w:pPr>
    <w:rPr>
      <w:rFonts w:eastAsiaTheme="minorEastAsia"/>
      <w:b/>
      <w:bCs/>
      <w:kern w:val="44"/>
      <w:sz w:val="44"/>
      <w:szCs w:val="44"/>
      <w:lang w:eastAsia="zh-CN"/>
    </w:rPr>
  </w:style>
  <w:style w:type="paragraph" w:styleId="Heading2">
    <w:name w:val="heading 2"/>
    <w:basedOn w:val="Normal"/>
    <w:next w:val="Normal"/>
    <w:link w:val="Heading2Char"/>
    <w:uiPriority w:val="9"/>
    <w:unhideWhenUsed/>
    <w:qFormat/>
    <w:rsid w:val="00D430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19A7"/>
    <w:pPr>
      <w:spacing w:after="0" w:line="240" w:lineRule="auto"/>
    </w:pPr>
    <w:rPr>
      <w:lang w:val="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D5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semiHidden/>
    <w:rsid w:val="009D5373"/>
    <w:rPr>
      <w:rFonts w:ascii="Courier New" w:eastAsia="Times New Roman" w:hAnsi="Courier New" w:cs="Courier New"/>
      <w:sz w:val="20"/>
      <w:szCs w:val="20"/>
      <w:lang w:val="en-MY" w:eastAsia="en-MY"/>
    </w:rPr>
  </w:style>
  <w:style w:type="paragraph" w:styleId="Header">
    <w:name w:val="header"/>
    <w:basedOn w:val="Normal"/>
    <w:link w:val="HeaderChar"/>
    <w:uiPriority w:val="99"/>
    <w:unhideWhenUsed/>
    <w:rsid w:val="00A46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6AA"/>
  </w:style>
  <w:style w:type="paragraph" w:styleId="Footer">
    <w:name w:val="footer"/>
    <w:basedOn w:val="Normal"/>
    <w:link w:val="FooterChar"/>
    <w:uiPriority w:val="99"/>
    <w:unhideWhenUsed/>
    <w:rsid w:val="00A46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6AA"/>
  </w:style>
  <w:style w:type="character" w:styleId="Hyperlink">
    <w:name w:val="Hyperlink"/>
    <w:basedOn w:val="DefaultParagraphFont"/>
    <w:uiPriority w:val="99"/>
    <w:unhideWhenUsed/>
    <w:rsid w:val="00423706"/>
    <w:rPr>
      <w:color w:val="0563C1" w:themeColor="hyperlink"/>
      <w:u w:val="single"/>
    </w:rPr>
  </w:style>
  <w:style w:type="character" w:styleId="UnresolvedMention">
    <w:name w:val="Unresolved Mention"/>
    <w:basedOn w:val="DefaultParagraphFont"/>
    <w:uiPriority w:val="99"/>
    <w:semiHidden/>
    <w:unhideWhenUsed/>
    <w:rsid w:val="00423706"/>
    <w:rPr>
      <w:color w:val="605E5C"/>
      <w:shd w:val="clear" w:color="auto" w:fill="E1DFDD"/>
    </w:rPr>
  </w:style>
  <w:style w:type="character" w:customStyle="1" w:styleId="Heading1Char">
    <w:name w:val="Heading 1 Char"/>
    <w:basedOn w:val="DefaultParagraphFont"/>
    <w:link w:val="Heading1"/>
    <w:uiPriority w:val="9"/>
    <w:qFormat/>
    <w:rsid w:val="00811445"/>
    <w:rPr>
      <w:rFonts w:eastAsiaTheme="minorEastAsia"/>
      <w:b/>
      <w:bCs/>
      <w:kern w:val="44"/>
      <w:sz w:val="44"/>
      <w:szCs w:val="44"/>
      <w:lang w:eastAsia="zh-CN"/>
    </w:rPr>
  </w:style>
  <w:style w:type="paragraph" w:styleId="ListParagraph">
    <w:name w:val="List Paragraph"/>
    <w:basedOn w:val="Normal"/>
    <w:uiPriority w:val="34"/>
    <w:qFormat/>
    <w:rsid w:val="00811445"/>
    <w:pPr>
      <w:ind w:left="720"/>
      <w:contextualSpacing/>
    </w:pPr>
  </w:style>
  <w:style w:type="paragraph" w:styleId="TOC1">
    <w:name w:val="toc 1"/>
    <w:basedOn w:val="Normal"/>
    <w:next w:val="Normal"/>
    <w:autoRedefine/>
    <w:uiPriority w:val="39"/>
    <w:semiHidden/>
    <w:unhideWhenUsed/>
    <w:rsid w:val="00811445"/>
    <w:pPr>
      <w:spacing w:after="100" w:line="276" w:lineRule="auto"/>
    </w:pPr>
  </w:style>
  <w:style w:type="paragraph" w:styleId="TOC2">
    <w:name w:val="toc 2"/>
    <w:basedOn w:val="Normal"/>
    <w:next w:val="Normal"/>
    <w:autoRedefine/>
    <w:uiPriority w:val="39"/>
    <w:unhideWhenUsed/>
    <w:rsid w:val="00811445"/>
    <w:pPr>
      <w:spacing w:after="100" w:line="276" w:lineRule="auto"/>
      <w:ind w:left="220"/>
    </w:pPr>
  </w:style>
  <w:style w:type="paragraph" w:styleId="TOCHeading">
    <w:name w:val="TOC Heading"/>
    <w:basedOn w:val="Heading1"/>
    <w:next w:val="Normal"/>
    <w:uiPriority w:val="39"/>
    <w:unhideWhenUsed/>
    <w:qFormat/>
    <w:rsid w:val="00811445"/>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lang w:eastAsia="ja-JP"/>
    </w:rPr>
  </w:style>
  <w:style w:type="table" w:styleId="PlainTable1">
    <w:name w:val="Plain Table 1"/>
    <w:basedOn w:val="TableNormal"/>
    <w:uiPriority w:val="41"/>
    <w:rsid w:val="008114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C0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135"/>
    <w:rPr>
      <w:rFonts w:ascii="Segoe UI" w:hAnsi="Segoe UI" w:cs="Segoe UI"/>
      <w:sz w:val="18"/>
      <w:szCs w:val="18"/>
    </w:rPr>
  </w:style>
  <w:style w:type="table" w:customStyle="1" w:styleId="TableGrid1">
    <w:name w:val="Table Grid1"/>
    <w:basedOn w:val="TableNormal"/>
    <w:next w:val="TableGrid"/>
    <w:uiPriority w:val="39"/>
    <w:rsid w:val="00050FC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50FC3"/>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4305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41154">
      <w:bodyDiv w:val="1"/>
      <w:marLeft w:val="0"/>
      <w:marRight w:val="0"/>
      <w:marTop w:val="0"/>
      <w:marBottom w:val="0"/>
      <w:divBdr>
        <w:top w:val="none" w:sz="0" w:space="0" w:color="auto"/>
        <w:left w:val="none" w:sz="0" w:space="0" w:color="auto"/>
        <w:bottom w:val="none" w:sz="0" w:space="0" w:color="auto"/>
        <w:right w:val="none" w:sz="0" w:space="0" w:color="auto"/>
      </w:divBdr>
    </w:div>
    <w:div w:id="409036915">
      <w:bodyDiv w:val="1"/>
      <w:marLeft w:val="0"/>
      <w:marRight w:val="0"/>
      <w:marTop w:val="0"/>
      <w:marBottom w:val="0"/>
      <w:divBdr>
        <w:top w:val="none" w:sz="0" w:space="0" w:color="auto"/>
        <w:left w:val="none" w:sz="0" w:space="0" w:color="auto"/>
        <w:bottom w:val="none" w:sz="0" w:space="0" w:color="auto"/>
        <w:right w:val="none" w:sz="0" w:space="0" w:color="auto"/>
      </w:divBdr>
    </w:div>
    <w:div w:id="700937978">
      <w:bodyDiv w:val="1"/>
      <w:marLeft w:val="0"/>
      <w:marRight w:val="0"/>
      <w:marTop w:val="0"/>
      <w:marBottom w:val="0"/>
      <w:divBdr>
        <w:top w:val="none" w:sz="0" w:space="0" w:color="auto"/>
        <w:left w:val="none" w:sz="0" w:space="0" w:color="auto"/>
        <w:bottom w:val="none" w:sz="0" w:space="0" w:color="auto"/>
        <w:right w:val="none" w:sz="0" w:space="0" w:color="auto"/>
      </w:divBdr>
    </w:div>
    <w:div w:id="891961030">
      <w:bodyDiv w:val="1"/>
      <w:marLeft w:val="0"/>
      <w:marRight w:val="0"/>
      <w:marTop w:val="0"/>
      <w:marBottom w:val="0"/>
      <w:divBdr>
        <w:top w:val="none" w:sz="0" w:space="0" w:color="auto"/>
        <w:left w:val="none" w:sz="0" w:space="0" w:color="auto"/>
        <w:bottom w:val="none" w:sz="0" w:space="0" w:color="auto"/>
        <w:right w:val="none" w:sz="0" w:space="0" w:color="auto"/>
      </w:divBdr>
    </w:div>
    <w:div w:id="1337726738">
      <w:bodyDiv w:val="1"/>
      <w:marLeft w:val="0"/>
      <w:marRight w:val="0"/>
      <w:marTop w:val="0"/>
      <w:marBottom w:val="0"/>
      <w:divBdr>
        <w:top w:val="none" w:sz="0" w:space="0" w:color="auto"/>
        <w:left w:val="none" w:sz="0" w:space="0" w:color="auto"/>
        <w:bottom w:val="none" w:sz="0" w:space="0" w:color="auto"/>
        <w:right w:val="none" w:sz="0" w:space="0" w:color="auto"/>
      </w:divBdr>
    </w:div>
    <w:div w:id="1502113833">
      <w:bodyDiv w:val="1"/>
      <w:marLeft w:val="0"/>
      <w:marRight w:val="0"/>
      <w:marTop w:val="0"/>
      <w:marBottom w:val="0"/>
      <w:divBdr>
        <w:top w:val="none" w:sz="0" w:space="0" w:color="auto"/>
        <w:left w:val="none" w:sz="0" w:space="0" w:color="auto"/>
        <w:bottom w:val="none" w:sz="0" w:space="0" w:color="auto"/>
        <w:right w:val="none" w:sz="0" w:space="0" w:color="auto"/>
      </w:divBdr>
    </w:div>
    <w:div w:id="1594437293">
      <w:bodyDiv w:val="1"/>
      <w:marLeft w:val="0"/>
      <w:marRight w:val="0"/>
      <w:marTop w:val="0"/>
      <w:marBottom w:val="0"/>
      <w:divBdr>
        <w:top w:val="none" w:sz="0" w:space="0" w:color="auto"/>
        <w:left w:val="none" w:sz="0" w:space="0" w:color="auto"/>
        <w:bottom w:val="none" w:sz="0" w:space="0" w:color="auto"/>
        <w:right w:val="none" w:sz="0" w:space="0" w:color="auto"/>
      </w:divBdr>
    </w:div>
    <w:div w:id="163147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ssahecda@herts.ac.uk"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arch.proquest.com/docview/1628381188?accountid=1303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ebscohost.com/login.aspx?direct=true&amp;db=nlebk&amp;AN=1034830&amp;site=ehost-liv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hsetecda@herts.ac.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21057-92FE-4D6B-8DE5-C4713D8B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20706</TotalTime>
  <Pages>71</Pages>
  <Words>14105</Words>
  <Characters>80404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Osama Bhuiya</dc:creator>
  <cp:keywords/>
  <dc:description/>
  <cp:lastModifiedBy>Osama Bhuiya</cp:lastModifiedBy>
  <cp:revision>20</cp:revision>
  <dcterms:created xsi:type="dcterms:W3CDTF">2018-11-19T14:27:00Z</dcterms:created>
  <dcterms:modified xsi:type="dcterms:W3CDTF">2019-05-06T20:16:00Z</dcterms:modified>
</cp:coreProperties>
</file>