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pPr w:vertAnchor="text" w:horzAnchor="margin" w:tblpX="-289" w:tblpY="494"/>
        <w:tblOverlap w:val="never"/>
        <w:tblW w:w="9067" w:type="dxa"/>
        <w:tblInd w:w="0" w:type="dxa"/>
        <w:tblCellMar>
          <w:left w:w="126" w:type="dxa"/>
          <w:right w:w="120" w:type="dxa"/>
        </w:tblCellMar>
        <w:tblLook w:val="04A0" w:firstRow="1" w:lastRow="0" w:firstColumn="1" w:lastColumn="0" w:noHBand="0" w:noVBand="1"/>
      </w:tblPr>
      <w:tblGrid>
        <w:gridCol w:w="2584"/>
        <w:gridCol w:w="6483"/>
      </w:tblGrid>
      <w:tr w:rsidR="00CA5122" w:rsidRPr="00046023" w14:paraId="2D8FB9C5" w14:textId="77777777" w:rsidTr="00CB7703">
        <w:trPr>
          <w:trHeight w:val="12554"/>
        </w:trPr>
        <w:tc>
          <w:tcPr>
            <w:tcW w:w="2547" w:type="dxa"/>
            <w:tcBorders>
              <w:top w:val="single" w:sz="4" w:space="0" w:color="000000"/>
              <w:left w:val="single" w:sz="4" w:space="0" w:color="000000"/>
              <w:bottom w:val="single" w:sz="4" w:space="0" w:color="000000"/>
              <w:right w:val="single" w:sz="4" w:space="0" w:color="000000"/>
            </w:tcBorders>
          </w:tcPr>
          <w:p w14:paraId="63765994" w14:textId="77777777" w:rsidR="00CA5122" w:rsidRPr="00046023" w:rsidRDefault="00CA5122" w:rsidP="00CB7703">
            <w:pPr>
              <w:spacing w:line="276" w:lineRule="auto"/>
              <w:rPr>
                <w:rFonts w:ascii="Times New Roman" w:eastAsia="SimSun" w:hAnsi="Times New Roman" w:cs="Times New Roman"/>
                <w:sz w:val="24"/>
                <w:szCs w:val="24"/>
              </w:rPr>
            </w:pPr>
            <w:r w:rsidRPr="00046023">
              <w:rPr>
                <w:rFonts w:ascii="Times New Roman" w:eastAsia="Calibri" w:hAnsi="Times New Roman" w:cs="Times New Roman"/>
                <w:noProof/>
                <w:sz w:val="24"/>
                <w:szCs w:val="24"/>
              </w:rPr>
              <mc:AlternateContent>
                <mc:Choice Requires="wpg">
                  <w:drawing>
                    <wp:inline distT="0" distB="0" distL="0" distR="0" wp14:anchorId="7DD68903" wp14:editId="2A533F1D">
                      <wp:extent cx="1484678" cy="7595918"/>
                      <wp:effectExtent l="0" t="0" r="0" b="0"/>
                      <wp:docPr id="63518" name="Group 63518"/>
                      <wp:cNvGraphicFramePr/>
                      <a:graphic xmlns:a="http://schemas.openxmlformats.org/drawingml/2006/main">
                        <a:graphicData uri="http://schemas.microsoft.com/office/word/2010/wordprocessingGroup">
                          <wpg:wgp>
                            <wpg:cNvGrpSpPr/>
                            <wpg:grpSpPr>
                              <a:xfrm>
                                <a:off x="0" y="0"/>
                                <a:ext cx="1484678" cy="7595918"/>
                                <a:chOff x="-55673" y="0"/>
                                <a:chExt cx="1484678" cy="7595918"/>
                              </a:xfrm>
                            </wpg:grpSpPr>
                            <wps:wsp>
                              <wps:cNvPr id="8946" name="Rectangle 8946"/>
                              <wps:cNvSpPr/>
                              <wps:spPr>
                                <a:xfrm rot="5399999">
                                  <a:off x="1291478" y="-86852"/>
                                  <a:ext cx="50673" cy="224380"/>
                                </a:xfrm>
                                <a:prstGeom prst="rect">
                                  <a:avLst/>
                                </a:prstGeom>
                                <a:ln>
                                  <a:noFill/>
                                </a:ln>
                              </wps:spPr>
                              <wps:txbx>
                                <w:txbxContent>
                                  <w:p w14:paraId="0659A155" w14:textId="77777777" w:rsidR="00782EA0" w:rsidRDefault="00782EA0" w:rsidP="00CA5122">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47" name="Rectangle 8947"/>
                              <wps:cNvSpPr/>
                              <wps:spPr>
                                <a:xfrm rot="5399999">
                                  <a:off x="1110122" y="-86853"/>
                                  <a:ext cx="50673" cy="224380"/>
                                </a:xfrm>
                                <a:prstGeom prst="rect">
                                  <a:avLst/>
                                </a:prstGeom>
                                <a:ln>
                                  <a:noFill/>
                                </a:ln>
                              </wps:spPr>
                              <wps:txbx>
                                <w:txbxContent>
                                  <w:p w14:paraId="02D27B1D" w14:textId="77777777" w:rsidR="00782EA0" w:rsidRDefault="00782EA0" w:rsidP="00CA5122">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48" name="Rectangle 8948"/>
                              <wps:cNvSpPr/>
                              <wps:spPr>
                                <a:xfrm rot="5399999">
                                  <a:off x="602439" y="242521"/>
                                  <a:ext cx="709422" cy="224380"/>
                                </a:xfrm>
                                <a:prstGeom prst="rect">
                                  <a:avLst/>
                                </a:prstGeom>
                                <a:ln>
                                  <a:noFill/>
                                </a:ln>
                              </wps:spPr>
                              <wps:txbx>
                                <w:txbxContent>
                                  <w:p w14:paraId="56551394" w14:textId="77777777" w:rsidR="00782EA0" w:rsidRDefault="00782EA0" w:rsidP="00CA5122">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49" name="Rectangle 8949"/>
                              <wps:cNvSpPr/>
                              <wps:spPr>
                                <a:xfrm rot="5399999">
                                  <a:off x="931814" y="446547"/>
                                  <a:ext cx="50673" cy="224380"/>
                                </a:xfrm>
                                <a:prstGeom prst="rect">
                                  <a:avLst/>
                                </a:prstGeom>
                                <a:ln>
                                  <a:noFill/>
                                </a:ln>
                              </wps:spPr>
                              <wps:txbx>
                                <w:txbxContent>
                                  <w:p w14:paraId="6ECEA113" w14:textId="77777777" w:rsidR="00782EA0" w:rsidRDefault="00782EA0" w:rsidP="00CA5122">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50" name="Rectangle 8950"/>
                              <wps:cNvSpPr/>
                              <wps:spPr>
                                <a:xfrm rot="5399999">
                                  <a:off x="698260" y="-36180"/>
                                  <a:ext cx="152019" cy="224380"/>
                                </a:xfrm>
                                <a:prstGeom prst="rect">
                                  <a:avLst/>
                                </a:prstGeom>
                                <a:ln>
                                  <a:noFill/>
                                </a:ln>
                              </wps:spPr>
                              <wps:txbx>
                                <w:txbxContent>
                                  <w:p w14:paraId="71BE2E0B" w14:textId="77777777" w:rsidR="00782EA0" w:rsidRDefault="00782EA0" w:rsidP="00CA5122">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51" name="Rectangle 8951"/>
                              <wps:cNvSpPr/>
                              <wps:spPr>
                                <a:xfrm rot="5399999">
                                  <a:off x="546241" y="230138"/>
                                  <a:ext cx="456057" cy="224380"/>
                                </a:xfrm>
                                <a:prstGeom prst="rect">
                                  <a:avLst/>
                                </a:prstGeom>
                                <a:ln>
                                  <a:noFill/>
                                </a:ln>
                              </wps:spPr>
                              <wps:txbx>
                                <w:txbxContent>
                                  <w:p w14:paraId="244482FF" w14:textId="77777777" w:rsidR="00782EA0" w:rsidRDefault="00782EA0" w:rsidP="00CA5122">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52" name="Rectangle 8952"/>
                              <wps:cNvSpPr/>
                              <wps:spPr>
                                <a:xfrm rot="5399999">
                                  <a:off x="-119798" y="1239591"/>
                                  <a:ext cx="1790784" cy="226001"/>
                                </a:xfrm>
                                <a:prstGeom prst="rect">
                                  <a:avLst/>
                                </a:prstGeom>
                                <a:ln>
                                  <a:noFill/>
                                </a:ln>
                              </wps:spPr>
                              <wps:txbx>
                                <w:txbxContent>
                                  <w:p w14:paraId="1C2C235E" w14:textId="19ABF337" w:rsidR="00782EA0" w:rsidRDefault="00782EA0" w:rsidP="00CA5122">
                                    <w:r>
                                      <w:rPr>
                                        <w:rFonts w:ascii="Arial" w:eastAsia="Arial" w:hAnsi="Arial" w:cs="Arial"/>
                                        <w:b/>
                                        <w:sz w:val="24"/>
                                      </w:rPr>
                                      <w:t>Farouq Salisu Lawal</w:t>
                                    </w:r>
                                  </w:p>
                                </w:txbxContent>
                              </wps:txbx>
                              <wps:bodyPr horzOverflow="overflow" vert="horz" lIns="0" tIns="0" rIns="0" bIns="0" rtlCol="0">
                                <a:noAutofit/>
                              </wps:bodyPr>
                            </wps:wsp>
                            <wps:wsp>
                              <wps:cNvPr id="8953" name="Rectangle 8953"/>
                              <wps:cNvSpPr/>
                              <wps:spPr>
                                <a:xfrm rot="5399999">
                                  <a:off x="268660" y="2198729"/>
                                  <a:ext cx="1013865" cy="226002"/>
                                </a:xfrm>
                                <a:prstGeom prst="rect">
                                  <a:avLst/>
                                </a:prstGeom>
                                <a:ln>
                                  <a:noFill/>
                                </a:ln>
                              </wps:spPr>
                              <wps:txbx>
                                <w:txbxContent>
                                  <w:p w14:paraId="3FDB044C" w14:textId="77777777" w:rsidR="00782EA0" w:rsidRDefault="00782EA0" w:rsidP="00CA5122">
                                    <w:r>
                                      <w:rPr>
                                        <w:rFonts w:ascii="Arial" w:eastAsia="Arial" w:hAnsi="Arial" w:cs="Arial"/>
                                        <w:b/>
                                      </w:rPr>
                                      <w:t xml:space="preserve">                  </w:t>
                                    </w:r>
                                  </w:p>
                                </w:txbxContent>
                              </wps:txbx>
                              <wps:bodyPr horzOverflow="overflow" vert="horz" lIns="0" tIns="0" rIns="0" bIns="0" rtlCol="0">
                                <a:noAutofit/>
                              </wps:bodyPr>
                            </wps:wsp>
                            <wps:wsp>
                              <wps:cNvPr id="8954" name="Rectangle 8954"/>
                              <wps:cNvSpPr/>
                              <wps:spPr>
                                <a:xfrm rot="5399999">
                                  <a:off x="606852" y="2622537"/>
                                  <a:ext cx="337482" cy="226002"/>
                                </a:xfrm>
                                <a:prstGeom prst="rect">
                                  <a:avLst/>
                                </a:prstGeom>
                                <a:ln>
                                  <a:noFill/>
                                </a:ln>
                              </wps:spPr>
                              <wps:txbx>
                                <w:txbxContent>
                                  <w:p w14:paraId="5B7FEA7C" w14:textId="77777777" w:rsidR="00782EA0" w:rsidRDefault="00782EA0" w:rsidP="00CA5122">
                                    <w:r>
                                      <w:rPr>
                                        <w:rFonts w:ascii="Arial" w:eastAsia="Arial" w:hAnsi="Arial" w:cs="Arial"/>
                                        <w:b/>
                                      </w:rPr>
                                      <w:t xml:space="preserve">      </w:t>
                                    </w:r>
                                  </w:p>
                                </w:txbxContent>
                              </wps:txbx>
                              <wps:bodyPr horzOverflow="overflow" vert="horz" lIns="0" tIns="0" rIns="0" bIns="0" rtlCol="0">
                                <a:noAutofit/>
                              </wps:bodyPr>
                            </wps:wsp>
                            <wps:wsp>
                              <wps:cNvPr id="8955" name="Rectangle 8955"/>
                              <wps:cNvSpPr/>
                              <wps:spPr>
                                <a:xfrm rot="5399999">
                                  <a:off x="-1611712" y="5095611"/>
                                  <a:ext cx="4774613" cy="226001"/>
                                </a:xfrm>
                                <a:prstGeom prst="rect">
                                  <a:avLst/>
                                </a:prstGeom>
                                <a:ln>
                                  <a:noFill/>
                                </a:ln>
                              </wps:spPr>
                              <wps:txbx>
                                <w:txbxContent>
                                  <w:p w14:paraId="7EE4B1B3" w14:textId="77777777" w:rsidR="00782EA0" w:rsidRDefault="00782EA0" w:rsidP="00CA5122">
                                    <w:r>
                                      <w:rPr>
                                        <w:rFonts w:ascii="Arial" w:eastAsia="Arial" w:hAnsi="Arial" w:cs="Arial"/>
                                        <w:b/>
                                      </w:rPr>
                                      <w:t xml:space="preserve">MASTER OF BUSINESS ADMINISTRATION            </w:t>
                                    </w:r>
                                  </w:p>
                                </w:txbxContent>
                              </wps:txbx>
                              <wps:bodyPr horzOverflow="overflow" vert="horz" lIns="0" tIns="0" rIns="0" bIns="0" rtlCol="0">
                                <a:noAutofit/>
                              </wps:bodyPr>
                            </wps:wsp>
                            <wps:wsp>
                              <wps:cNvPr id="8956" name="Rectangle 8956"/>
                              <wps:cNvSpPr/>
                              <wps:spPr>
                                <a:xfrm rot="5399999">
                                  <a:off x="606750" y="6469850"/>
                                  <a:ext cx="337685" cy="226002"/>
                                </a:xfrm>
                                <a:prstGeom prst="rect">
                                  <a:avLst/>
                                </a:prstGeom>
                                <a:ln>
                                  <a:noFill/>
                                </a:ln>
                              </wps:spPr>
                              <wps:txbx>
                                <w:txbxContent>
                                  <w:p w14:paraId="69324825" w14:textId="77777777" w:rsidR="00782EA0" w:rsidRDefault="00782EA0" w:rsidP="00CA5122">
                                    <w:r>
                                      <w:rPr>
                                        <w:rFonts w:ascii="Arial" w:eastAsia="Arial" w:hAnsi="Arial" w:cs="Arial"/>
                                        <w:b/>
                                      </w:rPr>
                                      <w:t xml:space="preserve">      </w:t>
                                    </w:r>
                                  </w:p>
                                </w:txbxContent>
                              </wps:txbx>
                              <wps:bodyPr horzOverflow="overflow" vert="horz" lIns="0" tIns="0" rIns="0" bIns="0" rtlCol="0">
                                <a:noAutofit/>
                              </wps:bodyPr>
                            </wps:wsp>
                            <wps:wsp>
                              <wps:cNvPr id="8957" name="Rectangle 8957"/>
                              <wps:cNvSpPr/>
                              <wps:spPr>
                                <a:xfrm rot="5399999">
                                  <a:off x="747419" y="6582165"/>
                                  <a:ext cx="56347" cy="226002"/>
                                </a:xfrm>
                                <a:prstGeom prst="rect">
                                  <a:avLst/>
                                </a:prstGeom>
                                <a:ln>
                                  <a:noFill/>
                                </a:ln>
                              </wps:spPr>
                              <wps:txbx>
                                <w:txbxContent>
                                  <w:p w14:paraId="1D2FE045" w14:textId="77777777" w:rsidR="00782EA0" w:rsidRDefault="00782EA0" w:rsidP="00CA5122">
                                    <w:r>
                                      <w:rPr>
                                        <w:rFonts w:ascii="Arial" w:eastAsia="Arial" w:hAnsi="Arial" w:cs="Arial"/>
                                        <w:b/>
                                      </w:rPr>
                                      <w:t xml:space="preserve"> </w:t>
                                    </w:r>
                                  </w:p>
                                </w:txbxContent>
                              </wps:txbx>
                              <wps:bodyPr horzOverflow="overflow" vert="horz" lIns="0" tIns="0" rIns="0" bIns="0" rtlCol="0">
                                <a:noAutofit/>
                              </wps:bodyPr>
                            </wps:wsp>
                            <wps:wsp>
                              <wps:cNvPr id="8958" name="Rectangle 8958"/>
                              <wps:cNvSpPr/>
                              <wps:spPr>
                                <a:xfrm rot="5400000">
                                  <a:off x="533279" y="6576218"/>
                                  <a:ext cx="337482" cy="226002"/>
                                </a:xfrm>
                                <a:prstGeom prst="rect">
                                  <a:avLst/>
                                </a:prstGeom>
                                <a:ln>
                                  <a:noFill/>
                                </a:ln>
                              </wps:spPr>
                              <wps:txbx>
                                <w:txbxContent>
                                  <w:p w14:paraId="406C0E3F" w14:textId="77777777" w:rsidR="00782EA0" w:rsidRDefault="00782EA0" w:rsidP="00CA5122">
                                    <w:r>
                                      <w:rPr>
                                        <w:rFonts w:ascii="Arial" w:eastAsia="Arial" w:hAnsi="Arial" w:cs="Arial"/>
                                        <w:b/>
                                      </w:rPr>
                                      <w:t>2019</w:t>
                                    </w:r>
                                  </w:p>
                                </w:txbxContent>
                              </wps:txbx>
                              <wps:bodyPr horzOverflow="overflow" vert="horz" lIns="0" tIns="0" rIns="0" bIns="0" rtlCol="0">
                                <a:noAutofit/>
                              </wps:bodyPr>
                            </wps:wsp>
                            <wps:wsp>
                              <wps:cNvPr id="8960" name="Rectangle 8960"/>
                              <wps:cNvSpPr/>
                              <wps:spPr>
                                <a:xfrm rot="5399999">
                                  <a:off x="747419" y="6963165"/>
                                  <a:ext cx="56347" cy="226002"/>
                                </a:xfrm>
                                <a:prstGeom prst="rect">
                                  <a:avLst/>
                                </a:prstGeom>
                                <a:ln>
                                  <a:noFill/>
                                </a:ln>
                              </wps:spPr>
                              <wps:txbx>
                                <w:txbxContent>
                                  <w:p w14:paraId="0EA12ECA" w14:textId="77777777" w:rsidR="00782EA0" w:rsidRDefault="00782EA0" w:rsidP="00CA5122">
                                    <w:r>
                                      <w:rPr>
                                        <w:rFonts w:ascii="Arial" w:eastAsia="Arial" w:hAnsi="Arial" w:cs="Arial"/>
                                        <w:b/>
                                      </w:rPr>
                                      <w:t xml:space="preserve"> </w:t>
                                    </w:r>
                                  </w:p>
                                </w:txbxContent>
                              </wps:txbx>
                              <wps:bodyPr horzOverflow="overflow" vert="horz" lIns="0" tIns="0" rIns="0" bIns="0" rtlCol="0">
                                <a:noAutofit/>
                              </wps:bodyPr>
                            </wps:wsp>
                            <wps:wsp>
                              <wps:cNvPr id="8961" name="Rectangle 8961"/>
                              <wps:cNvSpPr/>
                              <wps:spPr>
                                <a:xfrm rot="5399999">
                                  <a:off x="570625" y="3822841"/>
                                  <a:ext cx="50673" cy="224381"/>
                                </a:xfrm>
                                <a:prstGeom prst="rect">
                                  <a:avLst/>
                                </a:prstGeom>
                                <a:ln>
                                  <a:noFill/>
                                </a:ln>
                              </wps:spPr>
                              <wps:txbx>
                                <w:txbxContent>
                                  <w:p w14:paraId="27CF6316" w14:textId="77777777" w:rsidR="00782EA0" w:rsidRDefault="00782EA0" w:rsidP="00CA5122">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62" name="Rectangle 8962"/>
                              <wps:cNvSpPr/>
                              <wps:spPr>
                                <a:xfrm rot="5399999">
                                  <a:off x="390844" y="3822841"/>
                                  <a:ext cx="50673" cy="224380"/>
                                </a:xfrm>
                                <a:prstGeom prst="rect">
                                  <a:avLst/>
                                </a:prstGeom>
                                <a:ln>
                                  <a:noFill/>
                                </a:ln>
                              </wps:spPr>
                              <wps:txbx>
                                <w:txbxContent>
                                  <w:p w14:paraId="0FD0106D" w14:textId="77777777" w:rsidR="00782EA0" w:rsidRDefault="00782EA0" w:rsidP="00CA5122">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63" name="Rectangle 8963"/>
                              <wps:cNvSpPr/>
                              <wps:spPr>
                                <a:xfrm rot="5399999">
                                  <a:off x="211012" y="3822841"/>
                                  <a:ext cx="50673" cy="224381"/>
                                </a:xfrm>
                                <a:prstGeom prst="rect">
                                  <a:avLst/>
                                </a:prstGeom>
                                <a:ln>
                                  <a:noFill/>
                                </a:ln>
                              </wps:spPr>
                              <wps:txbx>
                                <w:txbxContent>
                                  <w:p w14:paraId="3AC25834" w14:textId="77777777" w:rsidR="00782EA0" w:rsidRDefault="00782EA0" w:rsidP="00CA5122">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64" name="Rectangle 8964"/>
                              <wps:cNvSpPr/>
                              <wps:spPr>
                                <a:xfrm rot="5399999">
                                  <a:off x="31180" y="3822841"/>
                                  <a:ext cx="50673" cy="224380"/>
                                </a:xfrm>
                                <a:prstGeom prst="rect">
                                  <a:avLst/>
                                </a:prstGeom>
                                <a:ln>
                                  <a:noFill/>
                                </a:ln>
                              </wps:spPr>
                              <wps:txbx>
                                <w:txbxContent>
                                  <w:p w14:paraId="46C92C87" w14:textId="77777777" w:rsidR="00782EA0" w:rsidRDefault="00782EA0" w:rsidP="00CA5122">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7DD68903" id="Group 63518" o:spid="_x0000_s1026" style="width:116.9pt;height:598.1pt;mso-position-horizontal-relative:char;mso-position-vertical-relative:line" coordorigin="-556" coordsize="14846,7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">
                      <v:rect id="Rectangle 8946" o:spid="_x0000_s1027" style="position:absolute;left:12915;top:-869;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" filled="f" stroked="f">
                        <v:textbox inset="0,0,0,0">
                          <w:txbxContent>
                            <w:p w14:paraId="0659A155" w14:textId="77777777" w:rsidR="00782EA0" w:rsidRDefault="00782EA0" w:rsidP="00CA5122">
                              <w:r>
                                <w:rPr>
                                  <w:rFonts w:ascii="Times New Roman" w:eastAsia="Times New Roman" w:hAnsi="Times New Roman" w:cs="Times New Roman"/>
                                  <w:b/>
                                </w:rPr>
                                <w:t xml:space="preserve"> </w:t>
                              </w:r>
                            </w:p>
                          </w:txbxContent>
                        </v:textbox>
                      </v:rect>
                      <v:rect id="Rectangle 8947" o:spid="_x0000_s1028" style="position:absolute;left:11101;top:-869;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" filled="f" stroked="f">
                        <v:textbox inset="0,0,0,0">
                          <w:txbxContent>
                            <w:p w14:paraId="02D27B1D" w14:textId="77777777" w:rsidR="00782EA0" w:rsidRDefault="00782EA0" w:rsidP="00CA5122">
                              <w:r>
                                <w:rPr>
                                  <w:rFonts w:ascii="Times New Roman" w:eastAsia="Times New Roman" w:hAnsi="Times New Roman" w:cs="Times New Roman"/>
                                  <w:b/>
                                </w:rPr>
                                <w:t xml:space="preserve"> </w:t>
                              </w:r>
                            </w:p>
                          </w:txbxContent>
                        </v:textbox>
                      </v:rect>
                      <v:rect id="Rectangle 8948" o:spid="_x0000_s1029" style="position:absolute;left:6024;top:2425;width:709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" filled="f" stroked="f">
                        <v:textbox inset="0,0,0,0">
                          <w:txbxContent>
                            <w:p w14:paraId="56551394" w14:textId="77777777" w:rsidR="00782EA0" w:rsidRDefault="00782EA0" w:rsidP="00CA5122">
                              <w:r>
                                <w:rPr>
                                  <w:rFonts w:ascii="Times New Roman" w:eastAsia="Times New Roman" w:hAnsi="Times New Roman" w:cs="Times New Roman"/>
                                  <w:b/>
                                </w:rPr>
                                <w:t xml:space="preserve">              </w:t>
                              </w:r>
                            </w:p>
                          </w:txbxContent>
                        </v:textbox>
                      </v:rect>
                      <v:rect id="Rectangle 8949" o:spid="_x0000_s1030" style="position:absolute;left:9318;top:4465;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" filled="f" stroked="f">
                        <v:textbox inset="0,0,0,0">
                          <w:txbxContent>
                            <w:p w14:paraId="6ECEA113" w14:textId="77777777" w:rsidR="00782EA0" w:rsidRDefault="00782EA0" w:rsidP="00CA5122">
                              <w:r>
                                <w:rPr>
                                  <w:rFonts w:ascii="Times New Roman" w:eastAsia="Times New Roman" w:hAnsi="Times New Roman" w:cs="Times New Roman"/>
                                  <w:b/>
                                </w:rPr>
                                <w:t xml:space="preserve"> </w:t>
                              </w:r>
                            </w:p>
                          </w:txbxContent>
                        </v:textbox>
                      </v:rect>
                      <v:rect id="Rectangle 8950" o:spid="_x0000_s1031" style="position:absolute;left:6982;top:-362;width:1520;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" filled="f" stroked="f">
                        <v:textbox inset="0,0,0,0">
                          <w:txbxContent>
                            <w:p w14:paraId="71BE2E0B" w14:textId="77777777" w:rsidR="00782EA0" w:rsidRDefault="00782EA0" w:rsidP="00CA5122">
                              <w:r>
                                <w:rPr>
                                  <w:rFonts w:ascii="Times New Roman" w:eastAsia="Times New Roman" w:hAnsi="Times New Roman" w:cs="Times New Roman"/>
                                  <w:b/>
                                </w:rPr>
                                <w:t xml:space="preserve">   </w:t>
                              </w:r>
                            </w:p>
                          </w:txbxContent>
                        </v:textbox>
                      </v:rect>
                      <v:rect id="Rectangle 8951" o:spid="_x0000_s1032" style="position:absolute;left:5461;top:2301;width:4561;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" filled="f" stroked="f">
                        <v:textbox inset="0,0,0,0">
                          <w:txbxContent>
                            <w:p w14:paraId="244482FF" w14:textId="77777777" w:rsidR="00782EA0" w:rsidRDefault="00782EA0" w:rsidP="00CA5122">
                              <w:r>
                                <w:rPr>
                                  <w:rFonts w:ascii="Times New Roman" w:eastAsia="Times New Roman" w:hAnsi="Times New Roman" w:cs="Times New Roman"/>
                                  <w:b/>
                                </w:rPr>
                                <w:t xml:space="preserve">         </w:t>
                              </w:r>
                            </w:p>
                          </w:txbxContent>
                        </v:textbox>
                      </v:rect>
                      <v:rect id="Rectangle 8952" o:spid="_x0000_s1033" style="position:absolute;left:-1199;top:12396;width:17907;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" filled="f" stroked="f">
                        <v:textbox inset="0,0,0,0">
                          <w:txbxContent>
                            <w:p w14:paraId="1C2C235E" w14:textId="19ABF337" w:rsidR="00782EA0" w:rsidRDefault="00782EA0" w:rsidP="00CA5122">
                              <w:r>
                                <w:rPr>
                                  <w:rFonts w:ascii="Arial" w:eastAsia="Arial" w:hAnsi="Arial" w:cs="Arial"/>
                                  <w:b/>
                                  <w:sz w:val="24"/>
                                </w:rPr>
                                <w:t>Farouq Salisu Lawal</w:t>
                              </w:r>
                            </w:p>
                          </w:txbxContent>
                        </v:textbox>
                      </v:rect>
                      <v:rect id="Rectangle 8953" o:spid="_x0000_s1034" style="position:absolute;left:2685;top:21987;width:10139;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" filled="f" stroked="f">
                        <v:textbox inset="0,0,0,0">
                          <w:txbxContent>
                            <w:p w14:paraId="3FDB044C" w14:textId="77777777" w:rsidR="00782EA0" w:rsidRDefault="00782EA0" w:rsidP="00CA5122">
                              <w:r>
                                <w:rPr>
                                  <w:rFonts w:ascii="Arial" w:eastAsia="Arial" w:hAnsi="Arial" w:cs="Arial"/>
                                  <w:b/>
                                </w:rPr>
                                <w:t xml:space="preserve">                  </w:t>
                              </w:r>
                            </w:p>
                          </w:txbxContent>
                        </v:textbox>
                      </v:rect>
                      <v:rect id="Rectangle 8954" o:spid="_x0000_s1035" style="position:absolute;left:6067;top:26225;width:3375;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" filled="f" stroked="f">
                        <v:textbox inset="0,0,0,0">
                          <w:txbxContent>
                            <w:p w14:paraId="5B7FEA7C" w14:textId="77777777" w:rsidR="00782EA0" w:rsidRDefault="00782EA0" w:rsidP="00CA5122">
                              <w:r>
                                <w:rPr>
                                  <w:rFonts w:ascii="Arial" w:eastAsia="Arial" w:hAnsi="Arial" w:cs="Arial"/>
                                  <w:b/>
                                </w:rPr>
                                <w:t xml:space="preserve">      </w:t>
                              </w:r>
                            </w:p>
                          </w:txbxContent>
                        </v:textbox>
                      </v:rect>
                      <v:rect id="Rectangle 8955" o:spid="_x0000_s1036" style="position:absolute;left:-16118;top:50956;width:47746;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" filled="f" stroked="f">
                        <v:textbox inset="0,0,0,0">
                          <w:txbxContent>
                            <w:p w14:paraId="7EE4B1B3" w14:textId="77777777" w:rsidR="00782EA0" w:rsidRDefault="00782EA0" w:rsidP="00CA5122">
                              <w:r>
                                <w:rPr>
                                  <w:rFonts w:ascii="Arial" w:eastAsia="Arial" w:hAnsi="Arial" w:cs="Arial"/>
                                  <w:b/>
                                </w:rPr>
                                <w:t xml:space="preserve">MASTER OF BUSINESS ADMINISTRATION            </w:t>
                              </w:r>
                            </w:p>
                          </w:txbxContent>
                        </v:textbox>
                      </v:rect>
                      <v:rect id="Rectangle 8956" o:spid="_x0000_s1037" style="position:absolute;left:6067;top:64698;width:3376;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" filled="f" stroked="f">
                        <v:textbox inset="0,0,0,0">
                          <w:txbxContent>
                            <w:p w14:paraId="69324825" w14:textId="77777777" w:rsidR="00782EA0" w:rsidRDefault="00782EA0" w:rsidP="00CA5122">
                              <w:r>
                                <w:rPr>
                                  <w:rFonts w:ascii="Arial" w:eastAsia="Arial" w:hAnsi="Arial" w:cs="Arial"/>
                                  <w:b/>
                                </w:rPr>
                                <w:t xml:space="preserve">      </w:t>
                              </w:r>
                            </w:p>
                          </w:txbxContent>
                        </v:textbox>
                      </v:rect>
                      <v:rect id="Rectangle 8957" o:spid="_x0000_s1038" style="position:absolute;left:7473;top:65821;width:564;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" filled="f" stroked="f">
                        <v:textbox inset="0,0,0,0">
                          <w:txbxContent>
                            <w:p w14:paraId="1D2FE045" w14:textId="77777777" w:rsidR="00782EA0" w:rsidRDefault="00782EA0" w:rsidP="00CA5122">
                              <w:r>
                                <w:rPr>
                                  <w:rFonts w:ascii="Arial" w:eastAsia="Arial" w:hAnsi="Arial" w:cs="Arial"/>
                                  <w:b/>
                                </w:rPr>
                                <w:t xml:space="preserve"> </w:t>
                              </w:r>
                            </w:p>
                          </w:txbxContent>
                        </v:textbox>
                      </v:rect>
                      <v:rect id="Rectangle 8958" o:spid="_x0000_s1039" style="position:absolute;left:5332;top:65762;width:3375;height:2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" filled="f" stroked="f">
                        <v:textbox inset="0,0,0,0">
                          <w:txbxContent>
                            <w:p w14:paraId="406C0E3F" w14:textId="77777777" w:rsidR="00782EA0" w:rsidRDefault="00782EA0" w:rsidP="00CA5122">
                              <w:r>
                                <w:rPr>
                                  <w:rFonts w:ascii="Arial" w:eastAsia="Arial" w:hAnsi="Arial" w:cs="Arial"/>
                                  <w:b/>
                                </w:rPr>
                                <w:t>2019</w:t>
                              </w:r>
                            </w:p>
                          </w:txbxContent>
                        </v:textbox>
                      </v:rect>
                      <v:rect id="Rectangle 8960" o:spid="_x0000_s1040" style="position:absolute;left:7473;top:69631;width:564;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" filled="f" stroked="f">
                        <v:textbox inset="0,0,0,0">
                          <w:txbxContent>
                            <w:p w14:paraId="0EA12ECA" w14:textId="77777777" w:rsidR="00782EA0" w:rsidRDefault="00782EA0" w:rsidP="00CA5122">
                              <w:r>
                                <w:rPr>
                                  <w:rFonts w:ascii="Arial" w:eastAsia="Arial" w:hAnsi="Arial" w:cs="Arial"/>
                                  <w:b/>
                                </w:rPr>
                                <w:t xml:space="preserve"> </w:t>
                              </w:r>
                            </w:p>
                          </w:txbxContent>
                        </v:textbox>
                      </v:rect>
                      <v:rect id="Rectangle 8961" o:spid="_x0000_s1041" style="position:absolute;left:5705;top:3822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" filled="f" stroked="f">
                        <v:textbox inset="0,0,0,0">
                          <w:txbxContent>
                            <w:p w14:paraId="27CF6316" w14:textId="77777777" w:rsidR="00782EA0" w:rsidRDefault="00782EA0" w:rsidP="00CA5122">
                              <w:r>
                                <w:rPr>
                                  <w:rFonts w:ascii="Times New Roman" w:eastAsia="Times New Roman" w:hAnsi="Times New Roman" w:cs="Times New Roman"/>
                                  <w:b/>
                                </w:rPr>
                                <w:t xml:space="preserve"> </w:t>
                              </w:r>
                            </w:p>
                          </w:txbxContent>
                        </v:textbox>
                      </v:rect>
                      <v:rect id="Rectangle 8962" o:spid="_x0000_s1042" style="position:absolute;left:3907;top:3822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" filled="f" stroked="f">
                        <v:textbox inset="0,0,0,0">
                          <w:txbxContent>
                            <w:p w14:paraId="0FD0106D" w14:textId="77777777" w:rsidR="00782EA0" w:rsidRDefault="00782EA0" w:rsidP="00CA5122">
                              <w:r>
                                <w:rPr>
                                  <w:rFonts w:ascii="Times New Roman" w:eastAsia="Times New Roman" w:hAnsi="Times New Roman" w:cs="Times New Roman"/>
                                  <w:b/>
                                </w:rPr>
                                <w:t xml:space="preserve"> </w:t>
                              </w:r>
                            </w:p>
                          </w:txbxContent>
                        </v:textbox>
                      </v:rect>
                      <v:rect id="Rectangle 8963" o:spid="_x0000_s1043" style="position:absolute;left:2109;top:3822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" filled="f" stroked="f">
                        <v:textbox inset="0,0,0,0">
                          <w:txbxContent>
                            <w:p w14:paraId="3AC25834" w14:textId="77777777" w:rsidR="00782EA0" w:rsidRDefault="00782EA0" w:rsidP="00CA5122">
                              <w:r>
                                <w:rPr>
                                  <w:rFonts w:ascii="Times New Roman" w:eastAsia="Times New Roman" w:hAnsi="Times New Roman" w:cs="Times New Roman"/>
                                  <w:b/>
                                </w:rPr>
                                <w:t xml:space="preserve"> </w:t>
                              </w:r>
                            </w:p>
                          </w:txbxContent>
                        </v:textbox>
                      </v:rect>
                      <v:rect id="Rectangle 8964" o:spid="_x0000_s1044" style="position:absolute;left:312;top:38228;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" filled="f" stroked="f">
                        <v:textbox inset="0,0,0,0">
                          <w:txbxContent>
                            <w:p w14:paraId="46C92C87" w14:textId="77777777" w:rsidR="00782EA0" w:rsidRDefault="00782EA0" w:rsidP="00CA5122">
                              <w:r>
                                <w:rPr>
                                  <w:rFonts w:ascii="Times New Roman" w:eastAsia="Times New Roman" w:hAnsi="Times New Roman" w:cs="Times New Roman"/>
                                  <w:b/>
                                </w:rPr>
                                <w:t xml:space="preserve"> </w:t>
                              </w:r>
                            </w:p>
                          </w:txbxContent>
                        </v:textbox>
                      </v:rect>
                      <w10:anchorlock/>
                    </v:group>
                  </w:pict>
                </mc:Fallback>
              </mc:AlternateContent>
            </w:r>
            <w:r w:rsidRPr="00046023">
              <w:rPr>
                <w:rFonts w:ascii="Times New Roman" w:eastAsia="Calibri" w:hAnsi="Times New Roman" w:cs="Times New Roman"/>
                <w:sz w:val="24"/>
                <w:szCs w:val="24"/>
              </w:rPr>
              <w:t xml:space="preserve"> </w:t>
            </w:r>
            <w:r w:rsidRPr="00046023">
              <w:rPr>
                <w:rFonts w:ascii="Times New Roman" w:eastAsia="Calibri" w:hAnsi="Times New Roman" w:cs="Times New Roman"/>
                <w:noProof/>
                <w:sz w:val="24"/>
                <w:szCs w:val="24"/>
              </w:rPr>
              <mc:AlternateContent>
                <mc:Choice Requires="wpg">
                  <w:drawing>
                    <wp:inline distT="0" distB="0" distL="0" distR="0" wp14:anchorId="56A8FB4C" wp14:editId="2BBD828E">
                      <wp:extent cx="168707" cy="38100"/>
                      <wp:effectExtent l="0" t="0" r="0" b="0"/>
                      <wp:docPr id="63519" name="Group 63519"/>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8945" name="Rectangle 8945"/>
                              <wps:cNvSpPr/>
                              <wps:spPr>
                                <a:xfrm rot="5399999">
                                  <a:off x="31180" y="-86852"/>
                                  <a:ext cx="50673" cy="224380"/>
                                </a:xfrm>
                                <a:prstGeom prst="rect">
                                  <a:avLst/>
                                </a:prstGeom>
                                <a:ln>
                                  <a:noFill/>
                                </a:ln>
                              </wps:spPr>
                              <wps:txbx>
                                <w:txbxContent>
                                  <w:p w14:paraId="4EE7C543" w14:textId="77777777" w:rsidR="00782EA0" w:rsidRDefault="00782EA0" w:rsidP="00CA5122">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56A8FB4C" id="Group 63519" o:spid="_x0000_s1045"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">
                      <v:rect id="Rectangle 8945" o:spid="_x0000_s1046" style="position:absolute;left:31180;top:-86852;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" filled="f" stroked="f">
                        <v:textbox inset="0,0,0,0">
                          <w:txbxContent>
                            <w:p w14:paraId="4EE7C543" w14:textId="77777777" w:rsidR="00782EA0" w:rsidRDefault="00782EA0" w:rsidP="00CA5122">
                              <w:r>
                                <w:rPr>
                                  <w:rFonts w:ascii="Times New Roman" w:eastAsia="Times New Roman" w:hAnsi="Times New Roman" w:cs="Times New Roman"/>
                                  <w:b/>
                                </w:rPr>
                                <w:t xml:space="preserve"> </w:t>
                              </w:r>
                            </w:p>
                          </w:txbxContent>
                        </v:textbox>
                      </v:rect>
                      <w10:anchorlock/>
                    </v:group>
                  </w:pict>
                </mc:Fallback>
              </mc:AlternateContent>
            </w:r>
          </w:p>
        </w:tc>
        <w:tc>
          <w:tcPr>
            <w:tcW w:w="6520" w:type="dxa"/>
            <w:tcBorders>
              <w:top w:val="single" w:sz="4" w:space="0" w:color="000000"/>
              <w:left w:val="single" w:sz="4" w:space="0" w:color="000000"/>
              <w:bottom w:val="single" w:sz="4" w:space="0" w:color="000000"/>
              <w:right w:val="single" w:sz="4" w:space="0" w:color="000000"/>
            </w:tcBorders>
          </w:tcPr>
          <w:p w14:paraId="4E577BD9"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Times New Roman" w:hAnsi="Times New Roman" w:cs="Times New Roman"/>
                <w:b/>
                <w:sz w:val="24"/>
                <w:szCs w:val="24"/>
              </w:rPr>
              <w:t xml:space="preserve"> </w:t>
            </w:r>
          </w:p>
          <w:p w14:paraId="0D37220E"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Times New Roman" w:hAnsi="Times New Roman" w:cs="Times New Roman"/>
                <w:b/>
                <w:sz w:val="24"/>
                <w:szCs w:val="24"/>
              </w:rPr>
              <w:t xml:space="preserve"> </w:t>
            </w:r>
          </w:p>
          <w:p w14:paraId="17222DFB"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Times New Roman" w:hAnsi="Times New Roman" w:cs="Times New Roman"/>
                <w:b/>
                <w:sz w:val="24"/>
                <w:szCs w:val="24"/>
              </w:rPr>
              <w:t xml:space="preserve"> </w:t>
            </w:r>
          </w:p>
          <w:p w14:paraId="154AC72F"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Times New Roman" w:hAnsi="Times New Roman" w:cs="Times New Roman"/>
                <w:b/>
                <w:sz w:val="24"/>
                <w:szCs w:val="24"/>
              </w:rPr>
              <w:t xml:space="preserve"> </w:t>
            </w:r>
          </w:p>
          <w:p w14:paraId="70C8171C"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Times New Roman" w:hAnsi="Times New Roman" w:cs="Times New Roman"/>
                <w:b/>
                <w:sz w:val="24"/>
                <w:szCs w:val="24"/>
              </w:rPr>
              <w:t xml:space="preserve"> </w:t>
            </w:r>
          </w:p>
          <w:p w14:paraId="472B807D"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6AED03DD" w14:textId="48D13CB4"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CONSUMER BEHAVIOR TOWARDS ONLINE BANKING SYSTEM IN NIGERIA </w:t>
            </w:r>
          </w:p>
          <w:p w14:paraId="21BA27ED"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7D9A85A3"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2C05B68D"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72390E45"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11E55F1C"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277E7A55"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3A27DB75"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261AE368"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7092E6B1"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4EA9134E"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47566CAE"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599424C7"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2353D0C5"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617CCD50"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0BDD554D" w14:textId="0F3C23EA" w:rsidR="00CA5122" w:rsidRPr="00046023" w:rsidRDefault="00CA5122" w:rsidP="0045532A">
            <w:pPr>
              <w:jc w:val="center"/>
              <w:rPr>
                <w:rFonts w:ascii="Times New Roman" w:eastAsia="SimSun" w:hAnsi="Times New Roman" w:cs="Times New Roman"/>
                <w:sz w:val="24"/>
                <w:szCs w:val="24"/>
              </w:rPr>
            </w:pPr>
          </w:p>
          <w:p w14:paraId="451E1947" w14:textId="113A8C7F" w:rsidR="00CA5122" w:rsidRPr="00046023" w:rsidRDefault="0045532A" w:rsidP="0045532A">
            <w:pPr>
              <w:jc w:val="center"/>
              <w:rPr>
                <w:rFonts w:ascii="Times New Roman" w:eastAsia="SimSun" w:hAnsi="Times New Roman" w:cs="Times New Roman"/>
                <w:b/>
                <w:sz w:val="24"/>
                <w:szCs w:val="24"/>
              </w:rPr>
            </w:pPr>
            <w:r w:rsidRPr="00046023">
              <w:rPr>
                <w:rFonts w:ascii="Times New Roman" w:eastAsia="SimSun" w:hAnsi="Times New Roman" w:cs="Times New Roman"/>
                <w:b/>
                <w:sz w:val="24"/>
                <w:szCs w:val="24"/>
              </w:rPr>
              <w:t>FAROUQ SALISU LAWAL</w:t>
            </w:r>
          </w:p>
          <w:p w14:paraId="2EBC9C60"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14C7D1B7"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50C50DDB"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32B16320"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5A3490EC"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2DA8A6D2"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3A148E25"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419E02B3"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65DA5E06"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0555F396"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4D6E6814"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MASTER OF BUSINESS ADMINISTRATION </w:t>
            </w:r>
          </w:p>
          <w:p w14:paraId="1F9BB603"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FACULTY OF BUSINESS, COMMUNICATION &amp; LAW </w:t>
            </w:r>
          </w:p>
          <w:p w14:paraId="33A25666"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INTI INTERNATIONAL UNIVERSITY </w:t>
            </w:r>
          </w:p>
          <w:p w14:paraId="75D96191"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2F80E1B3" w14:textId="77777777" w:rsidR="00CA5122" w:rsidRPr="00046023" w:rsidRDefault="00CA5122" w:rsidP="00CB7703">
            <w:pPr>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 xml:space="preserve"> </w:t>
            </w:r>
          </w:p>
          <w:p w14:paraId="7E5F6AC3" w14:textId="77777777" w:rsidR="00CA5122" w:rsidRPr="00046023" w:rsidRDefault="00CA5122" w:rsidP="00CB7703">
            <w:pPr>
              <w:spacing w:line="276" w:lineRule="auto"/>
              <w:jc w:val="center"/>
              <w:rPr>
                <w:rFonts w:ascii="Times New Roman" w:eastAsia="SimSun" w:hAnsi="Times New Roman" w:cs="Times New Roman"/>
                <w:sz w:val="24"/>
                <w:szCs w:val="24"/>
              </w:rPr>
            </w:pPr>
            <w:r w:rsidRPr="00046023">
              <w:rPr>
                <w:rFonts w:ascii="Times New Roman" w:eastAsia="Arial" w:hAnsi="Times New Roman" w:cs="Times New Roman"/>
                <w:b/>
                <w:sz w:val="24"/>
                <w:szCs w:val="24"/>
              </w:rPr>
              <w:t>2019</w:t>
            </w:r>
            <w:r w:rsidRPr="00046023">
              <w:rPr>
                <w:rFonts w:ascii="Times New Roman" w:eastAsia="Times New Roman" w:hAnsi="Times New Roman" w:cs="Times New Roman"/>
                <w:b/>
                <w:sz w:val="24"/>
                <w:szCs w:val="24"/>
              </w:rPr>
              <w:t xml:space="preserve"> </w:t>
            </w:r>
          </w:p>
        </w:tc>
      </w:tr>
    </w:tbl>
    <w:p w14:paraId="108E62AD" w14:textId="77777777" w:rsidR="00CA5122" w:rsidRPr="00046023" w:rsidRDefault="00CA5122" w:rsidP="00B620FA">
      <w:pPr>
        <w:rPr>
          <w:rFonts w:ascii="Times New Roman" w:hAnsi="Times New Roman" w:cs="Times New Roman"/>
          <w:b/>
          <w:sz w:val="24"/>
          <w:szCs w:val="24"/>
        </w:rPr>
      </w:pPr>
    </w:p>
    <w:p w14:paraId="71D7FEDF" w14:textId="77777777" w:rsidR="00CA5122" w:rsidRPr="00046023" w:rsidRDefault="00CA5122" w:rsidP="00B620FA">
      <w:pPr>
        <w:rPr>
          <w:rFonts w:ascii="Times New Roman" w:hAnsi="Times New Roman" w:cs="Times New Roman"/>
          <w:b/>
          <w:sz w:val="24"/>
          <w:szCs w:val="24"/>
        </w:rPr>
      </w:pPr>
    </w:p>
    <w:p w14:paraId="53933F14" w14:textId="77777777" w:rsidR="0045532A" w:rsidRPr="00046023" w:rsidRDefault="0045532A" w:rsidP="00B620FA">
      <w:pPr>
        <w:rPr>
          <w:rFonts w:ascii="Times New Roman" w:hAnsi="Times New Roman" w:cs="Times New Roman"/>
          <w:b/>
          <w:sz w:val="24"/>
          <w:szCs w:val="24"/>
        </w:rPr>
      </w:pPr>
    </w:p>
    <w:p w14:paraId="1F56276A" w14:textId="77777777" w:rsidR="0045532A" w:rsidRPr="00046023" w:rsidRDefault="0045532A" w:rsidP="00B620FA">
      <w:pPr>
        <w:rPr>
          <w:rFonts w:ascii="Times New Roman" w:hAnsi="Times New Roman" w:cs="Times New Roman"/>
          <w:b/>
          <w:sz w:val="24"/>
          <w:szCs w:val="24"/>
        </w:rPr>
      </w:pPr>
    </w:p>
    <w:p w14:paraId="02AF0360" w14:textId="77777777" w:rsidR="0045532A" w:rsidRPr="00046023" w:rsidRDefault="0045532A" w:rsidP="00B620FA">
      <w:pPr>
        <w:rPr>
          <w:rFonts w:ascii="Times New Roman" w:hAnsi="Times New Roman" w:cs="Times New Roman"/>
          <w:b/>
          <w:sz w:val="24"/>
          <w:szCs w:val="24"/>
        </w:rPr>
      </w:pPr>
    </w:p>
    <w:p w14:paraId="07C71C83" w14:textId="77777777" w:rsidR="0045532A" w:rsidRPr="00046023" w:rsidRDefault="0045532A" w:rsidP="00B620FA">
      <w:pPr>
        <w:rPr>
          <w:rFonts w:ascii="Times New Roman" w:hAnsi="Times New Roman" w:cs="Times New Roman"/>
          <w:b/>
          <w:sz w:val="24"/>
          <w:szCs w:val="24"/>
        </w:rPr>
      </w:pPr>
    </w:p>
    <w:p w14:paraId="3EEC37B0" w14:textId="77777777" w:rsidR="0045532A" w:rsidRPr="00046023" w:rsidRDefault="0045532A" w:rsidP="00B620FA">
      <w:pPr>
        <w:rPr>
          <w:rFonts w:ascii="Times New Roman" w:hAnsi="Times New Roman" w:cs="Times New Roman"/>
          <w:b/>
          <w:sz w:val="24"/>
          <w:szCs w:val="24"/>
        </w:rPr>
      </w:pPr>
    </w:p>
    <w:p w14:paraId="1FA20B97" w14:textId="77777777" w:rsidR="0045532A" w:rsidRPr="00046023" w:rsidRDefault="0045532A" w:rsidP="00B620FA">
      <w:pPr>
        <w:rPr>
          <w:rFonts w:ascii="Times New Roman" w:hAnsi="Times New Roman" w:cs="Times New Roman"/>
          <w:b/>
          <w:sz w:val="24"/>
          <w:szCs w:val="24"/>
        </w:rPr>
      </w:pPr>
    </w:p>
    <w:p w14:paraId="62BAF5CF" w14:textId="77777777" w:rsidR="0045532A" w:rsidRPr="00046023" w:rsidRDefault="0045532A" w:rsidP="00B620FA">
      <w:pPr>
        <w:rPr>
          <w:rFonts w:ascii="Times New Roman" w:hAnsi="Times New Roman" w:cs="Times New Roman"/>
          <w:b/>
          <w:sz w:val="24"/>
          <w:szCs w:val="24"/>
        </w:rPr>
      </w:pPr>
    </w:p>
    <w:p w14:paraId="54EEA3DB" w14:textId="77777777" w:rsidR="0045532A" w:rsidRPr="00046023" w:rsidRDefault="0045532A" w:rsidP="00B620FA">
      <w:pPr>
        <w:rPr>
          <w:rFonts w:ascii="Times New Roman" w:hAnsi="Times New Roman" w:cs="Times New Roman"/>
          <w:b/>
          <w:sz w:val="24"/>
          <w:szCs w:val="24"/>
        </w:rPr>
      </w:pPr>
    </w:p>
    <w:p w14:paraId="3BBC00E2" w14:textId="77777777" w:rsidR="0045532A" w:rsidRPr="00046023" w:rsidRDefault="0045532A" w:rsidP="00B620FA">
      <w:pPr>
        <w:rPr>
          <w:rFonts w:ascii="Times New Roman" w:hAnsi="Times New Roman" w:cs="Times New Roman"/>
          <w:b/>
          <w:sz w:val="24"/>
          <w:szCs w:val="24"/>
        </w:rPr>
      </w:pPr>
    </w:p>
    <w:p w14:paraId="1D6DE489" w14:textId="77777777" w:rsidR="0045532A" w:rsidRPr="00046023" w:rsidRDefault="0045532A" w:rsidP="00B620FA">
      <w:pPr>
        <w:rPr>
          <w:rFonts w:ascii="Times New Roman" w:hAnsi="Times New Roman" w:cs="Times New Roman"/>
          <w:b/>
          <w:sz w:val="24"/>
          <w:szCs w:val="24"/>
        </w:rPr>
      </w:pPr>
    </w:p>
    <w:p w14:paraId="3F07E43B" w14:textId="77777777" w:rsidR="0045532A" w:rsidRPr="00046023" w:rsidRDefault="0045532A" w:rsidP="00B620FA">
      <w:pPr>
        <w:rPr>
          <w:rFonts w:ascii="Times New Roman" w:hAnsi="Times New Roman" w:cs="Times New Roman"/>
          <w:b/>
          <w:sz w:val="24"/>
          <w:szCs w:val="24"/>
        </w:rPr>
      </w:pPr>
    </w:p>
    <w:p w14:paraId="54236245" w14:textId="77777777" w:rsidR="0045532A" w:rsidRPr="00046023" w:rsidRDefault="0045532A" w:rsidP="00B620FA">
      <w:pPr>
        <w:rPr>
          <w:rFonts w:ascii="Times New Roman" w:hAnsi="Times New Roman" w:cs="Times New Roman"/>
          <w:b/>
          <w:sz w:val="24"/>
          <w:szCs w:val="24"/>
        </w:rPr>
      </w:pPr>
    </w:p>
    <w:p w14:paraId="31063625" w14:textId="7EA2DB10" w:rsidR="0045532A" w:rsidRPr="00046023" w:rsidRDefault="0045532A" w:rsidP="00B620FA">
      <w:pPr>
        <w:rPr>
          <w:rFonts w:ascii="Times New Roman" w:hAnsi="Times New Roman" w:cs="Times New Roman"/>
          <w:b/>
          <w:sz w:val="24"/>
          <w:szCs w:val="24"/>
        </w:rPr>
      </w:pPr>
    </w:p>
    <w:p w14:paraId="48BADF6F" w14:textId="441A9172" w:rsidR="0045532A" w:rsidRPr="00046023" w:rsidRDefault="0045532A" w:rsidP="00B620FA">
      <w:pPr>
        <w:rPr>
          <w:rFonts w:ascii="Times New Roman" w:hAnsi="Times New Roman" w:cs="Times New Roman"/>
          <w:b/>
          <w:sz w:val="24"/>
          <w:szCs w:val="24"/>
        </w:rPr>
      </w:pPr>
    </w:p>
    <w:p w14:paraId="4A4AA060" w14:textId="2BF7542C" w:rsidR="0045532A" w:rsidRPr="00046023" w:rsidRDefault="0045532A" w:rsidP="00B620FA">
      <w:pPr>
        <w:rPr>
          <w:rFonts w:ascii="Times New Roman" w:hAnsi="Times New Roman" w:cs="Times New Roman"/>
          <w:b/>
          <w:sz w:val="24"/>
          <w:szCs w:val="24"/>
        </w:rPr>
      </w:pPr>
    </w:p>
    <w:p w14:paraId="4A64F8E5" w14:textId="1EAD4C06" w:rsidR="0045532A" w:rsidRPr="00046023" w:rsidRDefault="0045532A" w:rsidP="00B620FA">
      <w:pPr>
        <w:rPr>
          <w:rFonts w:ascii="Times New Roman" w:hAnsi="Times New Roman" w:cs="Times New Roman"/>
          <w:b/>
          <w:sz w:val="24"/>
          <w:szCs w:val="24"/>
        </w:rPr>
      </w:pPr>
    </w:p>
    <w:p w14:paraId="794A4C0E" w14:textId="3254B909" w:rsidR="0045532A" w:rsidRPr="00046023" w:rsidRDefault="0045532A" w:rsidP="00B620FA">
      <w:pPr>
        <w:rPr>
          <w:rFonts w:ascii="Times New Roman" w:hAnsi="Times New Roman" w:cs="Times New Roman"/>
          <w:b/>
          <w:sz w:val="24"/>
          <w:szCs w:val="24"/>
        </w:rPr>
      </w:pPr>
    </w:p>
    <w:p w14:paraId="774B6329" w14:textId="22281462" w:rsidR="0045532A" w:rsidRPr="00046023" w:rsidRDefault="0045532A" w:rsidP="00B620FA">
      <w:pPr>
        <w:rPr>
          <w:rFonts w:ascii="Times New Roman" w:hAnsi="Times New Roman" w:cs="Times New Roman"/>
          <w:b/>
          <w:sz w:val="24"/>
          <w:szCs w:val="24"/>
        </w:rPr>
      </w:pPr>
    </w:p>
    <w:p w14:paraId="76A2AA12" w14:textId="596376C3" w:rsidR="0045532A" w:rsidRPr="00046023" w:rsidRDefault="0045532A" w:rsidP="00B620FA">
      <w:pPr>
        <w:rPr>
          <w:rFonts w:ascii="Times New Roman" w:hAnsi="Times New Roman" w:cs="Times New Roman"/>
          <w:b/>
          <w:sz w:val="24"/>
          <w:szCs w:val="24"/>
        </w:rPr>
      </w:pPr>
    </w:p>
    <w:p w14:paraId="57D00B5A" w14:textId="635066D7" w:rsidR="0045532A" w:rsidRPr="00046023" w:rsidRDefault="0045532A" w:rsidP="00B620FA">
      <w:pPr>
        <w:rPr>
          <w:rFonts w:ascii="Times New Roman" w:hAnsi="Times New Roman" w:cs="Times New Roman"/>
          <w:b/>
          <w:sz w:val="24"/>
          <w:szCs w:val="24"/>
        </w:rPr>
      </w:pPr>
    </w:p>
    <w:p w14:paraId="1E863C92" w14:textId="1ECE6730" w:rsidR="0045532A" w:rsidRPr="00046023" w:rsidRDefault="0045532A" w:rsidP="00B620FA">
      <w:pPr>
        <w:rPr>
          <w:rFonts w:ascii="Times New Roman" w:hAnsi="Times New Roman" w:cs="Times New Roman"/>
          <w:b/>
          <w:sz w:val="24"/>
          <w:szCs w:val="24"/>
        </w:rPr>
      </w:pPr>
    </w:p>
    <w:p w14:paraId="6F594E1D" w14:textId="501698C8" w:rsidR="0045532A" w:rsidRPr="00046023" w:rsidRDefault="0045532A" w:rsidP="00B620FA">
      <w:pPr>
        <w:rPr>
          <w:rFonts w:ascii="Times New Roman" w:hAnsi="Times New Roman" w:cs="Times New Roman"/>
          <w:b/>
          <w:sz w:val="24"/>
          <w:szCs w:val="24"/>
        </w:rPr>
      </w:pPr>
    </w:p>
    <w:p w14:paraId="4A6AB6B3" w14:textId="77777777" w:rsidR="0045532A" w:rsidRPr="00046023" w:rsidRDefault="0045532A" w:rsidP="0045532A">
      <w:pPr>
        <w:spacing w:after="0" w:line="360" w:lineRule="auto"/>
        <w:rPr>
          <w:rFonts w:ascii="Times New Roman" w:eastAsia="SimSun" w:hAnsi="Times New Roman" w:cs="Times New Roman"/>
          <w:b/>
          <w:sz w:val="24"/>
          <w:szCs w:val="24"/>
          <w:lang w:val="en-GB"/>
        </w:rPr>
      </w:pPr>
    </w:p>
    <w:p w14:paraId="7AEFBE0D" w14:textId="77777777" w:rsidR="0045532A" w:rsidRPr="00046023" w:rsidRDefault="0045532A" w:rsidP="0045532A">
      <w:pPr>
        <w:spacing w:after="0" w:line="360" w:lineRule="auto"/>
        <w:jc w:val="center"/>
        <w:rPr>
          <w:rFonts w:ascii="Times New Roman" w:eastAsia="SimSun" w:hAnsi="Times New Roman" w:cs="Times New Roman"/>
          <w:b/>
          <w:sz w:val="24"/>
          <w:szCs w:val="24"/>
          <w:lang w:val="en-GB"/>
        </w:rPr>
      </w:pPr>
      <w:r w:rsidRPr="00046023">
        <w:rPr>
          <w:rFonts w:ascii="Times New Roman" w:eastAsia="SimSun" w:hAnsi="Times New Roman" w:cs="Times New Roman"/>
          <w:noProof/>
          <w:sz w:val="24"/>
          <w:szCs w:val="24"/>
        </w:rPr>
        <w:lastRenderedPageBreak/>
        <w:drawing>
          <wp:inline distT="0" distB="0" distL="0" distR="0" wp14:anchorId="03E7DC2C" wp14:editId="70F63882">
            <wp:extent cx="5274310" cy="1083310"/>
            <wp:effectExtent l="0" t="0" r="2540" b="2540"/>
            <wp:docPr id="8" name="Picture 8"/>
            <wp:cNvGraphicFramePr/>
            <a:graphic xmlns:a="http://schemas.openxmlformats.org/drawingml/2006/main">
              <a:graphicData uri="http://schemas.openxmlformats.org/drawingml/2006/picture">
                <pic:pic xmlns:pic="http://schemas.openxmlformats.org/drawingml/2006/picture">
                  <pic:nvPicPr>
                    <pic:cNvPr id="53673" name="Picture 53673"/>
                    <pic:cNvPicPr/>
                  </pic:nvPicPr>
                  <pic:blipFill>
                    <a:blip r:embed="rId8"/>
                    <a:stretch>
                      <a:fillRect/>
                    </a:stretch>
                  </pic:blipFill>
                  <pic:spPr>
                    <a:xfrm>
                      <a:off x="0" y="0"/>
                      <a:ext cx="5274310" cy="1083310"/>
                    </a:xfrm>
                    <a:prstGeom prst="rect">
                      <a:avLst/>
                    </a:prstGeom>
                  </pic:spPr>
                </pic:pic>
              </a:graphicData>
            </a:graphic>
          </wp:inline>
        </w:drawing>
      </w:r>
    </w:p>
    <w:p w14:paraId="5A5AEE6F" w14:textId="77777777" w:rsidR="0045532A" w:rsidRPr="00046023" w:rsidRDefault="0045532A" w:rsidP="0045532A">
      <w:pPr>
        <w:spacing w:after="0" w:line="360" w:lineRule="auto"/>
        <w:jc w:val="center"/>
        <w:rPr>
          <w:rFonts w:ascii="Times New Roman" w:eastAsia="SimSun" w:hAnsi="Times New Roman" w:cs="Times New Roman"/>
          <w:b/>
          <w:sz w:val="24"/>
          <w:szCs w:val="24"/>
          <w:lang w:val="en-GB"/>
        </w:rPr>
      </w:pPr>
    </w:p>
    <w:p w14:paraId="6D79FFF3" w14:textId="121ED3BE" w:rsidR="0045532A" w:rsidRPr="00046023" w:rsidRDefault="0045532A" w:rsidP="0045532A">
      <w:pPr>
        <w:spacing w:after="0" w:line="360" w:lineRule="auto"/>
        <w:jc w:val="center"/>
        <w:rPr>
          <w:rFonts w:ascii="Times New Roman" w:eastAsia="SimSun" w:hAnsi="Times New Roman" w:cs="Times New Roman"/>
          <w:b/>
          <w:sz w:val="24"/>
          <w:szCs w:val="24"/>
          <w:lang w:val="en-GB"/>
        </w:rPr>
      </w:pPr>
      <w:r w:rsidRPr="00046023">
        <w:rPr>
          <w:rFonts w:ascii="Times New Roman" w:eastAsia="SimSun" w:hAnsi="Times New Roman" w:cs="Times New Roman"/>
          <w:b/>
          <w:sz w:val="24"/>
          <w:szCs w:val="24"/>
          <w:lang w:val="en-GB"/>
        </w:rPr>
        <w:t>MASTER OF BUSINESS ADMINISTRATION</w:t>
      </w:r>
    </w:p>
    <w:p w14:paraId="43ADCDCE" w14:textId="77777777" w:rsidR="00D27029" w:rsidRPr="00046023" w:rsidRDefault="00D27029" w:rsidP="0045532A">
      <w:pPr>
        <w:spacing w:after="0" w:line="360" w:lineRule="auto"/>
        <w:jc w:val="center"/>
        <w:rPr>
          <w:rFonts w:ascii="Times New Roman" w:eastAsia="SimSun" w:hAnsi="Times New Roman" w:cs="Times New Roman"/>
          <w:b/>
          <w:sz w:val="24"/>
          <w:szCs w:val="24"/>
          <w:lang w:val="en-GB"/>
        </w:rPr>
      </w:pPr>
    </w:p>
    <w:p w14:paraId="7C5CEF21" w14:textId="206EE0B7" w:rsidR="0045532A" w:rsidRPr="00046023" w:rsidRDefault="00BC12BA" w:rsidP="0045532A">
      <w:pPr>
        <w:spacing w:after="0" w:line="360" w:lineRule="auto"/>
        <w:jc w:val="center"/>
        <w:rPr>
          <w:rFonts w:ascii="Times New Roman" w:eastAsia="SimSun" w:hAnsi="Times New Roman" w:cs="Times New Roman"/>
          <w:b/>
          <w:sz w:val="24"/>
          <w:szCs w:val="24"/>
          <w:lang w:val="en-GB"/>
        </w:rPr>
      </w:pPr>
      <w:r w:rsidRPr="00046023">
        <w:rPr>
          <w:rFonts w:ascii="Times New Roman" w:eastAsia="SimSun" w:hAnsi="Times New Roman" w:cs="Times New Roman"/>
          <w:b/>
          <w:sz w:val="24"/>
          <w:szCs w:val="24"/>
          <w:lang w:val="en-GB"/>
        </w:rPr>
        <w:t>Dissertation Title:</w:t>
      </w:r>
    </w:p>
    <w:p w14:paraId="144ECDE3" w14:textId="3E659FCF" w:rsidR="0045532A" w:rsidRPr="00046023" w:rsidRDefault="001403DE" w:rsidP="0045532A">
      <w:pPr>
        <w:spacing w:after="0" w:line="360" w:lineRule="auto"/>
        <w:jc w:val="center"/>
        <w:rPr>
          <w:rFonts w:ascii="Times New Roman" w:eastAsia="SimSun" w:hAnsi="Times New Roman" w:cs="Times New Roman"/>
          <w:b/>
          <w:sz w:val="24"/>
          <w:szCs w:val="24"/>
          <w:lang w:val="en-GB"/>
        </w:rPr>
      </w:pPr>
      <w:r>
        <w:rPr>
          <w:rFonts w:ascii="Times New Roman" w:eastAsia="SimSun" w:hAnsi="Times New Roman" w:cs="Times New Roman"/>
          <w:b/>
          <w:sz w:val="24"/>
          <w:szCs w:val="24"/>
          <w:lang w:val="en-GB"/>
        </w:rPr>
        <w:t xml:space="preserve">FACTORS INFLUENCING </w:t>
      </w:r>
      <w:r w:rsidR="0045532A" w:rsidRPr="00046023">
        <w:rPr>
          <w:rFonts w:ascii="Times New Roman" w:eastAsia="SimSun" w:hAnsi="Times New Roman" w:cs="Times New Roman"/>
          <w:b/>
          <w:sz w:val="24"/>
          <w:szCs w:val="24"/>
          <w:lang w:val="en-GB"/>
        </w:rPr>
        <w:t>CONSUMER</w:t>
      </w:r>
      <w:r w:rsidR="00583052" w:rsidRPr="00046023">
        <w:rPr>
          <w:rFonts w:ascii="Times New Roman" w:eastAsia="SimSun" w:hAnsi="Times New Roman" w:cs="Times New Roman"/>
          <w:b/>
          <w:sz w:val="24"/>
          <w:szCs w:val="24"/>
          <w:lang w:val="en-GB"/>
        </w:rPr>
        <w:t xml:space="preserve"> BEHAVIOR</w:t>
      </w:r>
      <w:r w:rsidR="0045532A" w:rsidRPr="00046023">
        <w:rPr>
          <w:rFonts w:ascii="Times New Roman" w:eastAsia="SimSun" w:hAnsi="Times New Roman" w:cs="Times New Roman"/>
          <w:b/>
          <w:sz w:val="24"/>
          <w:szCs w:val="24"/>
          <w:lang w:val="en-GB"/>
        </w:rPr>
        <w:t xml:space="preserve"> TOWARDS ONLINE BANKING SYSTEM IN NIGERIA</w:t>
      </w:r>
    </w:p>
    <w:p w14:paraId="2E3D2B8C" w14:textId="77777777" w:rsidR="0045532A" w:rsidRPr="00046023" w:rsidRDefault="0045532A" w:rsidP="0045532A">
      <w:pPr>
        <w:spacing w:after="0" w:line="360" w:lineRule="auto"/>
        <w:jc w:val="center"/>
        <w:rPr>
          <w:rFonts w:ascii="Times New Roman" w:eastAsia="SimSun" w:hAnsi="Times New Roman" w:cs="Times New Roman"/>
          <w:b/>
          <w:sz w:val="24"/>
          <w:szCs w:val="24"/>
          <w:lang w:val="en-GB"/>
        </w:rPr>
      </w:pPr>
    </w:p>
    <w:p w14:paraId="7BBC6888" w14:textId="77777777" w:rsidR="0045532A" w:rsidRPr="00046023" w:rsidRDefault="0045532A" w:rsidP="0045532A">
      <w:pPr>
        <w:spacing w:after="0" w:line="360" w:lineRule="auto"/>
        <w:rPr>
          <w:rFonts w:ascii="Times New Roman" w:eastAsia="SimSun" w:hAnsi="Times New Roman" w:cs="Times New Roman"/>
          <w:b/>
          <w:sz w:val="24"/>
          <w:szCs w:val="24"/>
          <w:lang w:val="en-GB"/>
        </w:rPr>
      </w:pPr>
    </w:p>
    <w:p w14:paraId="06031EF9" w14:textId="673F46B2" w:rsidR="0045532A" w:rsidRPr="00046023" w:rsidRDefault="0045532A" w:rsidP="00A96BA1">
      <w:pPr>
        <w:spacing w:after="0" w:line="360" w:lineRule="auto"/>
        <w:jc w:val="center"/>
        <w:rPr>
          <w:rFonts w:ascii="Times New Roman" w:eastAsia="SimSun" w:hAnsi="Times New Roman" w:cs="Times New Roman"/>
          <w:b/>
          <w:sz w:val="24"/>
          <w:szCs w:val="24"/>
          <w:lang w:val="en-GB"/>
        </w:rPr>
      </w:pPr>
      <w:r w:rsidRPr="00046023">
        <w:rPr>
          <w:rFonts w:ascii="Times New Roman" w:eastAsia="SimSun" w:hAnsi="Times New Roman" w:cs="Times New Roman"/>
          <w:b/>
          <w:sz w:val="24"/>
          <w:szCs w:val="24"/>
          <w:lang w:val="en-GB"/>
        </w:rPr>
        <w:t>AUTHOR: FAROUQ SALISU LAWAL</w:t>
      </w:r>
    </w:p>
    <w:p w14:paraId="0187FC86" w14:textId="77777777" w:rsidR="00A96BA1" w:rsidRPr="00046023" w:rsidRDefault="00A96BA1" w:rsidP="00A96BA1">
      <w:pPr>
        <w:spacing w:after="0" w:line="360" w:lineRule="auto"/>
        <w:jc w:val="center"/>
        <w:rPr>
          <w:rFonts w:ascii="Times New Roman" w:eastAsia="SimSun" w:hAnsi="Times New Roman" w:cs="Times New Roman"/>
          <w:b/>
          <w:sz w:val="24"/>
          <w:szCs w:val="24"/>
          <w:lang w:val="en-GB"/>
        </w:rPr>
      </w:pPr>
    </w:p>
    <w:p w14:paraId="71C40575" w14:textId="77777777" w:rsidR="00A96BA1" w:rsidRPr="00046023" w:rsidRDefault="00A96BA1" w:rsidP="00A96BA1">
      <w:pPr>
        <w:spacing w:after="0" w:line="360" w:lineRule="auto"/>
        <w:jc w:val="center"/>
        <w:rPr>
          <w:rFonts w:ascii="Times New Roman" w:eastAsia="SimSun" w:hAnsi="Times New Roman" w:cs="Times New Roman"/>
          <w:b/>
          <w:sz w:val="24"/>
          <w:szCs w:val="24"/>
          <w:lang w:val="en-GB"/>
        </w:rPr>
      </w:pPr>
    </w:p>
    <w:p w14:paraId="506087C1" w14:textId="08125B49" w:rsidR="0045532A" w:rsidRPr="00046023" w:rsidRDefault="0045532A" w:rsidP="00A96BA1">
      <w:pPr>
        <w:spacing w:after="0" w:line="360" w:lineRule="auto"/>
        <w:jc w:val="center"/>
        <w:rPr>
          <w:rFonts w:ascii="Times New Roman" w:eastAsia="SimSun" w:hAnsi="Times New Roman" w:cs="Times New Roman"/>
          <w:b/>
          <w:sz w:val="24"/>
          <w:szCs w:val="24"/>
          <w:lang w:val="en-GB"/>
        </w:rPr>
      </w:pPr>
      <w:r w:rsidRPr="00046023">
        <w:rPr>
          <w:rFonts w:ascii="Times New Roman" w:eastAsia="SimSun" w:hAnsi="Times New Roman" w:cs="Times New Roman"/>
          <w:b/>
          <w:sz w:val="24"/>
          <w:szCs w:val="24"/>
          <w:lang w:val="en-GB"/>
        </w:rPr>
        <w:t>STUDENT ID: I18014887</w:t>
      </w:r>
    </w:p>
    <w:p w14:paraId="4344A3B6" w14:textId="77777777" w:rsidR="00A96BA1" w:rsidRPr="00046023" w:rsidRDefault="00A96BA1" w:rsidP="00A96BA1">
      <w:pPr>
        <w:spacing w:after="0" w:line="360" w:lineRule="auto"/>
        <w:jc w:val="center"/>
        <w:rPr>
          <w:rFonts w:ascii="Times New Roman" w:eastAsia="SimSun" w:hAnsi="Times New Roman" w:cs="Times New Roman"/>
          <w:b/>
          <w:sz w:val="24"/>
          <w:szCs w:val="24"/>
          <w:lang w:val="en-GB"/>
        </w:rPr>
      </w:pPr>
    </w:p>
    <w:p w14:paraId="16F57294" w14:textId="77777777" w:rsidR="00DC2CE2" w:rsidRDefault="00DC2CE2" w:rsidP="00A96BA1">
      <w:pPr>
        <w:spacing w:after="0" w:line="360" w:lineRule="auto"/>
        <w:jc w:val="center"/>
        <w:rPr>
          <w:rFonts w:ascii="Times New Roman" w:eastAsia="SimSun" w:hAnsi="Times New Roman" w:cs="Times New Roman"/>
          <w:b/>
          <w:sz w:val="24"/>
          <w:szCs w:val="24"/>
          <w:lang w:val="en-GB"/>
        </w:rPr>
      </w:pPr>
    </w:p>
    <w:p w14:paraId="6DB7DED0" w14:textId="77777777" w:rsidR="00DC2CE2" w:rsidRDefault="00DC2CE2" w:rsidP="00A96BA1">
      <w:pPr>
        <w:spacing w:after="0" w:line="360" w:lineRule="auto"/>
        <w:jc w:val="center"/>
        <w:rPr>
          <w:rFonts w:ascii="Times New Roman" w:eastAsia="SimSun" w:hAnsi="Times New Roman" w:cs="Times New Roman"/>
          <w:b/>
          <w:sz w:val="24"/>
          <w:szCs w:val="24"/>
          <w:lang w:val="en-GB"/>
        </w:rPr>
      </w:pPr>
    </w:p>
    <w:p w14:paraId="2244D8BF" w14:textId="61394924" w:rsidR="0045532A" w:rsidRPr="00046023" w:rsidRDefault="0045532A" w:rsidP="00A96BA1">
      <w:pPr>
        <w:spacing w:after="0" w:line="360" w:lineRule="auto"/>
        <w:jc w:val="center"/>
        <w:rPr>
          <w:rFonts w:ascii="Times New Roman" w:eastAsia="SimSun" w:hAnsi="Times New Roman" w:cs="Times New Roman"/>
          <w:b/>
          <w:sz w:val="24"/>
          <w:szCs w:val="24"/>
          <w:lang w:val="en-GB"/>
        </w:rPr>
      </w:pPr>
      <w:r w:rsidRPr="00046023">
        <w:rPr>
          <w:rFonts w:ascii="Times New Roman" w:eastAsia="SimSun" w:hAnsi="Times New Roman" w:cs="Times New Roman"/>
          <w:b/>
          <w:sz w:val="24"/>
          <w:szCs w:val="24"/>
          <w:lang w:val="en-GB"/>
        </w:rPr>
        <w:t>PROGRAM: MASTER OF BUSINESS ADMINISTRATION</w:t>
      </w:r>
    </w:p>
    <w:p w14:paraId="463BE4DD" w14:textId="77777777" w:rsidR="0045532A" w:rsidRPr="00046023" w:rsidRDefault="0045532A" w:rsidP="00A96BA1">
      <w:pPr>
        <w:spacing w:after="0" w:line="360" w:lineRule="auto"/>
        <w:jc w:val="center"/>
        <w:rPr>
          <w:rFonts w:ascii="Times New Roman" w:eastAsia="SimSun" w:hAnsi="Times New Roman" w:cs="Times New Roman"/>
          <w:b/>
          <w:sz w:val="24"/>
          <w:szCs w:val="24"/>
          <w:lang w:val="en-GB"/>
        </w:rPr>
      </w:pPr>
      <w:r w:rsidRPr="00046023">
        <w:rPr>
          <w:rFonts w:ascii="Times New Roman" w:eastAsia="SimSun" w:hAnsi="Times New Roman" w:cs="Times New Roman"/>
          <w:b/>
          <w:sz w:val="24"/>
          <w:szCs w:val="24"/>
          <w:lang w:val="en-GB"/>
        </w:rPr>
        <w:t>SUBJECT: MGT7998 MBA PROJECT</w:t>
      </w:r>
    </w:p>
    <w:p w14:paraId="02C7C516" w14:textId="77777777" w:rsidR="0045532A" w:rsidRPr="00046023" w:rsidRDefault="0045532A" w:rsidP="00A96BA1">
      <w:pPr>
        <w:spacing w:after="0" w:line="360" w:lineRule="auto"/>
        <w:jc w:val="center"/>
        <w:rPr>
          <w:rFonts w:ascii="Times New Roman" w:eastAsia="SimSun" w:hAnsi="Times New Roman" w:cs="Times New Roman"/>
          <w:b/>
          <w:sz w:val="24"/>
          <w:szCs w:val="24"/>
          <w:lang w:val="en-GB"/>
        </w:rPr>
      </w:pPr>
      <w:r w:rsidRPr="00046023">
        <w:rPr>
          <w:rFonts w:ascii="Times New Roman" w:eastAsia="SimSun" w:hAnsi="Times New Roman" w:cs="Times New Roman"/>
          <w:b/>
          <w:sz w:val="24"/>
          <w:szCs w:val="24"/>
          <w:lang w:val="en-GB"/>
        </w:rPr>
        <w:t>SUPERVISOR: DR. ARASU RAMAN</w:t>
      </w:r>
    </w:p>
    <w:p w14:paraId="44E08574" w14:textId="57E33DEA" w:rsidR="0045532A" w:rsidRPr="00046023" w:rsidRDefault="0045532A" w:rsidP="00A96BA1">
      <w:pPr>
        <w:spacing w:after="0" w:line="360" w:lineRule="auto"/>
        <w:jc w:val="center"/>
        <w:rPr>
          <w:rFonts w:ascii="Times New Roman" w:eastAsia="SimSun" w:hAnsi="Times New Roman" w:cs="Times New Roman"/>
          <w:b/>
          <w:sz w:val="24"/>
          <w:szCs w:val="24"/>
          <w:lang w:val="en-GB"/>
        </w:rPr>
      </w:pPr>
      <w:r w:rsidRPr="00046023">
        <w:rPr>
          <w:rFonts w:ascii="Times New Roman" w:eastAsia="SimSun" w:hAnsi="Times New Roman" w:cs="Times New Roman"/>
          <w:b/>
          <w:sz w:val="24"/>
          <w:szCs w:val="24"/>
          <w:lang w:val="en-GB"/>
        </w:rPr>
        <w:t xml:space="preserve">SUBMITTION DATE: </w:t>
      </w:r>
      <w:r w:rsidR="00DC2CE2" w:rsidRPr="00DC2CE2">
        <w:rPr>
          <w:rFonts w:ascii="Times New Roman" w:eastAsia="SimSun" w:hAnsi="Times New Roman" w:cs="Times New Roman"/>
          <w:b/>
          <w:sz w:val="24"/>
          <w:szCs w:val="24"/>
          <w:lang w:val="en-GB"/>
        </w:rPr>
        <w:t>30</w:t>
      </w:r>
      <w:r w:rsidRPr="00DC2CE2">
        <w:rPr>
          <w:rFonts w:ascii="Times New Roman" w:eastAsia="SimSun" w:hAnsi="Times New Roman" w:cs="Times New Roman"/>
          <w:b/>
          <w:sz w:val="24"/>
          <w:szCs w:val="24"/>
          <w:lang w:val="en-GB"/>
        </w:rPr>
        <w:t>/0</w:t>
      </w:r>
      <w:r w:rsidR="00DC2CE2" w:rsidRPr="00DC2CE2">
        <w:rPr>
          <w:rFonts w:ascii="Times New Roman" w:eastAsia="SimSun" w:hAnsi="Times New Roman" w:cs="Times New Roman"/>
          <w:b/>
          <w:sz w:val="24"/>
          <w:szCs w:val="24"/>
          <w:lang w:val="en-GB"/>
        </w:rPr>
        <w:t>4</w:t>
      </w:r>
      <w:r w:rsidRPr="00DC2CE2">
        <w:rPr>
          <w:rFonts w:ascii="Times New Roman" w:eastAsia="SimSun" w:hAnsi="Times New Roman" w:cs="Times New Roman"/>
          <w:b/>
          <w:sz w:val="24"/>
          <w:szCs w:val="24"/>
          <w:lang w:val="en-GB"/>
        </w:rPr>
        <w:t>/2019</w:t>
      </w:r>
    </w:p>
    <w:p w14:paraId="746C9047" w14:textId="4D19863A" w:rsidR="0045532A" w:rsidRPr="00046023" w:rsidRDefault="0045532A" w:rsidP="00A96BA1">
      <w:pPr>
        <w:spacing w:after="0" w:line="360" w:lineRule="auto"/>
        <w:jc w:val="center"/>
        <w:rPr>
          <w:rFonts w:ascii="Times New Roman" w:eastAsia="SimSun" w:hAnsi="Times New Roman" w:cs="Times New Roman"/>
          <w:b/>
          <w:sz w:val="24"/>
          <w:szCs w:val="24"/>
          <w:lang w:val="en-GB"/>
        </w:rPr>
      </w:pPr>
      <w:r w:rsidRPr="00046023">
        <w:rPr>
          <w:rFonts w:ascii="Times New Roman" w:eastAsia="SimSun" w:hAnsi="Times New Roman" w:cs="Times New Roman"/>
          <w:b/>
          <w:sz w:val="24"/>
          <w:szCs w:val="24"/>
          <w:lang w:val="en-GB"/>
        </w:rPr>
        <w:t>FINAL WORD COUNT:</w:t>
      </w:r>
    </w:p>
    <w:p w14:paraId="171E55AA" w14:textId="00E579E6" w:rsidR="0045532A" w:rsidRPr="00046023" w:rsidRDefault="0010367C" w:rsidP="00B620FA">
      <w:pPr>
        <w:rPr>
          <w:rFonts w:ascii="Times New Roman" w:hAnsi="Times New Roman" w:cs="Times New Roman"/>
          <w:b/>
          <w:sz w:val="24"/>
          <w:szCs w:val="24"/>
        </w:rPr>
      </w:pPr>
      <w:r>
        <w:rPr>
          <w:rFonts w:ascii="Times New Roman" w:hAnsi="Times New Roman" w:cs="Times New Roman"/>
          <w:b/>
          <w:sz w:val="24"/>
          <w:szCs w:val="24"/>
        </w:rPr>
        <w:t xml:space="preserve"> </w:t>
      </w:r>
    </w:p>
    <w:p w14:paraId="1C5BA121" w14:textId="02414144" w:rsidR="0045532A" w:rsidRPr="00046023" w:rsidRDefault="0045532A" w:rsidP="00B620FA">
      <w:pPr>
        <w:rPr>
          <w:rFonts w:ascii="Times New Roman" w:hAnsi="Times New Roman" w:cs="Times New Roman"/>
          <w:b/>
          <w:sz w:val="24"/>
          <w:szCs w:val="24"/>
        </w:rPr>
      </w:pPr>
    </w:p>
    <w:p w14:paraId="59EA31CC" w14:textId="0564F233" w:rsidR="00096DB7" w:rsidRPr="00046023" w:rsidRDefault="00096DB7" w:rsidP="00B620FA">
      <w:pPr>
        <w:rPr>
          <w:rFonts w:ascii="Times New Roman" w:hAnsi="Times New Roman" w:cs="Times New Roman"/>
          <w:b/>
          <w:sz w:val="24"/>
          <w:szCs w:val="24"/>
        </w:rPr>
      </w:pPr>
    </w:p>
    <w:p w14:paraId="0CAC2FB9" w14:textId="5FAFD702" w:rsidR="005F3132" w:rsidRDefault="005F3132" w:rsidP="00B620FA">
      <w:pPr>
        <w:rPr>
          <w:rFonts w:ascii="Times New Roman" w:hAnsi="Times New Roman" w:cs="Times New Roman"/>
          <w:b/>
          <w:sz w:val="24"/>
          <w:szCs w:val="24"/>
        </w:rPr>
      </w:pPr>
    </w:p>
    <w:p w14:paraId="77D84AB4" w14:textId="3FB6D992" w:rsidR="00046023" w:rsidRDefault="00046023" w:rsidP="00B620FA">
      <w:pPr>
        <w:rPr>
          <w:rFonts w:ascii="Times New Roman" w:hAnsi="Times New Roman" w:cs="Times New Roman"/>
          <w:b/>
          <w:sz w:val="24"/>
          <w:szCs w:val="24"/>
        </w:rPr>
      </w:pPr>
    </w:p>
    <w:p w14:paraId="0A3D5285" w14:textId="539A92C1" w:rsidR="00D62A42" w:rsidRDefault="00D62A42" w:rsidP="00B620FA">
      <w:pPr>
        <w:rPr>
          <w:rFonts w:ascii="Times New Roman" w:hAnsi="Times New Roman" w:cs="Times New Roman"/>
          <w:b/>
          <w:sz w:val="24"/>
          <w:szCs w:val="24"/>
        </w:rPr>
      </w:pPr>
    </w:p>
    <w:p w14:paraId="6BFCDF89" w14:textId="77777777" w:rsidR="008862CB" w:rsidRPr="00046023" w:rsidRDefault="008862CB" w:rsidP="00B620FA">
      <w:pPr>
        <w:rPr>
          <w:rFonts w:ascii="Times New Roman" w:hAnsi="Times New Roman" w:cs="Times New Roman"/>
          <w:b/>
          <w:sz w:val="24"/>
          <w:szCs w:val="24"/>
        </w:rPr>
      </w:pPr>
    </w:p>
    <w:p w14:paraId="3CC2B2B0" w14:textId="77777777" w:rsidR="002B4158" w:rsidRPr="00046023" w:rsidRDefault="002B4158" w:rsidP="002B4158">
      <w:pPr>
        <w:spacing w:after="0" w:line="360" w:lineRule="auto"/>
        <w:jc w:val="center"/>
        <w:rPr>
          <w:rFonts w:ascii="Times New Roman" w:eastAsia="SimSun" w:hAnsi="Times New Roman" w:cs="Times New Roman"/>
          <w:b/>
          <w:sz w:val="24"/>
          <w:szCs w:val="24"/>
          <w:lang w:val="en-GB"/>
        </w:rPr>
      </w:pPr>
      <w:r w:rsidRPr="00046023">
        <w:rPr>
          <w:rFonts w:ascii="Times New Roman" w:eastAsia="SimSun" w:hAnsi="Times New Roman" w:cs="Times New Roman"/>
          <w:b/>
          <w:sz w:val="24"/>
          <w:szCs w:val="24"/>
          <w:lang w:val="en-GB"/>
        </w:rPr>
        <w:lastRenderedPageBreak/>
        <w:t>STUDENT’S DECLARATION</w:t>
      </w:r>
    </w:p>
    <w:p w14:paraId="144DDA43" w14:textId="77777777" w:rsidR="002B4158" w:rsidRPr="00046023" w:rsidRDefault="002B4158" w:rsidP="002B4158">
      <w:pPr>
        <w:spacing w:after="0" w:line="360" w:lineRule="auto"/>
        <w:jc w:val="center"/>
        <w:rPr>
          <w:rFonts w:ascii="Times New Roman" w:eastAsia="SimSun" w:hAnsi="Times New Roman" w:cs="Times New Roman"/>
          <w:b/>
          <w:sz w:val="24"/>
          <w:szCs w:val="24"/>
          <w:lang w:val="en-GB"/>
        </w:rPr>
      </w:pPr>
    </w:p>
    <w:p w14:paraId="09BB0B65" w14:textId="77777777" w:rsidR="002B4158" w:rsidRPr="00046023" w:rsidRDefault="002B4158" w:rsidP="002B4158">
      <w:pPr>
        <w:spacing w:after="0" w:line="360" w:lineRule="auto"/>
        <w:rPr>
          <w:rFonts w:ascii="Times New Roman" w:eastAsia="SimSun" w:hAnsi="Times New Roman" w:cs="Times New Roman"/>
          <w:b/>
          <w:sz w:val="24"/>
          <w:szCs w:val="24"/>
          <w:lang w:val="en-GB"/>
        </w:rPr>
      </w:pPr>
    </w:p>
    <w:p w14:paraId="67B0C701" w14:textId="77777777" w:rsidR="002B4158" w:rsidRPr="00046023" w:rsidRDefault="002B4158" w:rsidP="002B4158">
      <w:pPr>
        <w:spacing w:after="0" w:line="360" w:lineRule="auto"/>
        <w:rPr>
          <w:rFonts w:ascii="Times New Roman" w:eastAsia="SimSun" w:hAnsi="Times New Roman" w:cs="Times New Roman"/>
          <w:sz w:val="24"/>
          <w:szCs w:val="24"/>
          <w:lang w:val="en-GB"/>
        </w:rPr>
      </w:pPr>
      <w:r w:rsidRPr="00046023">
        <w:rPr>
          <w:rFonts w:ascii="Times New Roman" w:eastAsia="SimSun" w:hAnsi="Times New Roman" w:cs="Times New Roman"/>
          <w:sz w:val="24"/>
          <w:szCs w:val="24"/>
          <w:lang w:val="en-GB"/>
        </w:rPr>
        <w:t xml:space="preserve">I hereby declare that this thesis is my own work and effort and that it has not been submitted anywhere for any award. Where other sources of information have been used, they have been duly acknowledged. </w:t>
      </w:r>
    </w:p>
    <w:p w14:paraId="03CF5CBD" w14:textId="77777777" w:rsidR="002B4158" w:rsidRPr="00046023" w:rsidRDefault="002B4158" w:rsidP="002B4158">
      <w:pPr>
        <w:spacing w:after="0" w:line="360" w:lineRule="auto"/>
        <w:rPr>
          <w:rFonts w:ascii="Times New Roman" w:eastAsia="SimSun" w:hAnsi="Times New Roman" w:cs="Times New Roman"/>
          <w:sz w:val="24"/>
          <w:szCs w:val="24"/>
          <w:lang w:val="en-GB"/>
        </w:rPr>
      </w:pPr>
      <w:r w:rsidRPr="00046023">
        <w:rPr>
          <w:rFonts w:ascii="Times New Roman" w:eastAsia="SimSun" w:hAnsi="Times New Roman" w:cs="Times New Roman"/>
          <w:sz w:val="24"/>
          <w:szCs w:val="24"/>
          <w:lang w:val="en-GB"/>
        </w:rPr>
        <w:t xml:space="preserve"> </w:t>
      </w:r>
    </w:p>
    <w:p w14:paraId="45257D4D" w14:textId="04AE3C00" w:rsidR="002B4158" w:rsidRPr="00046023" w:rsidRDefault="002B4158" w:rsidP="002B4158">
      <w:pPr>
        <w:spacing w:after="0" w:line="360" w:lineRule="auto"/>
        <w:rPr>
          <w:rFonts w:ascii="Times New Roman" w:eastAsia="SimSun" w:hAnsi="Times New Roman" w:cs="Times New Roman"/>
          <w:sz w:val="24"/>
          <w:szCs w:val="24"/>
          <w:lang w:val="en-GB"/>
        </w:rPr>
      </w:pPr>
      <w:r w:rsidRPr="00046023">
        <w:rPr>
          <w:rFonts w:ascii="Times New Roman" w:eastAsia="SimSun" w:hAnsi="Times New Roman" w:cs="Times New Roman"/>
          <w:sz w:val="24"/>
          <w:szCs w:val="24"/>
          <w:lang w:val="en-GB"/>
        </w:rPr>
        <w:t xml:space="preserve">Name </w:t>
      </w:r>
      <w:r w:rsidRPr="00046023">
        <w:rPr>
          <w:rFonts w:ascii="Times New Roman" w:eastAsia="SimSun" w:hAnsi="Times New Roman" w:cs="Times New Roman"/>
          <w:sz w:val="24"/>
          <w:szCs w:val="24"/>
          <w:lang w:val="en-GB"/>
        </w:rPr>
        <w:tab/>
        <w:t xml:space="preserve"> </w:t>
      </w:r>
      <w:r w:rsidRPr="00046023">
        <w:rPr>
          <w:rFonts w:ascii="Times New Roman" w:eastAsia="SimSun" w:hAnsi="Times New Roman" w:cs="Times New Roman"/>
          <w:sz w:val="24"/>
          <w:szCs w:val="24"/>
          <w:lang w:val="en-GB"/>
        </w:rPr>
        <w:tab/>
        <w:t>: Farouq Salisu Lawal</w:t>
      </w:r>
    </w:p>
    <w:p w14:paraId="4A44C71E" w14:textId="77777777" w:rsidR="002B4158" w:rsidRPr="00046023" w:rsidRDefault="002B4158" w:rsidP="002B4158">
      <w:pPr>
        <w:spacing w:after="0" w:line="360" w:lineRule="auto"/>
        <w:rPr>
          <w:rFonts w:ascii="Times New Roman" w:eastAsia="SimSun" w:hAnsi="Times New Roman" w:cs="Times New Roman"/>
          <w:sz w:val="24"/>
          <w:szCs w:val="24"/>
          <w:lang w:val="en-GB"/>
        </w:rPr>
      </w:pPr>
    </w:p>
    <w:p w14:paraId="4B97A310" w14:textId="1ED182A5" w:rsidR="002B4158" w:rsidRPr="00046023" w:rsidRDefault="002B4158" w:rsidP="002B4158">
      <w:pPr>
        <w:spacing w:after="0" w:line="360" w:lineRule="auto"/>
        <w:rPr>
          <w:rFonts w:ascii="Times New Roman" w:eastAsia="SimSun" w:hAnsi="Times New Roman" w:cs="Times New Roman"/>
          <w:sz w:val="24"/>
          <w:szCs w:val="24"/>
          <w:lang w:val="en-GB"/>
        </w:rPr>
      </w:pPr>
      <w:r w:rsidRPr="00046023">
        <w:rPr>
          <w:rFonts w:ascii="Times New Roman" w:eastAsia="SimSun" w:hAnsi="Times New Roman" w:cs="Times New Roman"/>
          <w:sz w:val="24"/>
          <w:szCs w:val="24"/>
          <w:lang w:val="en-GB"/>
        </w:rPr>
        <w:t xml:space="preserve">Student ID </w:t>
      </w:r>
      <w:r w:rsidRPr="00046023">
        <w:rPr>
          <w:rFonts w:ascii="Times New Roman" w:eastAsia="SimSun" w:hAnsi="Times New Roman" w:cs="Times New Roman"/>
          <w:sz w:val="24"/>
          <w:szCs w:val="24"/>
          <w:lang w:val="en-GB"/>
        </w:rPr>
        <w:tab/>
        <w:t xml:space="preserve"> </w:t>
      </w:r>
      <w:r w:rsidRPr="00046023">
        <w:rPr>
          <w:rFonts w:ascii="Times New Roman" w:eastAsia="SimSun" w:hAnsi="Times New Roman" w:cs="Times New Roman"/>
          <w:sz w:val="24"/>
          <w:szCs w:val="24"/>
          <w:lang w:val="en-GB"/>
        </w:rPr>
        <w:tab/>
        <w:t>: I18014887</w:t>
      </w:r>
    </w:p>
    <w:p w14:paraId="668DAC10" w14:textId="77777777" w:rsidR="002B4158" w:rsidRPr="00046023" w:rsidRDefault="002B4158" w:rsidP="002B4158">
      <w:pPr>
        <w:spacing w:after="0" w:line="360" w:lineRule="auto"/>
        <w:rPr>
          <w:rFonts w:ascii="Times New Roman" w:eastAsia="SimSun" w:hAnsi="Times New Roman" w:cs="Times New Roman"/>
          <w:sz w:val="24"/>
          <w:szCs w:val="24"/>
          <w:lang w:val="en-GB"/>
        </w:rPr>
      </w:pPr>
    </w:p>
    <w:p w14:paraId="13577C80" w14:textId="311F74D3" w:rsidR="002B4158" w:rsidRPr="00046023" w:rsidRDefault="002B4158" w:rsidP="002B4158">
      <w:pPr>
        <w:spacing w:after="0" w:line="360" w:lineRule="auto"/>
        <w:rPr>
          <w:rFonts w:ascii="Times New Roman" w:eastAsia="SimSun" w:hAnsi="Times New Roman" w:cs="Times New Roman"/>
          <w:sz w:val="24"/>
          <w:szCs w:val="24"/>
          <w:lang w:val="en-GB"/>
        </w:rPr>
      </w:pPr>
      <w:r w:rsidRPr="00046023">
        <w:rPr>
          <w:rFonts w:ascii="Times New Roman" w:eastAsia="SimSun" w:hAnsi="Times New Roman" w:cs="Times New Roman"/>
          <w:sz w:val="24"/>
          <w:szCs w:val="24"/>
          <w:lang w:val="en-GB"/>
        </w:rPr>
        <w:t xml:space="preserve">Signature </w:t>
      </w:r>
      <w:r w:rsidRPr="00046023">
        <w:rPr>
          <w:rFonts w:ascii="Times New Roman" w:eastAsia="SimSun" w:hAnsi="Times New Roman" w:cs="Times New Roman"/>
          <w:sz w:val="24"/>
          <w:szCs w:val="24"/>
          <w:lang w:val="en-GB"/>
        </w:rPr>
        <w:tab/>
        <w:t xml:space="preserve"> </w:t>
      </w:r>
      <w:r w:rsidRPr="00046023">
        <w:rPr>
          <w:rFonts w:ascii="Times New Roman" w:eastAsia="SimSun" w:hAnsi="Times New Roman" w:cs="Times New Roman"/>
          <w:sz w:val="24"/>
          <w:szCs w:val="24"/>
          <w:lang w:val="en-GB"/>
        </w:rPr>
        <w:tab/>
        <w:t xml:space="preserve">: </w:t>
      </w:r>
    </w:p>
    <w:p w14:paraId="1E4FEC41" w14:textId="77777777" w:rsidR="002B4158" w:rsidRPr="00046023" w:rsidRDefault="002B4158" w:rsidP="002B4158">
      <w:pPr>
        <w:spacing w:after="0" w:line="360" w:lineRule="auto"/>
        <w:rPr>
          <w:rFonts w:ascii="Times New Roman" w:eastAsia="SimSun" w:hAnsi="Times New Roman" w:cs="Times New Roman"/>
          <w:sz w:val="24"/>
          <w:szCs w:val="24"/>
          <w:lang w:val="en-GB"/>
        </w:rPr>
      </w:pPr>
    </w:p>
    <w:p w14:paraId="7B274477" w14:textId="5A9DB966" w:rsidR="002B4158" w:rsidRPr="00046023" w:rsidRDefault="002B4158" w:rsidP="002B4158">
      <w:pPr>
        <w:spacing w:after="0" w:line="360" w:lineRule="auto"/>
        <w:rPr>
          <w:rFonts w:ascii="Times New Roman" w:eastAsia="SimSun" w:hAnsi="Times New Roman" w:cs="Times New Roman"/>
          <w:sz w:val="24"/>
          <w:szCs w:val="24"/>
          <w:lang w:val="en-GB"/>
        </w:rPr>
      </w:pPr>
      <w:r w:rsidRPr="00046023">
        <w:rPr>
          <w:rFonts w:ascii="Times New Roman" w:eastAsia="SimSun" w:hAnsi="Times New Roman" w:cs="Times New Roman"/>
          <w:sz w:val="24"/>
          <w:szCs w:val="24"/>
          <w:lang w:val="en-GB"/>
        </w:rPr>
        <w:t xml:space="preserve">Date </w:t>
      </w:r>
      <w:r w:rsidRPr="00046023">
        <w:rPr>
          <w:rFonts w:ascii="Times New Roman" w:eastAsia="SimSun" w:hAnsi="Times New Roman" w:cs="Times New Roman"/>
          <w:sz w:val="24"/>
          <w:szCs w:val="24"/>
          <w:lang w:val="en-GB"/>
        </w:rPr>
        <w:tab/>
        <w:t xml:space="preserve"> </w:t>
      </w:r>
      <w:r w:rsidRPr="00046023">
        <w:rPr>
          <w:rFonts w:ascii="Times New Roman" w:eastAsia="SimSun" w:hAnsi="Times New Roman" w:cs="Times New Roman"/>
          <w:sz w:val="24"/>
          <w:szCs w:val="24"/>
          <w:lang w:val="en-GB"/>
        </w:rPr>
        <w:tab/>
        <w:t xml:space="preserve"> </w:t>
      </w:r>
      <w:r w:rsidRPr="00046023">
        <w:rPr>
          <w:rFonts w:ascii="Times New Roman" w:eastAsia="SimSun" w:hAnsi="Times New Roman" w:cs="Times New Roman"/>
          <w:sz w:val="24"/>
          <w:szCs w:val="24"/>
          <w:lang w:val="en-GB"/>
        </w:rPr>
        <w:tab/>
        <w:t xml:space="preserve">: </w:t>
      </w:r>
      <w:r w:rsidR="00D62A42">
        <w:rPr>
          <w:rFonts w:ascii="Times New Roman" w:eastAsia="SimSun" w:hAnsi="Times New Roman" w:cs="Times New Roman"/>
          <w:sz w:val="24"/>
          <w:szCs w:val="24"/>
          <w:lang w:val="en-GB"/>
        </w:rPr>
        <w:t>05</w:t>
      </w:r>
      <w:r w:rsidRPr="00046023">
        <w:rPr>
          <w:rFonts w:ascii="Times New Roman" w:eastAsia="SimSun" w:hAnsi="Times New Roman" w:cs="Times New Roman"/>
          <w:sz w:val="24"/>
          <w:szCs w:val="24"/>
          <w:lang w:val="en-GB"/>
        </w:rPr>
        <w:t>/0</w:t>
      </w:r>
      <w:r w:rsidR="00D62A42">
        <w:rPr>
          <w:rFonts w:ascii="Times New Roman" w:eastAsia="SimSun" w:hAnsi="Times New Roman" w:cs="Times New Roman"/>
          <w:sz w:val="24"/>
          <w:szCs w:val="24"/>
          <w:lang w:val="en-GB"/>
        </w:rPr>
        <w:t>5</w:t>
      </w:r>
      <w:r w:rsidRPr="00046023">
        <w:rPr>
          <w:rFonts w:ascii="Times New Roman" w:eastAsia="SimSun" w:hAnsi="Times New Roman" w:cs="Times New Roman"/>
          <w:sz w:val="24"/>
          <w:szCs w:val="24"/>
          <w:lang w:val="en-GB"/>
        </w:rPr>
        <w:t>/2019</w:t>
      </w:r>
    </w:p>
    <w:p w14:paraId="7147869E" w14:textId="77777777" w:rsidR="002B4158" w:rsidRPr="00046023" w:rsidRDefault="002B4158" w:rsidP="00B620FA">
      <w:pPr>
        <w:rPr>
          <w:rFonts w:ascii="Times New Roman" w:hAnsi="Times New Roman" w:cs="Times New Roman"/>
          <w:b/>
          <w:sz w:val="24"/>
          <w:szCs w:val="24"/>
        </w:rPr>
      </w:pPr>
    </w:p>
    <w:p w14:paraId="1D8C4AB3" w14:textId="77777777" w:rsidR="002B4158" w:rsidRPr="00046023" w:rsidRDefault="002B4158" w:rsidP="00B620FA">
      <w:pPr>
        <w:rPr>
          <w:rFonts w:ascii="Times New Roman" w:hAnsi="Times New Roman" w:cs="Times New Roman"/>
          <w:b/>
          <w:sz w:val="24"/>
          <w:szCs w:val="24"/>
        </w:rPr>
      </w:pPr>
    </w:p>
    <w:p w14:paraId="52FF84D6" w14:textId="77777777" w:rsidR="002B4158" w:rsidRPr="00046023" w:rsidRDefault="002B4158" w:rsidP="00B620FA">
      <w:pPr>
        <w:rPr>
          <w:rFonts w:ascii="Times New Roman" w:hAnsi="Times New Roman" w:cs="Times New Roman"/>
          <w:b/>
          <w:sz w:val="24"/>
          <w:szCs w:val="24"/>
        </w:rPr>
      </w:pPr>
    </w:p>
    <w:p w14:paraId="70048D53" w14:textId="77777777" w:rsidR="002B4158" w:rsidRPr="00046023" w:rsidRDefault="002B4158" w:rsidP="00B620FA">
      <w:pPr>
        <w:rPr>
          <w:rFonts w:ascii="Times New Roman" w:hAnsi="Times New Roman" w:cs="Times New Roman"/>
          <w:b/>
          <w:sz w:val="24"/>
          <w:szCs w:val="24"/>
        </w:rPr>
      </w:pPr>
    </w:p>
    <w:p w14:paraId="3B310A90" w14:textId="77777777" w:rsidR="002B4158" w:rsidRPr="00046023" w:rsidRDefault="002B4158" w:rsidP="00B620FA">
      <w:pPr>
        <w:rPr>
          <w:rFonts w:ascii="Times New Roman" w:hAnsi="Times New Roman" w:cs="Times New Roman"/>
          <w:b/>
          <w:sz w:val="24"/>
          <w:szCs w:val="24"/>
        </w:rPr>
      </w:pPr>
    </w:p>
    <w:p w14:paraId="3801EBE0" w14:textId="77777777" w:rsidR="002B4158" w:rsidRPr="00046023" w:rsidRDefault="002B4158" w:rsidP="00B620FA">
      <w:pPr>
        <w:rPr>
          <w:rFonts w:ascii="Times New Roman" w:hAnsi="Times New Roman" w:cs="Times New Roman"/>
          <w:b/>
          <w:sz w:val="24"/>
          <w:szCs w:val="24"/>
        </w:rPr>
      </w:pPr>
    </w:p>
    <w:p w14:paraId="3567AE89" w14:textId="77777777" w:rsidR="002B4158" w:rsidRPr="00046023" w:rsidRDefault="002B4158" w:rsidP="00B620FA">
      <w:pPr>
        <w:rPr>
          <w:rFonts w:ascii="Times New Roman" w:hAnsi="Times New Roman" w:cs="Times New Roman"/>
          <w:b/>
          <w:sz w:val="24"/>
          <w:szCs w:val="24"/>
        </w:rPr>
      </w:pPr>
    </w:p>
    <w:p w14:paraId="3354D234" w14:textId="77777777" w:rsidR="002B4158" w:rsidRPr="00046023" w:rsidRDefault="002B4158" w:rsidP="00B620FA">
      <w:pPr>
        <w:rPr>
          <w:rFonts w:ascii="Times New Roman" w:hAnsi="Times New Roman" w:cs="Times New Roman"/>
          <w:b/>
          <w:sz w:val="24"/>
          <w:szCs w:val="24"/>
        </w:rPr>
      </w:pPr>
    </w:p>
    <w:p w14:paraId="1A5BC7DC" w14:textId="77777777" w:rsidR="002B4158" w:rsidRPr="00046023" w:rsidRDefault="002B4158" w:rsidP="00B620FA">
      <w:pPr>
        <w:rPr>
          <w:rFonts w:ascii="Times New Roman" w:hAnsi="Times New Roman" w:cs="Times New Roman"/>
          <w:b/>
          <w:sz w:val="24"/>
          <w:szCs w:val="24"/>
        </w:rPr>
      </w:pPr>
    </w:p>
    <w:p w14:paraId="33A16418" w14:textId="77777777" w:rsidR="002B4158" w:rsidRPr="00046023" w:rsidRDefault="002B4158" w:rsidP="00B620FA">
      <w:pPr>
        <w:rPr>
          <w:rFonts w:ascii="Times New Roman" w:hAnsi="Times New Roman" w:cs="Times New Roman"/>
          <w:b/>
          <w:sz w:val="24"/>
          <w:szCs w:val="24"/>
        </w:rPr>
      </w:pPr>
    </w:p>
    <w:p w14:paraId="295D3E1F" w14:textId="77777777" w:rsidR="002B4158" w:rsidRPr="00046023" w:rsidRDefault="002B4158" w:rsidP="00B620FA">
      <w:pPr>
        <w:rPr>
          <w:rFonts w:ascii="Times New Roman" w:hAnsi="Times New Roman" w:cs="Times New Roman"/>
          <w:b/>
          <w:sz w:val="24"/>
          <w:szCs w:val="24"/>
        </w:rPr>
      </w:pPr>
    </w:p>
    <w:p w14:paraId="1811585C" w14:textId="77777777" w:rsidR="002B4158" w:rsidRPr="00046023" w:rsidRDefault="002B4158" w:rsidP="00B620FA">
      <w:pPr>
        <w:rPr>
          <w:rFonts w:ascii="Times New Roman" w:hAnsi="Times New Roman" w:cs="Times New Roman"/>
          <w:b/>
          <w:sz w:val="24"/>
          <w:szCs w:val="24"/>
        </w:rPr>
      </w:pPr>
    </w:p>
    <w:p w14:paraId="554CDB45" w14:textId="77777777" w:rsidR="002B4158" w:rsidRPr="00046023" w:rsidRDefault="002B4158" w:rsidP="00B620FA">
      <w:pPr>
        <w:rPr>
          <w:rFonts w:ascii="Times New Roman" w:hAnsi="Times New Roman" w:cs="Times New Roman"/>
          <w:b/>
          <w:sz w:val="24"/>
          <w:szCs w:val="24"/>
        </w:rPr>
      </w:pPr>
    </w:p>
    <w:p w14:paraId="7003DFDB" w14:textId="77777777" w:rsidR="00046023" w:rsidRDefault="00046023" w:rsidP="009C57CE">
      <w:pPr>
        <w:spacing w:beforeLines="50" w:before="120" w:afterLines="50" w:after="120" w:line="480" w:lineRule="auto"/>
        <w:rPr>
          <w:rFonts w:ascii="Times New Roman" w:eastAsia="Times New Roman" w:hAnsi="Times New Roman" w:cs="Times New Roman"/>
          <w:b/>
          <w:sz w:val="24"/>
          <w:szCs w:val="24"/>
        </w:rPr>
      </w:pPr>
    </w:p>
    <w:p w14:paraId="4443F356" w14:textId="77777777" w:rsidR="008862CB" w:rsidRDefault="008862CB" w:rsidP="00AC6436">
      <w:pPr>
        <w:spacing w:beforeLines="50" w:before="120" w:afterLines="50" w:after="120" w:line="480" w:lineRule="auto"/>
        <w:jc w:val="center"/>
        <w:rPr>
          <w:rFonts w:ascii="Times New Roman" w:eastAsia="Times New Roman" w:hAnsi="Times New Roman" w:cs="Times New Roman"/>
          <w:b/>
          <w:sz w:val="24"/>
          <w:szCs w:val="24"/>
        </w:rPr>
      </w:pPr>
    </w:p>
    <w:p w14:paraId="587191B1" w14:textId="77777777" w:rsidR="008862CB" w:rsidRDefault="008862CB" w:rsidP="00AC6436">
      <w:pPr>
        <w:spacing w:beforeLines="50" w:before="120" w:afterLines="50" w:after="120" w:line="480" w:lineRule="auto"/>
        <w:jc w:val="center"/>
        <w:rPr>
          <w:rFonts w:ascii="Times New Roman" w:eastAsia="Times New Roman" w:hAnsi="Times New Roman" w:cs="Times New Roman"/>
          <w:b/>
          <w:sz w:val="24"/>
          <w:szCs w:val="24"/>
        </w:rPr>
      </w:pPr>
    </w:p>
    <w:p w14:paraId="652B5EF2" w14:textId="7DDB12EA" w:rsidR="00AC6436" w:rsidRPr="00046023" w:rsidRDefault="00AC6436" w:rsidP="00AC6436">
      <w:pPr>
        <w:spacing w:beforeLines="50" w:before="120" w:afterLines="50" w:after="120" w:line="480" w:lineRule="auto"/>
        <w:jc w:val="center"/>
        <w:rPr>
          <w:rFonts w:ascii="Times New Roman" w:eastAsia="Times New Roman" w:hAnsi="Times New Roman" w:cs="Times New Roman"/>
          <w:b/>
          <w:sz w:val="24"/>
          <w:szCs w:val="24"/>
        </w:rPr>
      </w:pPr>
      <w:r w:rsidRPr="00046023">
        <w:rPr>
          <w:rFonts w:ascii="Times New Roman" w:eastAsia="Times New Roman" w:hAnsi="Times New Roman" w:cs="Times New Roman"/>
          <w:b/>
          <w:sz w:val="24"/>
          <w:szCs w:val="24"/>
        </w:rPr>
        <w:lastRenderedPageBreak/>
        <w:t>ACKNOWLEDGEMENT</w:t>
      </w:r>
    </w:p>
    <w:p w14:paraId="491D00DC" w14:textId="77777777" w:rsidR="008862CB" w:rsidRDefault="008862CB" w:rsidP="00AC6436">
      <w:pPr>
        <w:pStyle w:val="HTMLPreformatted"/>
        <w:spacing w:after="240" w:line="360" w:lineRule="auto"/>
        <w:jc w:val="both"/>
        <w:rPr>
          <w:rFonts w:ascii="Times New Roman" w:hAnsi="Times New Roman" w:cs="Times New Roman"/>
          <w:sz w:val="24"/>
          <w:szCs w:val="24"/>
        </w:rPr>
      </w:pPr>
    </w:p>
    <w:p w14:paraId="4BE65A88" w14:textId="77777777" w:rsidR="00AC6436" w:rsidRPr="00046023" w:rsidRDefault="001403DE" w:rsidP="00AC6436">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AC6436" w:rsidRPr="00046023">
        <w:rPr>
          <w:rFonts w:ascii="Times New Roman" w:hAnsi="Times New Roman" w:cs="Times New Roman"/>
          <w:sz w:val="24"/>
          <w:szCs w:val="24"/>
        </w:rPr>
        <w:t>First of all, I would like to thank Dr Arasu for his supervision, valuable guidance and advice throughout this research. I would like to convey my appreciation for your patience as I have been asking many questions in many in several occasions whenever I face any problem or get stuck with my research over the semester. Your inspiration not only allowed me to implement and learn much about marketing research methods, but I started to be interested in research as it is even motivating me to enter the doctoral program for a further research in the future.</w:t>
      </w:r>
    </w:p>
    <w:p w14:paraId="5F2BED78" w14:textId="238FBC6F" w:rsidR="00AC6436" w:rsidRPr="00046023" w:rsidRDefault="001403DE" w:rsidP="00AC6436">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AC6436" w:rsidRPr="00046023">
        <w:rPr>
          <w:rFonts w:ascii="Times New Roman" w:hAnsi="Times New Roman" w:cs="Times New Roman"/>
          <w:sz w:val="24"/>
          <w:szCs w:val="24"/>
        </w:rPr>
        <w:t>In addition, I appreciate your readiness to sacrifice your precious time, no matter how much busy you were during that time, which has taught me how to be professional when it comes to jobs. I am very thankful for your timely and prompt response to my several messages and emails during my research. Without promptly responding to my questions I could not imagine how much at loss and worried I could have been. Furthermore, I want to gladness for the consultations and meetings whenever I needed to make an appointment with you. Through inspiring discussions, I can clearly understand my logic about this research.</w:t>
      </w:r>
    </w:p>
    <w:p w14:paraId="3341FB2C" w14:textId="5C3CBA26" w:rsidR="00AC6436" w:rsidRPr="00046023" w:rsidRDefault="001403DE" w:rsidP="00AC6436">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AC6436" w:rsidRPr="00046023">
        <w:rPr>
          <w:rFonts w:ascii="Times New Roman" w:hAnsi="Times New Roman" w:cs="Times New Roman"/>
          <w:sz w:val="24"/>
          <w:szCs w:val="24"/>
        </w:rPr>
        <w:t>Finally, I would like to thank my family for helping me with the MBA research and all my friends who were great of a support morally and physically. I would also like to all show my appreciation to everyone who took part in the survey and the people who helped hand out the questionnaire in Nigeria. Thank you for everything you did for me.</w:t>
      </w:r>
    </w:p>
    <w:p w14:paraId="7160BCF1" w14:textId="300042D4" w:rsidR="00AC6436" w:rsidRPr="00046023" w:rsidRDefault="00AC6436" w:rsidP="00B620FA">
      <w:pPr>
        <w:rPr>
          <w:rFonts w:ascii="Times New Roman" w:hAnsi="Times New Roman" w:cs="Times New Roman"/>
          <w:b/>
          <w:sz w:val="24"/>
          <w:szCs w:val="24"/>
        </w:rPr>
      </w:pPr>
    </w:p>
    <w:p w14:paraId="15107C03" w14:textId="34722D06" w:rsidR="00BC12BA" w:rsidRPr="00046023" w:rsidRDefault="00BC12BA" w:rsidP="00B620FA">
      <w:pPr>
        <w:rPr>
          <w:rFonts w:ascii="Times New Roman" w:hAnsi="Times New Roman" w:cs="Times New Roman"/>
          <w:b/>
          <w:sz w:val="24"/>
          <w:szCs w:val="24"/>
        </w:rPr>
      </w:pPr>
    </w:p>
    <w:p w14:paraId="1B35FFEC" w14:textId="01A7B1D1" w:rsidR="00BC12BA" w:rsidRPr="00046023" w:rsidRDefault="00BC12BA" w:rsidP="00B620FA">
      <w:pPr>
        <w:rPr>
          <w:rFonts w:ascii="Times New Roman" w:hAnsi="Times New Roman" w:cs="Times New Roman"/>
          <w:b/>
          <w:sz w:val="24"/>
          <w:szCs w:val="24"/>
        </w:rPr>
      </w:pPr>
    </w:p>
    <w:p w14:paraId="195D516E" w14:textId="2C09ACC6" w:rsidR="00BC12BA" w:rsidRPr="00046023" w:rsidRDefault="00BC12BA" w:rsidP="00B620FA">
      <w:pPr>
        <w:rPr>
          <w:rFonts w:ascii="Times New Roman" w:hAnsi="Times New Roman" w:cs="Times New Roman"/>
          <w:b/>
          <w:sz w:val="24"/>
          <w:szCs w:val="24"/>
        </w:rPr>
      </w:pPr>
    </w:p>
    <w:p w14:paraId="0A35F5AC" w14:textId="531E7920" w:rsidR="00BC12BA" w:rsidRPr="00046023" w:rsidRDefault="00BC12BA" w:rsidP="00B620FA">
      <w:pPr>
        <w:rPr>
          <w:rFonts w:ascii="Times New Roman" w:hAnsi="Times New Roman" w:cs="Times New Roman"/>
          <w:b/>
          <w:sz w:val="24"/>
          <w:szCs w:val="24"/>
        </w:rPr>
      </w:pPr>
    </w:p>
    <w:p w14:paraId="53199435" w14:textId="175793AB" w:rsidR="00BC12BA" w:rsidRPr="00046023" w:rsidRDefault="00BC12BA" w:rsidP="00B620FA">
      <w:pPr>
        <w:rPr>
          <w:rFonts w:ascii="Times New Roman" w:hAnsi="Times New Roman" w:cs="Times New Roman"/>
          <w:b/>
          <w:sz w:val="24"/>
          <w:szCs w:val="24"/>
        </w:rPr>
      </w:pPr>
    </w:p>
    <w:p w14:paraId="7A2E8182" w14:textId="213DB14F" w:rsidR="00AC6436" w:rsidRPr="00046023" w:rsidRDefault="00AC6436" w:rsidP="00B620FA">
      <w:pPr>
        <w:rPr>
          <w:rFonts w:ascii="Times New Roman" w:hAnsi="Times New Roman" w:cs="Times New Roman"/>
          <w:b/>
          <w:sz w:val="24"/>
          <w:szCs w:val="24"/>
        </w:rPr>
      </w:pPr>
    </w:p>
    <w:p w14:paraId="56C7EFC0" w14:textId="77777777" w:rsidR="00046023" w:rsidRPr="00046023" w:rsidRDefault="00046023" w:rsidP="00B620FA">
      <w:pPr>
        <w:rPr>
          <w:rFonts w:ascii="Times New Roman" w:hAnsi="Times New Roman" w:cs="Times New Roman"/>
          <w:b/>
          <w:sz w:val="24"/>
          <w:szCs w:val="24"/>
        </w:rPr>
      </w:pPr>
    </w:p>
    <w:p w14:paraId="517EA14D" w14:textId="77777777" w:rsidR="00D62A42" w:rsidRPr="00046023" w:rsidRDefault="00D62A42" w:rsidP="00B620FA">
      <w:pPr>
        <w:rPr>
          <w:rFonts w:ascii="Times New Roman" w:hAnsi="Times New Roman" w:cs="Times New Roman"/>
          <w:b/>
          <w:sz w:val="24"/>
          <w:szCs w:val="24"/>
        </w:rPr>
      </w:pPr>
    </w:p>
    <w:sdt>
      <w:sdtPr>
        <w:id w:val="95953556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411A0DB" w14:textId="51E19E09" w:rsidR="009C57CE" w:rsidRDefault="009C57CE">
          <w:pPr>
            <w:pStyle w:val="TOCHeading"/>
          </w:pPr>
          <w:r>
            <w:t>Contents</w:t>
          </w:r>
        </w:p>
        <w:p w14:paraId="758E6A1D" w14:textId="796A011A" w:rsidR="00C454F6" w:rsidRDefault="009C57CE">
          <w:pPr>
            <w:pStyle w:val="TOC1"/>
            <w:tabs>
              <w:tab w:val="right" w:leader="dot" w:pos="10180"/>
            </w:tabs>
            <w:rPr>
              <w:rFonts w:eastAsiaTheme="minorEastAsia"/>
              <w:noProof/>
            </w:rPr>
          </w:pPr>
          <w:r w:rsidRPr="00141DAF">
            <w:fldChar w:fldCharType="begin"/>
          </w:r>
          <w:r w:rsidRPr="00141DAF">
            <w:instrText xml:space="preserve"> TOC \o "1-3" \h \z \u </w:instrText>
          </w:r>
          <w:r w:rsidRPr="00141DAF">
            <w:fldChar w:fldCharType="separate"/>
          </w:r>
          <w:hyperlink w:anchor="_Toc7991625" w:history="1">
            <w:r w:rsidR="00C454F6" w:rsidRPr="00833860">
              <w:rPr>
                <w:rStyle w:val="Hyperlink"/>
                <w:rFonts w:ascii="Times New Roman" w:hAnsi="Times New Roman" w:cs="Times New Roman"/>
                <w:noProof/>
              </w:rPr>
              <w:t>Abstract</w:t>
            </w:r>
            <w:r w:rsidR="00C454F6">
              <w:rPr>
                <w:noProof/>
                <w:webHidden/>
              </w:rPr>
              <w:tab/>
            </w:r>
            <w:r w:rsidR="00C454F6">
              <w:rPr>
                <w:noProof/>
                <w:webHidden/>
              </w:rPr>
              <w:fldChar w:fldCharType="begin"/>
            </w:r>
            <w:r w:rsidR="00C454F6">
              <w:rPr>
                <w:noProof/>
                <w:webHidden/>
              </w:rPr>
              <w:instrText xml:space="preserve"> PAGEREF _Toc7991625 \h </w:instrText>
            </w:r>
            <w:r w:rsidR="00C454F6">
              <w:rPr>
                <w:noProof/>
                <w:webHidden/>
              </w:rPr>
            </w:r>
            <w:r w:rsidR="00C454F6">
              <w:rPr>
                <w:noProof/>
                <w:webHidden/>
              </w:rPr>
              <w:fldChar w:fldCharType="separate"/>
            </w:r>
            <w:r w:rsidR="00C454F6">
              <w:rPr>
                <w:noProof/>
                <w:webHidden/>
              </w:rPr>
              <w:t>8</w:t>
            </w:r>
            <w:r w:rsidR="00C454F6">
              <w:rPr>
                <w:noProof/>
                <w:webHidden/>
              </w:rPr>
              <w:fldChar w:fldCharType="end"/>
            </w:r>
          </w:hyperlink>
        </w:p>
        <w:p w14:paraId="7389D591" w14:textId="45AC69BE" w:rsidR="00C454F6" w:rsidRDefault="00C454F6">
          <w:pPr>
            <w:pStyle w:val="TOC1"/>
            <w:tabs>
              <w:tab w:val="right" w:leader="dot" w:pos="10180"/>
            </w:tabs>
            <w:rPr>
              <w:rFonts w:eastAsiaTheme="minorEastAsia"/>
              <w:noProof/>
            </w:rPr>
          </w:pPr>
          <w:hyperlink w:anchor="_Toc7991626" w:history="1">
            <w:r w:rsidRPr="00833860">
              <w:rPr>
                <w:rStyle w:val="Hyperlink"/>
                <w:rFonts w:ascii="Times New Roman" w:hAnsi="Times New Roman" w:cs="Times New Roman"/>
                <w:noProof/>
              </w:rPr>
              <w:t>Table 1.0 Operation Definition</w:t>
            </w:r>
            <w:r>
              <w:rPr>
                <w:noProof/>
                <w:webHidden/>
              </w:rPr>
              <w:tab/>
            </w:r>
            <w:r>
              <w:rPr>
                <w:noProof/>
                <w:webHidden/>
              </w:rPr>
              <w:fldChar w:fldCharType="begin"/>
            </w:r>
            <w:r>
              <w:rPr>
                <w:noProof/>
                <w:webHidden/>
              </w:rPr>
              <w:instrText xml:space="preserve"> PAGEREF _Toc7991626 \h </w:instrText>
            </w:r>
            <w:r>
              <w:rPr>
                <w:noProof/>
                <w:webHidden/>
              </w:rPr>
            </w:r>
            <w:r>
              <w:rPr>
                <w:noProof/>
                <w:webHidden/>
              </w:rPr>
              <w:fldChar w:fldCharType="separate"/>
            </w:r>
            <w:r>
              <w:rPr>
                <w:noProof/>
                <w:webHidden/>
              </w:rPr>
              <w:t>9</w:t>
            </w:r>
            <w:r>
              <w:rPr>
                <w:noProof/>
                <w:webHidden/>
              </w:rPr>
              <w:fldChar w:fldCharType="end"/>
            </w:r>
          </w:hyperlink>
        </w:p>
        <w:p w14:paraId="09D2FF69" w14:textId="6FFB2E0F" w:rsidR="00C454F6" w:rsidRDefault="00C454F6">
          <w:pPr>
            <w:pStyle w:val="TOC1"/>
            <w:tabs>
              <w:tab w:val="right" w:leader="dot" w:pos="10180"/>
            </w:tabs>
            <w:rPr>
              <w:rFonts w:eastAsiaTheme="minorEastAsia"/>
              <w:noProof/>
            </w:rPr>
          </w:pPr>
          <w:hyperlink w:anchor="_Toc7991627" w:history="1">
            <w:r w:rsidRPr="00833860">
              <w:rPr>
                <w:rStyle w:val="Hyperlink"/>
                <w:rFonts w:ascii="Times New Roman" w:hAnsi="Times New Roman" w:cs="Times New Roman"/>
                <w:noProof/>
              </w:rPr>
              <w:t>Chapter 1: Introduction</w:t>
            </w:r>
            <w:r>
              <w:rPr>
                <w:noProof/>
                <w:webHidden/>
              </w:rPr>
              <w:tab/>
            </w:r>
            <w:r>
              <w:rPr>
                <w:noProof/>
                <w:webHidden/>
              </w:rPr>
              <w:fldChar w:fldCharType="begin"/>
            </w:r>
            <w:r>
              <w:rPr>
                <w:noProof/>
                <w:webHidden/>
              </w:rPr>
              <w:instrText xml:space="preserve"> PAGEREF _Toc7991627 \h </w:instrText>
            </w:r>
            <w:r>
              <w:rPr>
                <w:noProof/>
                <w:webHidden/>
              </w:rPr>
            </w:r>
            <w:r>
              <w:rPr>
                <w:noProof/>
                <w:webHidden/>
              </w:rPr>
              <w:fldChar w:fldCharType="separate"/>
            </w:r>
            <w:r>
              <w:rPr>
                <w:noProof/>
                <w:webHidden/>
              </w:rPr>
              <w:t>11</w:t>
            </w:r>
            <w:r>
              <w:rPr>
                <w:noProof/>
                <w:webHidden/>
              </w:rPr>
              <w:fldChar w:fldCharType="end"/>
            </w:r>
          </w:hyperlink>
        </w:p>
        <w:p w14:paraId="7E9D09A0" w14:textId="5FB8CD0D" w:rsidR="00C454F6" w:rsidRDefault="00C454F6">
          <w:pPr>
            <w:pStyle w:val="TOC1"/>
            <w:tabs>
              <w:tab w:val="right" w:leader="dot" w:pos="10180"/>
            </w:tabs>
            <w:rPr>
              <w:rFonts w:eastAsiaTheme="minorEastAsia"/>
              <w:noProof/>
            </w:rPr>
          </w:pPr>
          <w:hyperlink w:anchor="_Toc7991628" w:history="1">
            <w:r w:rsidRPr="00833860">
              <w:rPr>
                <w:rStyle w:val="Hyperlink"/>
                <w:rFonts w:ascii="Times New Roman" w:hAnsi="Times New Roman" w:cs="Times New Roman"/>
                <w:noProof/>
              </w:rPr>
              <w:t>1.0 Overview</w:t>
            </w:r>
            <w:r>
              <w:rPr>
                <w:noProof/>
                <w:webHidden/>
              </w:rPr>
              <w:tab/>
            </w:r>
            <w:r>
              <w:rPr>
                <w:noProof/>
                <w:webHidden/>
              </w:rPr>
              <w:fldChar w:fldCharType="begin"/>
            </w:r>
            <w:r>
              <w:rPr>
                <w:noProof/>
                <w:webHidden/>
              </w:rPr>
              <w:instrText xml:space="preserve"> PAGEREF _Toc7991628 \h </w:instrText>
            </w:r>
            <w:r>
              <w:rPr>
                <w:noProof/>
                <w:webHidden/>
              </w:rPr>
            </w:r>
            <w:r>
              <w:rPr>
                <w:noProof/>
                <w:webHidden/>
              </w:rPr>
              <w:fldChar w:fldCharType="separate"/>
            </w:r>
            <w:r>
              <w:rPr>
                <w:noProof/>
                <w:webHidden/>
              </w:rPr>
              <w:t>11</w:t>
            </w:r>
            <w:r>
              <w:rPr>
                <w:noProof/>
                <w:webHidden/>
              </w:rPr>
              <w:fldChar w:fldCharType="end"/>
            </w:r>
          </w:hyperlink>
        </w:p>
        <w:p w14:paraId="69873EF3" w14:textId="2FAEEF48" w:rsidR="00C454F6" w:rsidRDefault="00C454F6">
          <w:pPr>
            <w:pStyle w:val="TOC1"/>
            <w:tabs>
              <w:tab w:val="right" w:leader="dot" w:pos="10180"/>
            </w:tabs>
            <w:rPr>
              <w:rFonts w:eastAsiaTheme="minorEastAsia"/>
              <w:noProof/>
            </w:rPr>
          </w:pPr>
          <w:hyperlink w:anchor="_Toc7991629" w:history="1">
            <w:r w:rsidRPr="00833860">
              <w:rPr>
                <w:rStyle w:val="Hyperlink"/>
                <w:rFonts w:ascii="Times New Roman" w:hAnsi="Times New Roman" w:cs="Times New Roman"/>
                <w:noProof/>
              </w:rPr>
              <w:t>1.1 Research Background</w:t>
            </w:r>
            <w:r>
              <w:rPr>
                <w:noProof/>
                <w:webHidden/>
              </w:rPr>
              <w:tab/>
            </w:r>
            <w:r>
              <w:rPr>
                <w:noProof/>
                <w:webHidden/>
              </w:rPr>
              <w:fldChar w:fldCharType="begin"/>
            </w:r>
            <w:r>
              <w:rPr>
                <w:noProof/>
                <w:webHidden/>
              </w:rPr>
              <w:instrText xml:space="preserve"> PAGEREF _Toc7991629 \h </w:instrText>
            </w:r>
            <w:r>
              <w:rPr>
                <w:noProof/>
                <w:webHidden/>
              </w:rPr>
            </w:r>
            <w:r>
              <w:rPr>
                <w:noProof/>
                <w:webHidden/>
              </w:rPr>
              <w:fldChar w:fldCharType="separate"/>
            </w:r>
            <w:r>
              <w:rPr>
                <w:noProof/>
                <w:webHidden/>
              </w:rPr>
              <w:t>12</w:t>
            </w:r>
            <w:r>
              <w:rPr>
                <w:noProof/>
                <w:webHidden/>
              </w:rPr>
              <w:fldChar w:fldCharType="end"/>
            </w:r>
          </w:hyperlink>
        </w:p>
        <w:p w14:paraId="0486EBFD" w14:textId="5CD645A9" w:rsidR="00C454F6" w:rsidRDefault="00C454F6">
          <w:pPr>
            <w:pStyle w:val="TOC1"/>
            <w:tabs>
              <w:tab w:val="right" w:leader="dot" w:pos="10180"/>
            </w:tabs>
            <w:rPr>
              <w:rFonts w:eastAsiaTheme="minorEastAsia"/>
              <w:noProof/>
            </w:rPr>
          </w:pPr>
          <w:hyperlink w:anchor="_Toc7991630" w:history="1">
            <w:r w:rsidRPr="00833860">
              <w:rPr>
                <w:rStyle w:val="Hyperlink"/>
                <w:rFonts w:ascii="Times New Roman" w:hAnsi="Times New Roman" w:cs="Times New Roman"/>
                <w:noProof/>
              </w:rPr>
              <w:t>1.2 Problem Statement</w:t>
            </w:r>
            <w:r>
              <w:rPr>
                <w:noProof/>
                <w:webHidden/>
              </w:rPr>
              <w:tab/>
            </w:r>
            <w:r>
              <w:rPr>
                <w:noProof/>
                <w:webHidden/>
              </w:rPr>
              <w:fldChar w:fldCharType="begin"/>
            </w:r>
            <w:r>
              <w:rPr>
                <w:noProof/>
                <w:webHidden/>
              </w:rPr>
              <w:instrText xml:space="preserve"> PAGEREF _Toc7991630 \h </w:instrText>
            </w:r>
            <w:r>
              <w:rPr>
                <w:noProof/>
                <w:webHidden/>
              </w:rPr>
            </w:r>
            <w:r>
              <w:rPr>
                <w:noProof/>
                <w:webHidden/>
              </w:rPr>
              <w:fldChar w:fldCharType="separate"/>
            </w:r>
            <w:r>
              <w:rPr>
                <w:noProof/>
                <w:webHidden/>
              </w:rPr>
              <w:t>13</w:t>
            </w:r>
            <w:r>
              <w:rPr>
                <w:noProof/>
                <w:webHidden/>
              </w:rPr>
              <w:fldChar w:fldCharType="end"/>
            </w:r>
          </w:hyperlink>
        </w:p>
        <w:p w14:paraId="4717F81D" w14:textId="35675798" w:rsidR="00C454F6" w:rsidRDefault="00C454F6">
          <w:pPr>
            <w:pStyle w:val="TOC1"/>
            <w:tabs>
              <w:tab w:val="right" w:leader="dot" w:pos="10180"/>
            </w:tabs>
            <w:rPr>
              <w:rFonts w:eastAsiaTheme="minorEastAsia"/>
              <w:noProof/>
            </w:rPr>
          </w:pPr>
          <w:hyperlink w:anchor="_Toc7991631" w:history="1">
            <w:r w:rsidRPr="00833860">
              <w:rPr>
                <w:rStyle w:val="Hyperlink"/>
                <w:rFonts w:ascii="Times New Roman" w:hAnsi="Times New Roman" w:cs="Times New Roman"/>
                <w:noProof/>
              </w:rPr>
              <w:t>Figure 1 The number of internet users in Nigeria 2013-2019</w:t>
            </w:r>
            <w:r>
              <w:rPr>
                <w:noProof/>
                <w:webHidden/>
              </w:rPr>
              <w:tab/>
            </w:r>
            <w:r>
              <w:rPr>
                <w:noProof/>
                <w:webHidden/>
              </w:rPr>
              <w:fldChar w:fldCharType="begin"/>
            </w:r>
            <w:r>
              <w:rPr>
                <w:noProof/>
                <w:webHidden/>
              </w:rPr>
              <w:instrText xml:space="preserve"> PAGEREF _Toc7991631 \h </w:instrText>
            </w:r>
            <w:r>
              <w:rPr>
                <w:noProof/>
                <w:webHidden/>
              </w:rPr>
            </w:r>
            <w:r>
              <w:rPr>
                <w:noProof/>
                <w:webHidden/>
              </w:rPr>
              <w:fldChar w:fldCharType="separate"/>
            </w:r>
            <w:r>
              <w:rPr>
                <w:noProof/>
                <w:webHidden/>
              </w:rPr>
              <w:t>13</w:t>
            </w:r>
            <w:r>
              <w:rPr>
                <w:noProof/>
                <w:webHidden/>
              </w:rPr>
              <w:fldChar w:fldCharType="end"/>
            </w:r>
          </w:hyperlink>
        </w:p>
        <w:p w14:paraId="7D965B01" w14:textId="6444B19C" w:rsidR="00C454F6" w:rsidRDefault="00C454F6">
          <w:pPr>
            <w:pStyle w:val="TOC1"/>
            <w:tabs>
              <w:tab w:val="right" w:leader="dot" w:pos="10180"/>
            </w:tabs>
            <w:rPr>
              <w:rFonts w:eastAsiaTheme="minorEastAsia"/>
              <w:noProof/>
            </w:rPr>
          </w:pPr>
          <w:hyperlink w:anchor="_Toc7991632" w:history="1">
            <w:r w:rsidRPr="00833860">
              <w:rPr>
                <w:rStyle w:val="Hyperlink"/>
                <w:rFonts w:ascii="Times New Roman" w:hAnsi="Times New Roman" w:cs="Times New Roman"/>
                <w:noProof/>
              </w:rPr>
              <w:t>1.3 Research Objectives</w:t>
            </w:r>
            <w:r>
              <w:rPr>
                <w:noProof/>
                <w:webHidden/>
              </w:rPr>
              <w:tab/>
            </w:r>
            <w:r>
              <w:rPr>
                <w:noProof/>
                <w:webHidden/>
              </w:rPr>
              <w:fldChar w:fldCharType="begin"/>
            </w:r>
            <w:r>
              <w:rPr>
                <w:noProof/>
                <w:webHidden/>
              </w:rPr>
              <w:instrText xml:space="preserve"> PAGEREF _Toc7991632 \h </w:instrText>
            </w:r>
            <w:r>
              <w:rPr>
                <w:noProof/>
                <w:webHidden/>
              </w:rPr>
            </w:r>
            <w:r>
              <w:rPr>
                <w:noProof/>
                <w:webHidden/>
              </w:rPr>
              <w:fldChar w:fldCharType="separate"/>
            </w:r>
            <w:r>
              <w:rPr>
                <w:noProof/>
                <w:webHidden/>
              </w:rPr>
              <w:t>15</w:t>
            </w:r>
            <w:r>
              <w:rPr>
                <w:noProof/>
                <w:webHidden/>
              </w:rPr>
              <w:fldChar w:fldCharType="end"/>
            </w:r>
          </w:hyperlink>
        </w:p>
        <w:p w14:paraId="0C2E39D7" w14:textId="59F701F0" w:rsidR="00C454F6" w:rsidRDefault="00C454F6">
          <w:pPr>
            <w:pStyle w:val="TOC1"/>
            <w:tabs>
              <w:tab w:val="right" w:leader="dot" w:pos="10180"/>
            </w:tabs>
            <w:rPr>
              <w:rFonts w:eastAsiaTheme="minorEastAsia"/>
              <w:noProof/>
            </w:rPr>
          </w:pPr>
          <w:hyperlink w:anchor="_Toc7991633" w:history="1">
            <w:r w:rsidRPr="00833860">
              <w:rPr>
                <w:rStyle w:val="Hyperlink"/>
                <w:rFonts w:ascii="Times New Roman" w:hAnsi="Times New Roman" w:cs="Times New Roman"/>
                <w:noProof/>
              </w:rPr>
              <w:t>1.4 Research Question</w:t>
            </w:r>
            <w:r>
              <w:rPr>
                <w:noProof/>
                <w:webHidden/>
              </w:rPr>
              <w:tab/>
            </w:r>
            <w:r>
              <w:rPr>
                <w:noProof/>
                <w:webHidden/>
              </w:rPr>
              <w:fldChar w:fldCharType="begin"/>
            </w:r>
            <w:r>
              <w:rPr>
                <w:noProof/>
                <w:webHidden/>
              </w:rPr>
              <w:instrText xml:space="preserve"> PAGEREF _Toc7991633 \h </w:instrText>
            </w:r>
            <w:r>
              <w:rPr>
                <w:noProof/>
                <w:webHidden/>
              </w:rPr>
            </w:r>
            <w:r>
              <w:rPr>
                <w:noProof/>
                <w:webHidden/>
              </w:rPr>
              <w:fldChar w:fldCharType="separate"/>
            </w:r>
            <w:r>
              <w:rPr>
                <w:noProof/>
                <w:webHidden/>
              </w:rPr>
              <w:t>15</w:t>
            </w:r>
            <w:r>
              <w:rPr>
                <w:noProof/>
                <w:webHidden/>
              </w:rPr>
              <w:fldChar w:fldCharType="end"/>
            </w:r>
          </w:hyperlink>
        </w:p>
        <w:p w14:paraId="646DA5F9" w14:textId="7B25D590" w:rsidR="00C454F6" w:rsidRDefault="00C454F6">
          <w:pPr>
            <w:pStyle w:val="TOC1"/>
            <w:tabs>
              <w:tab w:val="right" w:leader="dot" w:pos="10180"/>
            </w:tabs>
            <w:rPr>
              <w:rFonts w:eastAsiaTheme="minorEastAsia"/>
              <w:noProof/>
            </w:rPr>
          </w:pPr>
          <w:hyperlink w:anchor="_Toc7991634" w:history="1">
            <w:r w:rsidRPr="00833860">
              <w:rPr>
                <w:rStyle w:val="Hyperlink"/>
                <w:rFonts w:ascii="Times New Roman" w:hAnsi="Times New Roman" w:cs="Times New Roman"/>
                <w:noProof/>
              </w:rPr>
              <w:t>Chapter 2: Literature review</w:t>
            </w:r>
            <w:r>
              <w:rPr>
                <w:noProof/>
                <w:webHidden/>
              </w:rPr>
              <w:tab/>
            </w:r>
            <w:r>
              <w:rPr>
                <w:noProof/>
                <w:webHidden/>
              </w:rPr>
              <w:fldChar w:fldCharType="begin"/>
            </w:r>
            <w:r>
              <w:rPr>
                <w:noProof/>
                <w:webHidden/>
              </w:rPr>
              <w:instrText xml:space="preserve"> PAGEREF _Toc7991634 \h </w:instrText>
            </w:r>
            <w:r>
              <w:rPr>
                <w:noProof/>
                <w:webHidden/>
              </w:rPr>
            </w:r>
            <w:r>
              <w:rPr>
                <w:noProof/>
                <w:webHidden/>
              </w:rPr>
              <w:fldChar w:fldCharType="separate"/>
            </w:r>
            <w:r>
              <w:rPr>
                <w:noProof/>
                <w:webHidden/>
              </w:rPr>
              <w:t>16</w:t>
            </w:r>
            <w:r>
              <w:rPr>
                <w:noProof/>
                <w:webHidden/>
              </w:rPr>
              <w:fldChar w:fldCharType="end"/>
            </w:r>
          </w:hyperlink>
        </w:p>
        <w:p w14:paraId="5D853C7D" w14:textId="1FEBB9BE" w:rsidR="00C454F6" w:rsidRDefault="00C454F6">
          <w:pPr>
            <w:pStyle w:val="TOC1"/>
            <w:tabs>
              <w:tab w:val="right" w:leader="dot" w:pos="10180"/>
            </w:tabs>
            <w:rPr>
              <w:rFonts w:eastAsiaTheme="minorEastAsia"/>
              <w:noProof/>
            </w:rPr>
          </w:pPr>
          <w:hyperlink w:anchor="_Toc7991635" w:history="1">
            <w:r w:rsidRPr="00833860">
              <w:rPr>
                <w:rStyle w:val="Hyperlink"/>
                <w:rFonts w:ascii="Times New Roman" w:hAnsi="Times New Roman" w:cs="Times New Roman"/>
                <w:noProof/>
              </w:rPr>
              <w:t>2.0   Overview</w:t>
            </w:r>
            <w:r>
              <w:rPr>
                <w:noProof/>
                <w:webHidden/>
              </w:rPr>
              <w:tab/>
            </w:r>
            <w:r>
              <w:rPr>
                <w:noProof/>
                <w:webHidden/>
              </w:rPr>
              <w:fldChar w:fldCharType="begin"/>
            </w:r>
            <w:r>
              <w:rPr>
                <w:noProof/>
                <w:webHidden/>
              </w:rPr>
              <w:instrText xml:space="preserve"> PAGEREF _Toc7991635 \h </w:instrText>
            </w:r>
            <w:r>
              <w:rPr>
                <w:noProof/>
                <w:webHidden/>
              </w:rPr>
            </w:r>
            <w:r>
              <w:rPr>
                <w:noProof/>
                <w:webHidden/>
              </w:rPr>
              <w:fldChar w:fldCharType="separate"/>
            </w:r>
            <w:r>
              <w:rPr>
                <w:noProof/>
                <w:webHidden/>
              </w:rPr>
              <w:t>16</w:t>
            </w:r>
            <w:r>
              <w:rPr>
                <w:noProof/>
                <w:webHidden/>
              </w:rPr>
              <w:fldChar w:fldCharType="end"/>
            </w:r>
          </w:hyperlink>
        </w:p>
        <w:p w14:paraId="5B6E6AFD" w14:textId="34014047" w:rsidR="00C454F6" w:rsidRDefault="00C454F6">
          <w:pPr>
            <w:pStyle w:val="TOC1"/>
            <w:tabs>
              <w:tab w:val="right" w:leader="dot" w:pos="10180"/>
            </w:tabs>
            <w:rPr>
              <w:rFonts w:eastAsiaTheme="minorEastAsia"/>
              <w:noProof/>
            </w:rPr>
          </w:pPr>
          <w:hyperlink w:anchor="_Toc7991636" w:history="1">
            <w:r w:rsidRPr="00833860">
              <w:rPr>
                <w:rStyle w:val="Hyperlink"/>
                <w:rFonts w:ascii="Times New Roman" w:hAnsi="Times New Roman" w:cs="Times New Roman"/>
                <w:noProof/>
              </w:rPr>
              <w:t>2.1 Over view of Customer behavior</w:t>
            </w:r>
            <w:r>
              <w:rPr>
                <w:noProof/>
                <w:webHidden/>
              </w:rPr>
              <w:tab/>
            </w:r>
            <w:r>
              <w:rPr>
                <w:noProof/>
                <w:webHidden/>
              </w:rPr>
              <w:fldChar w:fldCharType="begin"/>
            </w:r>
            <w:r>
              <w:rPr>
                <w:noProof/>
                <w:webHidden/>
              </w:rPr>
              <w:instrText xml:space="preserve"> PAGEREF _Toc7991636 \h </w:instrText>
            </w:r>
            <w:r>
              <w:rPr>
                <w:noProof/>
                <w:webHidden/>
              </w:rPr>
            </w:r>
            <w:r>
              <w:rPr>
                <w:noProof/>
                <w:webHidden/>
              </w:rPr>
              <w:fldChar w:fldCharType="separate"/>
            </w:r>
            <w:r>
              <w:rPr>
                <w:noProof/>
                <w:webHidden/>
              </w:rPr>
              <w:t>17</w:t>
            </w:r>
            <w:r>
              <w:rPr>
                <w:noProof/>
                <w:webHidden/>
              </w:rPr>
              <w:fldChar w:fldCharType="end"/>
            </w:r>
          </w:hyperlink>
        </w:p>
        <w:p w14:paraId="360B551C" w14:textId="6DF89E3B" w:rsidR="00C454F6" w:rsidRDefault="00C454F6">
          <w:pPr>
            <w:pStyle w:val="TOC1"/>
            <w:tabs>
              <w:tab w:val="right" w:leader="dot" w:pos="10180"/>
            </w:tabs>
            <w:rPr>
              <w:rFonts w:eastAsiaTheme="minorEastAsia"/>
              <w:noProof/>
            </w:rPr>
          </w:pPr>
          <w:hyperlink w:anchor="_Toc7991637" w:history="1">
            <w:r w:rsidRPr="00833860">
              <w:rPr>
                <w:rStyle w:val="Hyperlink"/>
                <w:rFonts w:ascii="Times New Roman" w:eastAsia="Times New Roman" w:hAnsi="Times New Roman" w:cs="Times New Roman"/>
                <w:noProof/>
              </w:rPr>
              <w:t>2.1.1 Global View on Consumer Behavior</w:t>
            </w:r>
            <w:r>
              <w:rPr>
                <w:noProof/>
                <w:webHidden/>
              </w:rPr>
              <w:tab/>
            </w:r>
            <w:r>
              <w:rPr>
                <w:noProof/>
                <w:webHidden/>
              </w:rPr>
              <w:fldChar w:fldCharType="begin"/>
            </w:r>
            <w:r>
              <w:rPr>
                <w:noProof/>
                <w:webHidden/>
              </w:rPr>
              <w:instrText xml:space="preserve"> PAGEREF _Toc7991637 \h </w:instrText>
            </w:r>
            <w:r>
              <w:rPr>
                <w:noProof/>
                <w:webHidden/>
              </w:rPr>
            </w:r>
            <w:r>
              <w:rPr>
                <w:noProof/>
                <w:webHidden/>
              </w:rPr>
              <w:fldChar w:fldCharType="separate"/>
            </w:r>
            <w:r>
              <w:rPr>
                <w:noProof/>
                <w:webHidden/>
              </w:rPr>
              <w:t>17</w:t>
            </w:r>
            <w:r>
              <w:rPr>
                <w:noProof/>
                <w:webHidden/>
              </w:rPr>
              <w:fldChar w:fldCharType="end"/>
            </w:r>
          </w:hyperlink>
        </w:p>
        <w:p w14:paraId="6BCCEDE8" w14:textId="75E6F2D2" w:rsidR="00C454F6" w:rsidRDefault="00C454F6">
          <w:pPr>
            <w:pStyle w:val="TOC1"/>
            <w:tabs>
              <w:tab w:val="right" w:leader="dot" w:pos="10180"/>
            </w:tabs>
            <w:rPr>
              <w:rFonts w:eastAsiaTheme="minorEastAsia"/>
              <w:noProof/>
            </w:rPr>
          </w:pPr>
          <w:hyperlink w:anchor="_Toc7991638" w:history="1">
            <w:r w:rsidRPr="00833860">
              <w:rPr>
                <w:rStyle w:val="Hyperlink"/>
                <w:rFonts w:ascii="Times New Roman" w:hAnsi="Times New Roman" w:cs="Times New Roman"/>
                <w:noProof/>
              </w:rPr>
              <w:t>2.1.2 Over View Of Consumer Behavior in Nigeria</w:t>
            </w:r>
            <w:r>
              <w:rPr>
                <w:noProof/>
                <w:webHidden/>
              </w:rPr>
              <w:tab/>
            </w:r>
            <w:r>
              <w:rPr>
                <w:noProof/>
                <w:webHidden/>
              </w:rPr>
              <w:fldChar w:fldCharType="begin"/>
            </w:r>
            <w:r>
              <w:rPr>
                <w:noProof/>
                <w:webHidden/>
              </w:rPr>
              <w:instrText xml:space="preserve"> PAGEREF _Toc7991638 \h </w:instrText>
            </w:r>
            <w:r>
              <w:rPr>
                <w:noProof/>
                <w:webHidden/>
              </w:rPr>
            </w:r>
            <w:r>
              <w:rPr>
                <w:noProof/>
                <w:webHidden/>
              </w:rPr>
              <w:fldChar w:fldCharType="separate"/>
            </w:r>
            <w:r>
              <w:rPr>
                <w:noProof/>
                <w:webHidden/>
              </w:rPr>
              <w:t>21</w:t>
            </w:r>
            <w:r>
              <w:rPr>
                <w:noProof/>
                <w:webHidden/>
              </w:rPr>
              <w:fldChar w:fldCharType="end"/>
            </w:r>
          </w:hyperlink>
        </w:p>
        <w:p w14:paraId="2FCFDC36" w14:textId="3634C097" w:rsidR="00C454F6" w:rsidRDefault="00C454F6">
          <w:pPr>
            <w:pStyle w:val="TOC1"/>
            <w:tabs>
              <w:tab w:val="right" w:leader="dot" w:pos="10180"/>
            </w:tabs>
            <w:rPr>
              <w:rFonts w:eastAsiaTheme="minorEastAsia"/>
              <w:noProof/>
            </w:rPr>
          </w:pPr>
          <w:hyperlink w:anchor="_Toc7991639" w:history="1">
            <w:r w:rsidRPr="00833860">
              <w:rPr>
                <w:rStyle w:val="Hyperlink"/>
                <w:rFonts w:ascii="Times New Roman" w:hAnsi="Times New Roman" w:cs="Times New Roman"/>
                <w:noProof/>
              </w:rPr>
              <w:t>2.2 Influencing factors</w:t>
            </w:r>
            <w:r>
              <w:rPr>
                <w:noProof/>
                <w:webHidden/>
              </w:rPr>
              <w:tab/>
            </w:r>
            <w:r>
              <w:rPr>
                <w:noProof/>
                <w:webHidden/>
              </w:rPr>
              <w:fldChar w:fldCharType="begin"/>
            </w:r>
            <w:r>
              <w:rPr>
                <w:noProof/>
                <w:webHidden/>
              </w:rPr>
              <w:instrText xml:space="preserve"> PAGEREF _Toc7991639 \h </w:instrText>
            </w:r>
            <w:r>
              <w:rPr>
                <w:noProof/>
                <w:webHidden/>
              </w:rPr>
            </w:r>
            <w:r>
              <w:rPr>
                <w:noProof/>
                <w:webHidden/>
              </w:rPr>
              <w:fldChar w:fldCharType="separate"/>
            </w:r>
            <w:r>
              <w:rPr>
                <w:noProof/>
                <w:webHidden/>
              </w:rPr>
              <w:t>23</w:t>
            </w:r>
            <w:r>
              <w:rPr>
                <w:noProof/>
                <w:webHidden/>
              </w:rPr>
              <w:fldChar w:fldCharType="end"/>
            </w:r>
          </w:hyperlink>
        </w:p>
        <w:p w14:paraId="543FD211" w14:textId="7907563A" w:rsidR="00C454F6" w:rsidRDefault="00C454F6">
          <w:pPr>
            <w:pStyle w:val="TOC1"/>
            <w:tabs>
              <w:tab w:val="right" w:leader="dot" w:pos="10180"/>
            </w:tabs>
            <w:rPr>
              <w:rFonts w:eastAsiaTheme="minorEastAsia"/>
              <w:noProof/>
            </w:rPr>
          </w:pPr>
          <w:hyperlink w:anchor="_Toc7991640" w:history="1">
            <w:r w:rsidRPr="00833860">
              <w:rPr>
                <w:rStyle w:val="Hyperlink"/>
                <w:rFonts w:ascii="Times New Roman" w:eastAsia="Times New Roman" w:hAnsi="Times New Roman" w:cs="Times New Roman"/>
                <w:noProof/>
              </w:rPr>
              <w:t>2.2.1 Perceived Convenience of online banking</w:t>
            </w:r>
            <w:r>
              <w:rPr>
                <w:noProof/>
                <w:webHidden/>
              </w:rPr>
              <w:tab/>
            </w:r>
            <w:r>
              <w:rPr>
                <w:noProof/>
                <w:webHidden/>
              </w:rPr>
              <w:fldChar w:fldCharType="begin"/>
            </w:r>
            <w:r>
              <w:rPr>
                <w:noProof/>
                <w:webHidden/>
              </w:rPr>
              <w:instrText xml:space="preserve"> PAGEREF _Toc7991640 \h </w:instrText>
            </w:r>
            <w:r>
              <w:rPr>
                <w:noProof/>
                <w:webHidden/>
              </w:rPr>
            </w:r>
            <w:r>
              <w:rPr>
                <w:noProof/>
                <w:webHidden/>
              </w:rPr>
              <w:fldChar w:fldCharType="separate"/>
            </w:r>
            <w:r>
              <w:rPr>
                <w:noProof/>
                <w:webHidden/>
              </w:rPr>
              <w:t>24</w:t>
            </w:r>
            <w:r>
              <w:rPr>
                <w:noProof/>
                <w:webHidden/>
              </w:rPr>
              <w:fldChar w:fldCharType="end"/>
            </w:r>
          </w:hyperlink>
        </w:p>
        <w:p w14:paraId="2F6AB6D6" w14:textId="4268A5AB" w:rsidR="00C454F6" w:rsidRDefault="00C454F6">
          <w:pPr>
            <w:pStyle w:val="TOC1"/>
            <w:tabs>
              <w:tab w:val="right" w:leader="dot" w:pos="10180"/>
            </w:tabs>
            <w:rPr>
              <w:rFonts w:eastAsiaTheme="minorEastAsia"/>
              <w:noProof/>
            </w:rPr>
          </w:pPr>
          <w:hyperlink w:anchor="_Toc7991641" w:history="1">
            <w:r w:rsidRPr="00833860">
              <w:rPr>
                <w:rStyle w:val="Hyperlink"/>
                <w:rFonts w:ascii="Times New Roman" w:hAnsi="Times New Roman" w:cs="Times New Roman"/>
                <w:noProof/>
              </w:rPr>
              <w:t>2.2.2 Perceived security of online banking</w:t>
            </w:r>
            <w:r>
              <w:rPr>
                <w:noProof/>
                <w:webHidden/>
              </w:rPr>
              <w:tab/>
            </w:r>
            <w:r>
              <w:rPr>
                <w:noProof/>
                <w:webHidden/>
              </w:rPr>
              <w:fldChar w:fldCharType="begin"/>
            </w:r>
            <w:r>
              <w:rPr>
                <w:noProof/>
                <w:webHidden/>
              </w:rPr>
              <w:instrText xml:space="preserve"> PAGEREF _Toc7991641 \h </w:instrText>
            </w:r>
            <w:r>
              <w:rPr>
                <w:noProof/>
                <w:webHidden/>
              </w:rPr>
            </w:r>
            <w:r>
              <w:rPr>
                <w:noProof/>
                <w:webHidden/>
              </w:rPr>
              <w:fldChar w:fldCharType="separate"/>
            </w:r>
            <w:r>
              <w:rPr>
                <w:noProof/>
                <w:webHidden/>
              </w:rPr>
              <w:t>25</w:t>
            </w:r>
            <w:r>
              <w:rPr>
                <w:noProof/>
                <w:webHidden/>
              </w:rPr>
              <w:fldChar w:fldCharType="end"/>
            </w:r>
          </w:hyperlink>
        </w:p>
        <w:p w14:paraId="2BF4EF5C" w14:textId="2C677035" w:rsidR="00C454F6" w:rsidRDefault="00C454F6">
          <w:pPr>
            <w:pStyle w:val="TOC1"/>
            <w:tabs>
              <w:tab w:val="right" w:leader="dot" w:pos="10180"/>
            </w:tabs>
            <w:rPr>
              <w:rFonts w:eastAsiaTheme="minorEastAsia"/>
              <w:noProof/>
            </w:rPr>
          </w:pPr>
          <w:hyperlink w:anchor="_Toc7991642" w:history="1">
            <w:r w:rsidRPr="00833860">
              <w:rPr>
                <w:rStyle w:val="Hyperlink"/>
                <w:rFonts w:ascii="Times New Roman" w:hAnsi="Times New Roman" w:cs="Times New Roman"/>
                <w:noProof/>
              </w:rPr>
              <w:t>2.2.3 Perceived Usefulness of online banking</w:t>
            </w:r>
            <w:r>
              <w:rPr>
                <w:noProof/>
                <w:webHidden/>
              </w:rPr>
              <w:tab/>
            </w:r>
            <w:r>
              <w:rPr>
                <w:noProof/>
                <w:webHidden/>
              </w:rPr>
              <w:fldChar w:fldCharType="begin"/>
            </w:r>
            <w:r>
              <w:rPr>
                <w:noProof/>
                <w:webHidden/>
              </w:rPr>
              <w:instrText xml:space="preserve"> PAGEREF _Toc7991642 \h </w:instrText>
            </w:r>
            <w:r>
              <w:rPr>
                <w:noProof/>
                <w:webHidden/>
              </w:rPr>
            </w:r>
            <w:r>
              <w:rPr>
                <w:noProof/>
                <w:webHidden/>
              </w:rPr>
              <w:fldChar w:fldCharType="separate"/>
            </w:r>
            <w:r>
              <w:rPr>
                <w:noProof/>
                <w:webHidden/>
              </w:rPr>
              <w:t>26</w:t>
            </w:r>
            <w:r>
              <w:rPr>
                <w:noProof/>
                <w:webHidden/>
              </w:rPr>
              <w:fldChar w:fldCharType="end"/>
            </w:r>
          </w:hyperlink>
        </w:p>
        <w:p w14:paraId="6E8F5810" w14:textId="51F2018A" w:rsidR="00C454F6" w:rsidRDefault="00C454F6">
          <w:pPr>
            <w:pStyle w:val="TOC1"/>
            <w:tabs>
              <w:tab w:val="right" w:leader="dot" w:pos="10180"/>
            </w:tabs>
            <w:rPr>
              <w:rFonts w:eastAsiaTheme="minorEastAsia"/>
              <w:noProof/>
            </w:rPr>
          </w:pPr>
          <w:hyperlink w:anchor="_Toc7991643" w:history="1">
            <w:r w:rsidRPr="00833860">
              <w:rPr>
                <w:rStyle w:val="Hyperlink"/>
                <w:rFonts w:ascii="Times New Roman" w:hAnsi="Times New Roman" w:cs="Times New Roman"/>
                <w:noProof/>
              </w:rPr>
              <w:t>2.3 Gaps in the literature</w:t>
            </w:r>
            <w:r>
              <w:rPr>
                <w:noProof/>
                <w:webHidden/>
              </w:rPr>
              <w:tab/>
            </w:r>
            <w:r>
              <w:rPr>
                <w:noProof/>
                <w:webHidden/>
              </w:rPr>
              <w:fldChar w:fldCharType="begin"/>
            </w:r>
            <w:r>
              <w:rPr>
                <w:noProof/>
                <w:webHidden/>
              </w:rPr>
              <w:instrText xml:space="preserve"> PAGEREF _Toc7991643 \h </w:instrText>
            </w:r>
            <w:r>
              <w:rPr>
                <w:noProof/>
                <w:webHidden/>
              </w:rPr>
            </w:r>
            <w:r>
              <w:rPr>
                <w:noProof/>
                <w:webHidden/>
              </w:rPr>
              <w:fldChar w:fldCharType="separate"/>
            </w:r>
            <w:r>
              <w:rPr>
                <w:noProof/>
                <w:webHidden/>
              </w:rPr>
              <w:t>27</w:t>
            </w:r>
            <w:r>
              <w:rPr>
                <w:noProof/>
                <w:webHidden/>
              </w:rPr>
              <w:fldChar w:fldCharType="end"/>
            </w:r>
          </w:hyperlink>
        </w:p>
        <w:p w14:paraId="0C324E22" w14:textId="2FC2A64C" w:rsidR="00C454F6" w:rsidRDefault="00C454F6">
          <w:pPr>
            <w:pStyle w:val="TOC1"/>
            <w:tabs>
              <w:tab w:val="right" w:leader="dot" w:pos="10180"/>
            </w:tabs>
            <w:rPr>
              <w:rFonts w:eastAsiaTheme="minorEastAsia"/>
              <w:noProof/>
            </w:rPr>
          </w:pPr>
          <w:hyperlink w:anchor="_Toc7991644" w:history="1">
            <w:r w:rsidRPr="00833860">
              <w:rPr>
                <w:rStyle w:val="Hyperlink"/>
                <w:rFonts w:ascii="Times New Roman" w:hAnsi="Times New Roman" w:cs="Times New Roman"/>
                <w:noProof/>
              </w:rPr>
              <w:t>2.4 Fundamental theory (TAM)</w:t>
            </w:r>
            <w:r>
              <w:rPr>
                <w:noProof/>
                <w:webHidden/>
              </w:rPr>
              <w:tab/>
            </w:r>
            <w:r>
              <w:rPr>
                <w:noProof/>
                <w:webHidden/>
              </w:rPr>
              <w:fldChar w:fldCharType="begin"/>
            </w:r>
            <w:r>
              <w:rPr>
                <w:noProof/>
                <w:webHidden/>
              </w:rPr>
              <w:instrText xml:space="preserve"> PAGEREF _Toc7991644 \h </w:instrText>
            </w:r>
            <w:r>
              <w:rPr>
                <w:noProof/>
                <w:webHidden/>
              </w:rPr>
            </w:r>
            <w:r>
              <w:rPr>
                <w:noProof/>
                <w:webHidden/>
              </w:rPr>
              <w:fldChar w:fldCharType="separate"/>
            </w:r>
            <w:r>
              <w:rPr>
                <w:noProof/>
                <w:webHidden/>
              </w:rPr>
              <w:t>28</w:t>
            </w:r>
            <w:r>
              <w:rPr>
                <w:noProof/>
                <w:webHidden/>
              </w:rPr>
              <w:fldChar w:fldCharType="end"/>
            </w:r>
          </w:hyperlink>
        </w:p>
        <w:p w14:paraId="00EC2C9F" w14:textId="1701131F" w:rsidR="00C454F6" w:rsidRDefault="00C454F6">
          <w:pPr>
            <w:pStyle w:val="TOC1"/>
            <w:tabs>
              <w:tab w:val="right" w:leader="dot" w:pos="10180"/>
            </w:tabs>
            <w:rPr>
              <w:rFonts w:eastAsiaTheme="minorEastAsia"/>
              <w:noProof/>
            </w:rPr>
          </w:pPr>
          <w:hyperlink w:anchor="_Toc7991645" w:history="1">
            <w:r w:rsidRPr="00833860">
              <w:rPr>
                <w:rStyle w:val="Hyperlink"/>
                <w:rFonts w:ascii="Times New Roman" w:hAnsi="Times New Roman" w:cs="Times New Roman"/>
                <w:noProof/>
              </w:rPr>
              <w:t>2.5 Conceptual framework</w:t>
            </w:r>
            <w:r>
              <w:rPr>
                <w:noProof/>
                <w:webHidden/>
              </w:rPr>
              <w:tab/>
            </w:r>
            <w:r>
              <w:rPr>
                <w:noProof/>
                <w:webHidden/>
              </w:rPr>
              <w:fldChar w:fldCharType="begin"/>
            </w:r>
            <w:r>
              <w:rPr>
                <w:noProof/>
                <w:webHidden/>
              </w:rPr>
              <w:instrText xml:space="preserve"> PAGEREF _Toc7991645 \h </w:instrText>
            </w:r>
            <w:r>
              <w:rPr>
                <w:noProof/>
                <w:webHidden/>
              </w:rPr>
            </w:r>
            <w:r>
              <w:rPr>
                <w:noProof/>
                <w:webHidden/>
              </w:rPr>
              <w:fldChar w:fldCharType="separate"/>
            </w:r>
            <w:r>
              <w:rPr>
                <w:noProof/>
                <w:webHidden/>
              </w:rPr>
              <w:t>29</w:t>
            </w:r>
            <w:r>
              <w:rPr>
                <w:noProof/>
                <w:webHidden/>
              </w:rPr>
              <w:fldChar w:fldCharType="end"/>
            </w:r>
          </w:hyperlink>
        </w:p>
        <w:p w14:paraId="7F788110" w14:textId="0C032039" w:rsidR="00C454F6" w:rsidRDefault="00C454F6">
          <w:pPr>
            <w:pStyle w:val="TOC1"/>
            <w:tabs>
              <w:tab w:val="right" w:leader="dot" w:pos="10180"/>
            </w:tabs>
            <w:rPr>
              <w:rFonts w:eastAsiaTheme="minorEastAsia"/>
              <w:noProof/>
            </w:rPr>
          </w:pPr>
          <w:hyperlink w:anchor="_Toc7991646" w:history="1">
            <w:r w:rsidRPr="00833860">
              <w:rPr>
                <w:rStyle w:val="Hyperlink"/>
                <w:rFonts w:ascii="Times New Roman" w:hAnsi="Times New Roman" w:cs="Times New Roman"/>
                <w:noProof/>
              </w:rPr>
              <w:t>2.6 Hypothesis</w:t>
            </w:r>
            <w:r>
              <w:rPr>
                <w:noProof/>
                <w:webHidden/>
              </w:rPr>
              <w:tab/>
            </w:r>
            <w:r>
              <w:rPr>
                <w:noProof/>
                <w:webHidden/>
              </w:rPr>
              <w:fldChar w:fldCharType="begin"/>
            </w:r>
            <w:r>
              <w:rPr>
                <w:noProof/>
                <w:webHidden/>
              </w:rPr>
              <w:instrText xml:space="preserve"> PAGEREF _Toc7991646 \h </w:instrText>
            </w:r>
            <w:r>
              <w:rPr>
                <w:noProof/>
                <w:webHidden/>
              </w:rPr>
            </w:r>
            <w:r>
              <w:rPr>
                <w:noProof/>
                <w:webHidden/>
              </w:rPr>
              <w:fldChar w:fldCharType="separate"/>
            </w:r>
            <w:r>
              <w:rPr>
                <w:noProof/>
                <w:webHidden/>
              </w:rPr>
              <w:t>30</w:t>
            </w:r>
            <w:r>
              <w:rPr>
                <w:noProof/>
                <w:webHidden/>
              </w:rPr>
              <w:fldChar w:fldCharType="end"/>
            </w:r>
          </w:hyperlink>
        </w:p>
        <w:p w14:paraId="4CFC3095" w14:textId="36895D72" w:rsidR="00C454F6" w:rsidRDefault="00C454F6">
          <w:pPr>
            <w:pStyle w:val="TOC1"/>
            <w:tabs>
              <w:tab w:val="right" w:leader="dot" w:pos="10180"/>
            </w:tabs>
            <w:rPr>
              <w:rFonts w:eastAsiaTheme="minorEastAsia"/>
              <w:noProof/>
            </w:rPr>
          </w:pPr>
          <w:hyperlink w:anchor="_Toc7991647" w:history="1">
            <w:r w:rsidRPr="00833860">
              <w:rPr>
                <w:rStyle w:val="Hyperlink"/>
                <w:rFonts w:ascii="Times New Roman" w:hAnsi="Times New Roman" w:cs="Times New Roman"/>
                <w:noProof/>
              </w:rPr>
              <w:t>2.7 Conclusion</w:t>
            </w:r>
            <w:r>
              <w:rPr>
                <w:noProof/>
                <w:webHidden/>
              </w:rPr>
              <w:tab/>
            </w:r>
            <w:r>
              <w:rPr>
                <w:noProof/>
                <w:webHidden/>
              </w:rPr>
              <w:fldChar w:fldCharType="begin"/>
            </w:r>
            <w:r>
              <w:rPr>
                <w:noProof/>
                <w:webHidden/>
              </w:rPr>
              <w:instrText xml:space="preserve"> PAGEREF _Toc7991647 \h </w:instrText>
            </w:r>
            <w:r>
              <w:rPr>
                <w:noProof/>
                <w:webHidden/>
              </w:rPr>
            </w:r>
            <w:r>
              <w:rPr>
                <w:noProof/>
                <w:webHidden/>
              </w:rPr>
              <w:fldChar w:fldCharType="separate"/>
            </w:r>
            <w:r>
              <w:rPr>
                <w:noProof/>
                <w:webHidden/>
              </w:rPr>
              <w:t>30</w:t>
            </w:r>
            <w:r>
              <w:rPr>
                <w:noProof/>
                <w:webHidden/>
              </w:rPr>
              <w:fldChar w:fldCharType="end"/>
            </w:r>
          </w:hyperlink>
        </w:p>
        <w:p w14:paraId="01E0AD8F" w14:textId="029202B5" w:rsidR="00C454F6" w:rsidRDefault="00C454F6">
          <w:pPr>
            <w:pStyle w:val="TOC1"/>
            <w:tabs>
              <w:tab w:val="right" w:leader="dot" w:pos="10180"/>
            </w:tabs>
            <w:rPr>
              <w:rFonts w:eastAsiaTheme="minorEastAsia"/>
              <w:noProof/>
            </w:rPr>
          </w:pPr>
          <w:hyperlink w:anchor="_Toc7991648" w:history="1">
            <w:r w:rsidRPr="00833860">
              <w:rPr>
                <w:rStyle w:val="Hyperlink"/>
                <w:rFonts w:ascii="Times New Roman" w:eastAsia="Times New Roman" w:hAnsi="Times New Roman" w:cs="Times New Roman"/>
                <w:noProof/>
              </w:rPr>
              <w:t>Chapter 3: Research Methodology</w:t>
            </w:r>
            <w:r>
              <w:rPr>
                <w:noProof/>
                <w:webHidden/>
              </w:rPr>
              <w:tab/>
            </w:r>
            <w:r>
              <w:rPr>
                <w:noProof/>
                <w:webHidden/>
              </w:rPr>
              <w:fldChar w:fldCharType="begin"/>
            </w:r>
            <w:r>
              <w:rPr>
                <w:noProof/>
                <w:webHidden/>
              </w:rPr>
              <w:instrText xml:space="preserve"> PAGEREF _Toc7991648 \h </w:instrText>
            </w:r>
            <w:r>
              <w:rPr>
                <w:noProof/>
                <w:webHidden/>
              </w:rPr>
            </w:r>
            <w:r>
              <w:rPr>
                <w:noProof/>
                <w:webHidden/>
              </w:rPr>
              <w:fldChar w:fldCharType="separate"/>
            </w:r>
            <w:r>
              <w:rPr>
                <w:noProof/>
                <w:webHidden/>
              </w:rPr>
              <w:t>31</w:t>
            </w:r>
            <w:r>
              <w:rPr>
                <w:noProof/>
                <w:webHidden/>
              </w:rPr>
              <w:fldChar w:fldCharType="end"/>
            </w:r>
          </w:hyperlink>
        </w:p>
        <w:p w14:paraId="236EE9DE" w14:textId="2E9E31E3" w:rsidR="00C454F6" w:rsidRDefault="00C454F6">
          <w:pPr>
            <w:pStyle w:val="TOC1"/>
            <w:tabs>
              <w:tab w:val="right" w:leader="dot" w:pos="10180"/>
            </w:tabs>
            <w:rPr>
              <w:rFonts w:eastAsiaTheme="minorEastAsia"/>
              <w:noProof/>
            </w:rPr>
          </w:pPr>
          <w:hyperlink w:anchor="_Toc7991649" w:history="1">
            <w:r w:rsidRPr="00833860">
              <w:rPr>
                <w:rStyle w:val="Hyperlink"/>
                <w:rFonts w:ascii="Times New Roman" w:eastAsia="Times New Roman" w:hAnsi="Times New Roman" w:cs="Times New Roman"/>
                <w:noProof/>
              </w:rPr>
              <w:t>3.0 Overview</w:t>
            </w:r>
            <w:r>
              <w:rPr>
                <w:noProof/>
                <w:webHidden/>
              </w:rPr>
              <w:tab/>
            </w:r>
            <w:r>
              <w:rPr>
                <w:noProof/>
                <w:webHidden/>
              </w:rPr>
              <w:fldChar w:fldCharType="begin"/>
            </w:r>
            <w:r>
              <w:rPr>
                <w:noProof/>
                <w:webHidden/>
              </w:rPr>
              <w:instrText xml:space="preserve"> PAGEREF _Toc7991649 \h </w:instrText>
            </w:r>
            <w:r>
              <w:rPr>
                <w:noProof/>
                <w:webHidden/>
              </w:rPr>
            </w:r>
            <w:r>
              <w:rPr>
                <w:noProof/>
                <w:webHidden/>
              </w:rPr>
              <w:fldChar w:fldCharType="separate"/>
            </w:r>
            <w:r>
              <w:rPr>
                <w:noProof/>
                <w:webHidden/>
              </w:rPr>
              <w:t>31</w:t>
            </w:r>
            <w:r>
              <w:rPr>
                <w:noProof/>
                <w:webHidden/>
              </w:rPr>
              <w:fldChar w:fldCharType="end"/>
            </w:r>
          </w:hyperlink>
        </w:p>
        <w:p w14:paraId="710EB5DA" w14:textId="61B1554F" w:rsidR="00C454F6" w:rsidRDefault="00C454F6">
          <w:pPr>
            <w:pStyle w:val="TOC1"/>
            <w:tabs>
              <w:tab w:val="right" w:leader="dot" w:pos="10180"/>
            </w:tabs>
            <w:rPr>
              <w:rFonts w:eastAsiaTheme="minorEastAsia"/>
              <w:noProof/>
            </w:rPr>
          </w:pPr>
          <w:hyperlink w:anchor="_Toc7991650" w:history="1">
            <w:r w:rsidRPr="00833860">
              <w:rPr>
                <w:rStyle w:val="Hyperlink"/>
                <w:rFonts w:ascii="Times New Roman" w:eastAsia="Times New Roman" w:hAnsi="Times New Roman" w:cs="Times New Roman"/>
                <w:noProof/>
              </w:rPr>
              <w:t>3.1 Research design</w:t>
            </w:r>
            <w:r>
              <w:rPr>
                <w:noProof/>
                <w:webHidden/>
              </w:rPr>
              <w:tab/>
            </w:r>
            <w:r>
              <w:rPr>
                <w:noProof/>
                <w:webHidden/>
              </w:rPr>
              <w:fldChar w:fldCharType="begin"/>
            </w:r>
            <w:r>
              <w:rPr>
                <w:noProof/>
                <w:webHidden/>
              </w:rPr>
              <w:instrText xml:space="preserve"> PAGEREF _Toc7991650 \h </w:instrText>
            </w:r>
            <w:r>
              <w:rPr>
                <w:noProof/>
                <w:webHidden/>
              </w:rPr>
            </w:r>
            <w:r>
              <w:rPr>
                <w:noProof/>
                <w:webHidden/>
              </w:rPr>
              <w:fldChar w:fldCharType="separate"/>
            </w:r>
            <w:r>
              <w:rPr>
                <w:noProof/>
                <w:webHidden/>
              </w:rPr>
              <w:t>31</w:t>
            </w:r>
            <w:r>
              <w:rPr>
                <w:noProof/>
                <w:webHidden/>
              </w:rPr>
              <w:fldChar w:fldCharType="end"/>
            </w:r>
          </w:hyperlink>
        </w:p>
        <w:p w14:paraId="5C63529F" w14:textId="2D1E544A" w:rsidR="00C454F6" w:rsidRDefault="00C454F6">
          <w:pPr>
            <w:pStyle w:val="TOC1"/>
            <w:tabs>
              <w:tab w:val="right" w:leader="dot" w:pos="10180"/>
            </w:tabs>
            <w:rPr>
              <w:rFonts w:eastAsiaTheme="minorEastAsia"/>
              <w:noProof/>
            </w:rPr>
          </w:pPr>
          <w:hyperlink w:anchor="_Toc7991651" w:history="1">
            <w:r w:rsidRPr="00833860">
              <w:rPr>
                <w:rStyle w:val="Hyperlink"/>
                <w:rFonts w:ascii="Times New Roman" w:eastAsia="Times New Roman" w:hAnsi="Times New Roman" w:cs="Times New Roman"/>
                <w:noProof/>
              </w:rPr>
              <w:t>3.2 Sampling Design</w:t>
            </w:r>
            <w:r>
              <w:rPr>
                <w:noProof/>
                <w:webHidden/>
              </w:rPr>
              <w:tab/>
            </w:r>
            <w:r>
              <w:rPr>
                <w:noProof/>
                <w:webHidden/>
              </w:rPr>
              <w:fldChar w:fldCharType="begin"/>
            </w:r>
            <w:r>
              <w:rPr>
                <w:noProof/>
                <w:webHidden/>
              </w:rPr>
              <w:instrText xml:space="preserve"> PAGEREF _Toc7991651 \h </w:instrText>
            </w:r>
            <w:r>
              <w:rPr>
                <w:noProof/>
                <w:webHidden/>
              </w:rPr>
            </w:r>
            <w:r>
              <w:rPr>
                <w:noProof/>
                <w:webHidden/>
              </w:rPr>
              <w:fldChar w:fldCharType="separate"/>
            </w:r>
            <w:r>
              <w:rPr>
                <w:noProof/>
                <w:webHidden/>
              </w:rPr>
              <w:t>32</w:t>
            </w:r>
            <w:r>
              <w:rPr>
                <w:noProof/>
                <w:webHidden/>
              </w:rPr>
              <w:fldChar w:fldCharType="end"/>
            </w:r>
          </w:hyperlink>
        </w:p>
        <w:p w14:paraId="6965834A" w14:textId="7D93ABC6" w:rsidR="00C454F6" w:rsidRDefault="00C454F6">
          <w:pPr>
            <w:pStyle w:val="TOC1"/>
            <w:tabs>
              <w:tab w:val="right" w:leader="dot" w:pos="10180"/>
            </w:tabs>
            <w:rPr>
              <w:rFonts w:eastAsiaTheme="minorEastAsia"/>
              <w:noProof/>
            </w:rPr>
          </w:pPr>
          <w:hyperlink w:anchor="_Toc7991652" w:history="1">
            <w:r w:rsidRPr="00833860">
              <w:rPr>
                <w:rStyle w:val="Hyperlink"/>
                <w:rFonts w:ascii="Times New Roman" w:eastAsia="Times New Roman" w:hAnsi="Times New Roman" w:cs="Times New Roman"/>
                <w:noProof/>
              </w:rPr>
              <w:t>3.2.1 The Target Population of Research</w:t>
            </w:r>
            <w:r>
              <w:rPr>
                <w:noProof/>
                <w:webHidden/>
              </w:rPr>
              <w:tab/>
            </w:r>
            <w:r>
              <w:rPr>
                <w:noProof/>
                <w:webHidden/>
              </w:rPr>
              <w:fldChar w:fldCharType="begin"/>
            </w:r>
            <w:r>
              <w:rPr>
                <w:noProof/>
                <w:webHidden/>
              </w:rPr>
              <w:instrText xml:space="preserve"> PAGEREF _Toc7991652 \h </w:instrText>
            </w:r>
            <w:r>
              <w:rPr>
                <w:noProof/>
                <w:webHidden/>
              </w:rPr>
            </w:r>
            <w:r>
              <w:rPr>
                <w:noProof/>
                <w:webHidden/>
              </w:rPr>
              <w:fldChar w:fldCharType="separate"/>
            </w:r>
            <w:r>
              <w:rPr>
                <w:noProof/>
                <w:webHidden/>
              </w:rPr>
              <w:t>32</w:t>
            </w:r>
            <w:r>
              <w:rPr>
                <w:noProof/>
                <w:webHidden/>
              </w:rPr>
              <w:fldChar w:fldCharType="end"/>
            </w:r>
          </w:hyperlink>
        </w:p>
        <w:p w14:paraId="766A8C70" w14:textId="7EEC4FE4" w:rsidR="00C454F6" w:rsidRDefault="00C454F6">
          <w:pPr>
            <w:pStyle w:val="TOC1"/>
            <w:tabs>
              <w:tab w:val="right" w:leader="dot" w:pos="10180"/>
            </w:tabs>
            <w:rPr>
              <w:rFonts w:eastAsiaTheme="minorEastAsia"/>
              <w:noProof/>
            </w:rPr>
          </w:pPr>
          <w:hyperlink w:anchor="_Toc7991653" w:history="1">
            <w:r w:rsidRPr="00833860">
              <w:rPr>
                <w:rStyle w:val="Hyperlink"/>
                <w:rFonts w:ascii="Times New Roman" w:hAnsi="Times New Roman" w:cs="Times New Roman"/>
                <w:noProof/>
              </w:rPr>
              <w:t>3.2.2 Sampling Plan and Sampling Size</w:t>
            </w:r>
            <w:r>
              <w:rPr>
                <w:noProof/>
                <w:webHidden/>
              </w:rPr>
              <w:tab/>
            </w:r>
            <w:r>
              <w:rPr>
                <w:noProof/>
                <w:webHidden/>
              </w:rPr>
              <w:fldChar w:fldCharType="begin"/>
            </w:r>
            <w:r>
              <w:rPr>
                <w:noProof/>
                <w:webHidden/>
              </w:rPr>
              <w:instrText xml:space="preserve"> PAGEREF _Toc7991653 \h </w:instrText>
            </w:r>
            <w:r>
              <w:rPr>
                <w:noProof/>
                <w:webHidden/>
              </w:rPr>
            </w:r>
            <w:r>
              <w:rPr>
                <w:noProof/>
                <w:webHidden/>
              </w:rPr>
              <w:fldChar w:fldCharType="separate"/>
            </w:r>
            <w:r>
              <w:rPr>
                <w:noProof/>
                <w:webHidden/>
              </w:rPr>
              <w:t>32</w:t>
            </w:r>
            <w:r>
              <w:rPr>
                <w:noProof/>
                <w:webHidden/>
              </w:rPr>
              <w:fldChar w:fldCharType="end"/>
            </w:r>
          </w:hyperlink>
        </w:p>
        <w:p w14:paraId="709AADBB" w14:textId="0CB7307A" w:rsidR="00C454F6" w:rsidRDefault="00C454F6">
          <w:pPr>
            <w:pStyle w:val="TOC1"/>
            <w:tabs>
              <w:tab w:val="right" w:leader="dot" w:pos="10180"/>
            </w:tabs>
            <w:rPr>
              <w:rFonts w:eastAsiaTheme="minorEastAsia"/>
              <w:noProof/>
            </w:rPr>
          </w:pPr>
          <w:hyperlink w:anchor="_Toc7991654" w:history="1">
            <w:r w:rsidRPr="00833860">
              <w:rPr>
                <w:rStyle w:val="Hyperlink"/>
                <w:rFonts w:ascii="Times New Roman" w:eastAsia="Times New Roman" w:hAnsi="Times New Roman" w:cs="Times New Roman"/>
                <w:noProof/>
              </w:rPr>
              <w:t>3.3 Data Collection for correlation study</w:t>
            </w:r>
            <w:r>
              <w:rPr>
                <w:noProof/>
                <w:webHidden/>
              </w:rPr>
              <w:tab/>
            </w:r>
            <w:r>
              <w:rPr>
                <w:noProof/>
                <w:webHidden/>
              </w:rPr>
              <w:fldChar w:fldCharType="begin"/>
            </w:r>
            <w:r>
              <w:rPr>
                <w:noProof/>
                <w:webHidden/>
              </w:rPr>
              <w:instrText xml:space="preserve"> PAGEREF _Toc7991654 \h </w:instrText>
            </w:r>
            <w:r>
              <w:rPr>
                <w:noProof/>
                <w:webHidden/>
              </w:rPr>
            </w:r>
            <w:r>
              <w:rPr>
                <w:noProof/>
                <w:webHidden/>
              </w:rPr>
              <w:fldChar w:fldCharType="separate"/>
            </w:r>
            <w:r>
              <w:rPr>
                <w:noProof/>
                <w:webHidden/>
              </w:rPr>
              <w:t>33</w:t>
            </w:r>
            <w:r>
              <w:rPr>
                <w:noProof/>
                <w:webHidden/>
              </w:rPr>
              <w:fldChar w:fldCharType="end"/>
            </w:r>
          </w:hyperlink>
        </w:p>
        <w:p w14:paraId="7907C150" w14:textId="1C153EB4" w:rsidR="00C454F6" w:rsidRDefault="00C454F6">
          <w:pPr>
            <w:pStyle w:val="TOC1"/>
            <w:tabs>
              <w:tab w:val="right" w:leader="dot" w:pos="10180"/>
            </w:tabs>
            <w:rPr>
              <w:rFonts w:eastAsiaTheme="minorEastAsia"/>
              <w:noProof/>
            </w:rPr>
          </w:pPr>
          <w:hyperlink w:anchor="_Toc7991655" w:history="1">
            <w:r w:rsidRPr="00833860">
              <w:rPr>
                <w:rStyle w:val="Hyperlink"/>
                <w:rFonts w:ascii="Times New Roman" w:eastAsia="Times New Roman" w:hAnsi="Times New Roman" w:cs="Times New Roman"/>
                <w:noProof/>
              </w:rPr>
              <w:t>3.3.1 Questionnaire Design</w:t>
            </w:r>
            <w:r>
              <w:rPr>
                <w:noProof/>
                <w:webHidden/>
              </w:rPr>
              <w:tab/>
            </w:r>
            <w:r>
              <w:rPr>
                <w:noProof/>
                <w:webHidden/>
              </w:rPr>
              <w:fldChar w:fldCharType="begin"/>
            </w:r>
            <w:r>
              <w:rPr>
                <w:noProof/>
                <w:webHidden/>
              </w:rPr>
              <w:instrText xml:space="preserve"> PAGEREF _Toc7991655 \h </w:instrText>
            </w:r>
            <w:r>
              <w:rPr>
                <w:noProof/>
                <w:webHidden/>
              </w:rPr>
            </w:r>
            <w:r>
              <w:rPr>
                <w:noProof/>
                <w:webHidden/>
              </w:rPr>
              <w:fldChar w:fldCharType="separate"/>
            </w:r>
            <w:r>
              <w:rPr>
                <w:noProof/>
                <w:webHidden/>
              </w:rPr>
              <w:t>34</w:t>
            </w:r>
            <w:r>
              <w:rPr>
                <w:noProof/>
                <w:webHidden/>
              </w:rPr>
              <w:fldChar w:fldCharType="end"/>
            </w:r>
          </w:hyperlink>
        </w:p>
        <w:p w14:paraId="399006EF" w14:textId="59AFFF07" w:rsidR="00C454F6" w:rsidRDefault="00C454F6">
          <w:pPr>
            <w:pStyle w:val="TOC1"/>
            <w:tabs>
              <w:tab w:val="right" w:leader="dot" w:pos="10180"/>
            </w:tabs>
            <w:rPr>
              <w:rFonts w:eastAsiaTheme="minorEastAsia"/>
              <w:noProof/>
            </w:rPr>
          </w:pPr>
          <w:hyperlink w:anchor="_Toc7991656" w:history="1">
            <w:r w:rsidRPr="00833860">
              <w:rPr>
                <w:rStyle w:val="Hyperlink"/>
                <w:rFonts w:ascii="Times New Roman" w:eastAsia="Times New Roman" w:hAnsi="Times New Roman" w:cs="Times New Roman"/>
                <w:noProof/>
              </w:rPr>
              <w:t>3.4 Measurement</w:t>
            </w:r>
            <w:r>
              <w:rPr>
                <w:noProof/>
                <w:webHidden/>
              </w:rPr>
              <w:tab/>
            </w:r>
            <w:r>
              <w:rPr>
                <w:noProof/>
                <w:webHidden/>
              </w:rPr>
              <w:fldChar w:fldCharType="begin"/>
            </w:r>
            <w:r>
              <w:rPr>
                <w:noProof/>
                <w:webHidden/>
              </w:rPr>
              <w:instrText xml:space="preserve"> PAGEREF _Toc7991656 \h </w:instrText>
            </w:r>
            <w:r>
              <w:rPr>
                <w:noProof/>
                <w:webHidden/>
              </w:rPr>
            </w:r>
            <w:r>
              <w:rPr>
                <w:noProof/>
                <w:webHidden/>
              </w:rPr>
              <w:fldChar w:fldCharType="separate"/>
            </w:r>
            <w:r>
              <w:rPr>
                <w:noProof/>
                <w:webHidden/>
              </w:rPr>
              <w:t>34</w:t>
            </w:r>
            <w:r>
              <w:rPr>
                <w:noProof/>
                <w:webHidden/>
              </w:rPr>
              <w:fldChar w:fldCharType="end"/>
            </w:r>
          </w:hyperlink>
        </w:p>
        <w:p w14:paraId="6566D5D0" w14:textId="1A3FCBF7" w:rsidR="00C454F6" w:rsidRDefault="00C454F6">
          <w:pPr>
            <w:pStyle w:val="TOC1"/>
            <w:tabs>
              <w:tab w:val="right" w:leader="dot" w:pos="10180"/>
            </w:tabs>
            <w:rPr>
              <w:rFonts w:eastAsiaTheme="minorEastAsia"/>
              <w:noProof/>
            </w:rPr>
          </w:pPr>
          <w:hyperlink w:anchor="_Toc7991657" w:history="1">
            <w:r w:rsidRPr="00833860">
              <w:rPr>
                <w:rStyle w:val="Hyperlink"/>
                <w:rFonts w:ascii="Times New Roman" w:eastAsia="Times New Roman" w:hAnsi="Times New Roman" w:cs="Times New Roman"/>
                <w:noProof/>
              </w:rPr>
              <w:t>3.4.1 Pilot test</w:t>
            </w:r>
            <w:r>
              <w:rPr>
                <w:noProof/>
                <w:webHidden/>
              </w:rPr>
              <w:tab/>
            </w:r>
            <w:r>
              <w:rPr>
                <w:noProof/>
                <w:webHidden/>
              </w:rPr>
              <w:fldChar w:fldCharType="begin"/>
            </w:r>
            <w:r>
              <w:rPr>
                <w:noProof/>
                <w:webHidden/>
              </w:rPr>
              <w:instrText xml:space="preserve"> PAGEREF _Toc7991657 \h </w:instrText>
            </w:r>
            <w:r>
              <w:rPr>
                <w:noProof/>
                <w:webHidden/>
              </w:rPr>
            </w:r>
            <w:r>
              <w:rPr>
                <w:noProof/>
                <w:webHidden/>
              </w:rPr>
              <w:fldChar w:fldCharType="separate"/>
            </w:r>
            <w:r>
              <w:rPr>
                <w:noProof/>
                <w:webHidden/>
              </w:rPr>
              <w:t>35</w:t>
            </w:r>
            <w:r>
              <w:rPr>
                <w:noProof/>
                <w:webHidden/>
              </w:rPr>
              <w:fldChar w:fldCharType="end"/>
            </w:r>
          </w:hyperlink>
        </w:p>
        <w:p w14:paraId="35258858" w14:textId="0B5FB199" w:rsidR="00C454F6" w:rsidRDefault="00C454F6">
          <w:pPr>
            <w:pStyle w:val="TOC1"/>
            <w:tabs>
              <w:tab w:val="right" w:leader="dot" w:pos="10180"/>
            </w:tabs>
            <w:rPr>
              <w:rFonts w:eastAsiaTheme="minorEastAsia"/>
              <w:noProof/>
            </w:rPr>
          </w:pPr>
          <w:hyperlink w:anchor="_Toc7991658" w:history="1">
            <w:r w:rsidRPr="00833860">
              <w:rPr>
                <w:rStyle w:val="Hyperlink"/>
                <w:rFonts w:ascii="Times New Roman" w:eastAsia="Times New Roman" w:hAnsi="Times New Roman" w:cs="Times New Roman"/>
                <w:noProof/>
              </w:rPr>
              <w:t>3.4.2 Descriptive statistics</w:t>
            </w:r>
            <w:r>
              <w:rPr>
                <w:noProof/>
                <w:webHidden/>
              </w:rPr>
              <w:tab/>
            </w:r>
            <w:r>
              <w:rPr>
                <w:noProof/>
                <w:webHidden/>
              </w:rPr>
              <w:fldChar w:fldCharType="begin"/>
            </w:r>
            <w:r>
              <w:rPr>
                <w:noProof/>
                <w:webHidden/>
              </w:rPr>
              <w:instrText xml:space="preserve"> PAGEREF _Toc7991658 \h </w:instrText>
            </w:r>
            <w:r>
              <w:rPr>
                <w:noProof/>
                <w:webHidden/>
              </w:rPr>
            </w:r>
            <w:r>
              <w:rPr>
                <w:noProof/>
                <w:webHidden/>
              </w:rPr>
              <w:fldChar w:fldCharType="separate"/>
            </w:r>
            <w:r>
              <w:rPr>
                <w:noProof/>
                <w:webHidden/>
              </w:rPr>
              <w:t>35</w:t>
            </w:r>
            <w:r>
              <w:rPr>
                <w:noProof/>
                <w:webHidden/>
              </w:rPr>
              <w:fldChar w:fldCharType="end"/>
            </w:r>
          </w:hyperlink>
        </w:p>
        <w:p w14:paraId="7BEC7480" w14:textId="61D29CD9" w:rsidR="00C454F6" w:rsidRDefault="00C454F6">
          <w:pPr>
            <w:pStyle w:val="TOC1"/>
            <w:tabs>
              <w:tab w:val="right" w:leader="dot" w:pos="10180"/>
            </w:tabs>
            <w:rPr>
              <w:rFonts w:eastAsiaTheme="minorEastAsia"/>
              <w:noProof/>
            </w:rPr>
          </w:pPr>
          <w:hyperlink w:anchor="_Toc7991659" w:history="1">
            <w:r w:rsidRPr="00833860">
              <w:rPr>
                <w:rStyle w:val="Hyperlink"/>
                <w:rFonts w:ascii="Times New Roman" w:eastAsia="Times New Roman" w:hAnsi="Times New Roman" w:cs="Times New Roman"/>
                <w:noProof/>
              </w:rPr>
              <w:t>3.4.3 Preliminary test</w:t>
            </w:r>
            <w:r>
              <w:rPr>
                <w:noProof/>
                <w:webHidden/>
              </w:rPr>
              <w:tab/>
            </w:r>
            <w:r>
              <w:rPr>
                <w:noProof/>
                <w:webHidden/>
              </w:rPr>
              <w:fldChar w:fldCharType="begin"/>
            </w:r>
            <w:r>
              <w:rPr>
                <w:noProof/>
                <w:webHidden/>
              </w:rPr>
              <w:instrText xml:space="preserve"> PAGEREF _Toc7991659 \h </w:instrText>
            </w:r>
            <w:r>
              <w:rPr>
                <w:noProof/>
                <w:webHidden/>
              </w:rPr>
            </w:r>
            <w:r>
              <w:rPr>
                <w:noProof/>
                <w:webHidden/>
              </w:rPr>
              <w:fldChar w:fldCharType="separate"/>
            </w:r>
            <w:r>
              <w:rPr>
                <w:noProof/>
                <w:webHidden/>
              </w:rPr>
              <w:t>35</w:t>
            </w:r>
            <w:r>
              <w:rPr>
                <w:noProof/>
                <w:webHidden/>
              </w:rPr>
              <w:fldChar w:fldCharType="end"/>
            </w:r>
          </w:hyperlink>
        </w:p>
        <w:p w14:paraId="393E5F37" w14:textId="6657B791" w:rsidR="00C454F6" w:rsidRDefault="00C454F6">
          <w:pPr>
            <w:pStyle w:val="TOC1"/>
            <w:tabs>
              <w:tab w:val="right" w:leader="dot" w:pos="10180"/>
            </w:tabs>
            <w:rPr>
              <w:rFonts w:eastAsiaTheme="minorEastAsia"/>
              <w:noProof/>
            </w:rPr>
          </w:pPr>
          <w:hyperlink w:anchor="_Toc7991660" w:history="1">
            <w:r w:rsidRPr="00833860">
              <w:rPr>
                <w:rStyle w:val="Hyperlink"/>
                <w:rFonts w:ascii="Times New Roman" w:eastAsia="Times New Roman" w:hAnsi="Times New Roman" w:cs="Times New Roman"/>
                <w:b/>
                <w:noProof/>
              </w:rPr>
              <w:t>3</w:t>
            </w:r>
            <w:r w:rsidRPr="00833860">
              <w:rPr>
                <w:rStyle w:val="Hyperlink"/>
                <w:rFonts w:ascii="Times New Roman" w:hAnsi="Times New Roman" w:cs="Times New Roman"/>
                <w:noProof/>
              </w:rPr>
              <w:t>.4.3.1 Factor Analysis</w:t>
            </w:r>
            <w:r>
              <w:rPr>
                <w:noProof/>
                <w:webHidden/>
              </w:rPr>
              <w:tab/>
            </w:r>
            <w:r>
              <w:rPr>
                <w:noProof/>
                <w:webHidden/>
              </w:rPr>
              <w:fldChar w:fldCharType="begin"/>
            </w:r>
            <w:r>
              <w:rPr>
                <w:noProof/>
                <w:webHidden/>
              </w:rPr>
              <w:instrText xml:space="preserve"> PAGEREF _Toc7991660 \h </w:instrText>
            </w:r>
            <w:r>
              <w:rPr>
                <w:noProof/>
                <w:webHidden/>
              </w:rPr>
            </w:r>
            <w:r>
              <w:rPr>
                <w:noProof/>
                <w:webHidden/>
              </w:rPr>
              <w:fldChar w:fldCharType="separate"/>
            </w:r>
            <w:r>
              <w:rPr>
                <w:noProof/>
                <w:webHidden/>
              </w:rPr>
              <w:t>35</w:t>
            </w:r>
            <w:r>
              <w:rPr>
                <w:noProof/>
                <w:webHidden/>
              </w:rPr>
              <w:fldChar w:fldCharType="end"/>
            </w:r>
          </w:hyperlink>
        </w:p>
        <w:p w14:paraId="28D79F9E" w14:textId="43761504" w:rsidR="00C454F6" w:rsidRDefault="00C454F6">
          <w:pPr>
            <w:pStyle w:val="TOC1"/>
            <w:tabs>
              <w:tab w:val="right" w:leader="dot" w:pos="10180"/>
            </w:tabs>
            <w:rPr>
              <w:rFonts w:eastAsiaTheme="minorEastAsia"/>
              <w:noProof/>
            </w:rPr>
          </w:pPr>
          <w:hyperlink w:anchor="_Toc7991661" w:history="1">
            <w:r w:rsidRPr="00833860">
              <w:rPr>
                <w:rStyle w:val="Hyperlink"/>
                <w:rFonts w:ascii="Times New Roman" w:eastAsia="Times New Roman" w:hAnsi="Times New Roman" w:cs="Times New Roman"/>
                <w:noProof/>
              </w:rPr>
              <w:t>3.4.3.2 Reliability Tests</w:t>
            </w:r>
            <w:r>
              <w:rPr>
                <w:noProof/>
                <w:webHidden/>
              </w:rPr>
              <w:tab/>
            </w:r>
            <w:r>
              <w:rPr>
                <w:noProof/>
                <w:webHidden/>
              </w:rPr>
              <w:fldChar w:fldCharType="begin"/>
            </w:r>
            <w:r>
              <w:rPr>
                <w:noProof/>
                <w:webHidden/>
              </w:rPr>
              <w:instrText xml:space="preserve"> PAGEREF _Toc7991661 \h </w:instrText>
            </w:r>
            <w:r>
              <w:rPr>
                <w:noProof/>
                <w:webHidden/>
              </w:rPr>
            </w:r>
            <w:r>
              <w:rPr>
                <w:noProof/>
                <w:webHidden/>
              </w:rPr>
              <w:fldChar w:fldCharType="separate"/>
            </w:r>
            <w:r>
              <w:rPr>
                <w:noProof/>
                <w:webHidden/>
              </w:rPr>
              <w:t>36</w:t>
            </w:r>
            <w:r>
              <w:rPr>
                <w:noProof/>
                <w:webHidden/>
              </w:rPr>
              <w:fldChar w:fldCharType="end"/>
            </w:r>
          </w:hyperlink>
        </w:p>
        <w:p w14:paraId="731333AE" w14:textId="3D19605E" w:rsidR="00C454F6" w:rsidRDefault="00C454F6">
          <w:pPr>
            <w:pStyle w:val="TOC1"/>
            <w:tabs>
              <w:tab w:val="right" w:leader="dot" w:pos="10180"/>
            </w:tabs>
            <w:rPr>
              <w:rFonts w:eastAsiaTheme="minorEastAsia"/>
              <w:noProof/>
            </w:rPr>
          </w:pPr>
          <w:hyperlink w:anchor="_Toc7991662" w:history="1">
            <w:r w:rsidRPr="00833860">
              <w:rPr>
                <w:rStyle w:val="Hyperlink"/>
                <w:rFonts w:ascii="Times New Roman" w:eastAsia="Times New Roman" w:hAnsi="Times New Roman" w:cs="Times New Roman"/>
                <w:noProof/>
              </w:rPr>
              <w:t>3.4.4 Hypothesis Testing</w:t>
            </w:r>
            <w:r>
              <w:rPr>
                <w:noProof/>
                <w:webHidden/>
              </w:rPr>
              <w:tab/>
            </w:r>
            <w:r>
              <w:rPr>
                <w:noProof/>
                <w:webHidden/>
              </w:rPr>
              <w:fldChar w:fldCharType="begin"/>
            </w:r>
            <w:r>
              <w:rPr>
                <w:noProof/>
                <w:webHidden/>
              </w:rPr>
              <w:instrText xml:space="preserve"> PAGEREF _Toc7991662 \h </w:instrText>
            </w:r>
            <w:r>
              <w:rPr>
                <w:noProof/>
                <w:webHidden/>
              </w:rPr>
            </w:r>
            <w:r>
              <w:rPr>
                <w:noProof/>
                <w:webHidden/>
              </w:rPr>
              <w:fldChar w:fldCharType="separate"/>
            </w:r>
            <w:r>
              <w:rPr>
                <w:noProof/>
                <w:webHidden/>
              </w:rPr>
              <w:t>37</w:t>
            </w:r>
            <w:r>
              <w:rPr>
                <w:noProof/>
                <w:webHidden/>
              </w:rPr>
              <w:fldChar w:fldCharType="end"/>
            </w:r>
          </w:hyperlink>
        </w:p>
        <w:p w14:paraId="42B29EC2" w14:textId="492DA3FA" w:rsidR="00C454F6" w:rsidRDefault="00C454F6">
          <w:pPr>
            <w:pStyle w:val="TOC1"/>
            <w:tabs>
              <w:tab w:val="right" w:leader="dot" w:pos="10180"/>
            </w:tabs>
            <w:rPr>
              <w:rFonts w:eastAsiaTheme="minorEastAsia"/>
              <w:noProof/>
            </w:rPr>
          </w:pPr>
          <w:hyperlink w:anchor="_Toc7991663" w:history="1">
            <w:r w:rsidRPr="00833860">
              <w:rPr>
                <w:rStyle w:val="Hyperlink"/>
                <w:rFonts w:ascii="Times New Roman" w:eastAsia="Times New Roman" w:hAnsi="Times New Roman" w:cs="Times New Roman"/>
                <w:noProof/>
              </w:rPr>
              <w:t>3.4.4.1Multiple Regression Analysis</w:t>
            </w:r>
            <w:r>
              <w:rPr>
                <w:noProof/>
                <w:webHidden/>
              </w:rPr>
              <w:tab/>
            </w:r>
            <w:r>
              <w:rPr>
                <w:noProof/>
                <w:webHidden/>
              </w:rPr>
              <w:fldChar w:fldCharType="begin"/>
            </w:r>
            <w:r>
              <w:rPr>
                <w:noProof/>
                <w:webHidden/>
              </w:rPr>
              <w:instrText xml:space="preserve"> PAGEREF _Toc7991663 \h </w:instrText>
            </w:r>
            <w:r>
              <w:rPr>
                <w:noProof/>
                <w:webHidden/>
              </w:rPr>
            </w:r>
            <w:r>
              <w:rPr>
                <w:noProof/>
                <w:webHidden/>
              </w:rPr>
              <w:fldChar w:fldCharType="separate"/>
            </w:r>
            <w:r>
              <w:rPr>
                <w:noProof/>
                <w:webHidden/>
              </w:rPr>
              <w:t>37</w:t>
            </w:r>
            <w:r>
              <w:rPr>
                <w:noProof/>
                <w:webHidden/>
              </w:rPr>
              <w:fldChar w:fldCharType="end"/>
            </w:r>
          </w:hyperlink>
        </w:p>
        <w:p w14:paraId="59815EC1" w14:textId="3881A42B" w:rsidR="00C454F6" w:rsidRDefault="00C454F6">
          <w:pPr>
            <w:pStyle w:val="TOC1"/>
            <w:tabs>
              <w:tab w:val="right" w:leader="dot" w:pos="10180"/>
            </w:tabs>
            <w:rPr>
              <w:rFonts w:eastAsiaTheme="minorEastAsia"/>
              <w:noProof/>
            </w:rPr>
          </w:pPr>
          <w:hyperlink w:anchor="_Toc7991664" w:history="1">
            <w:r w:rsidRPr="00833860">
              <w:rPr>
                <w:rStyle w:val="Hyperlink"/>
                <w:rFonts w:ascii="Times New Roman" w:hAnsi="Times New Roman" w:cs="Times New Roman"/>
                <w:noProof/>
                <w:lang w:eastAsia="zh-CN"/>
              </w:rPr>
              <w:t>3.4.4.1 One-Way ANOVA</w:t>
            </w:r>
            <w:r>
              <w:rPr>
                <w:noProof/>
                <w:webHidden/>
              </w:rPr>
              <w:tab/>
            </w:r>
            <w:r>
              <w:rPr>
                <w:noProof/>
                <w:webHidden/>
              </w:rPr>
              <w:fldChar w:fldCharType="begin"/>
            </w:r>
            <w:r>
              <w:rPr>
                <w:noProof/>
                <w:webHidden/>
              </w:rPr>
              <w:instrText xml:space="preserve"> PAGEREF _Toc7991664 \h </w:instrText>
            </w:r>
            <w:r>
              <w:rPr>
                <w:noProof/>
                <w:webHidden/>
              </w:rPr>
            </w:r>
            <w:r>
              <w:rPr>
                <w:noProof/>
                <w:webHidden/>
              </w:rPr>
              <w:fldChar w:fldCharType="separate"/>
            </w:r>
            <w:r>
              <w:rPr>
                <w:noProof/>
                <w:webHidden/>
              </w:rPr>
              <w:t>37</w:t>
            </w:r>
            <w:r>
              <w:rPr>
                <w:noProof/>
                <w:webHidden/>
              </w:rPr>
              <w:fldChar w:fldCharType="end"/>
            </w:r>
          </w:hyperlink>
        </w:p>
        <w:p w14:paraId="531CE9A1" w14:textId="3EC17C4C" w:rsidR="00C454F6" w:rsidRDefault="00C454F6">
          <w:pPr>
            <w:pStyle w:val="TOC1"/>
            <w:tabs>
              <w:tab w:val="right" w:leader="dot" w:pos="10180"/>
            </w:tabs>
            <w:rPr>
              <w:rFonts w:eastAsiaTheme="minorEastAsia"/>
              <w:noProof/>
            </w:rPr>
          </w:pPr>
          <w:hyperlink w:anchor="_Toc7991665" w:history="1">
            <w:r w:rsidRPr="00833860">
              <w:rPr>
                <w:rStyle w:val="Hyperlink"/>
                <w:rFonts w:ascii="Times New Roman" w:hAnsi="Times New Roman" w:cs="Times New Roman"/>
                <w:noProof/>
              </w:rPr>
              <w:t>3.5 Chapter Conclusion</w:t>
            </w:r>
            <w:r>
              <w:rPr>
                <w:noProof/>
                <w:webHidden/>
              </w:rPr>
              <w:tab/>
            </w:r>
            <w:r>
              <w:rPr>
                <w:noProof/>
                <w:webHidden/>
              </w:rPr>
              <w:fldChar w:fldCharType="begin"/>
            </w:r>
            <w:r>
              <w:rPr>
                <w:noProof/>
                <w:webHidden/>
              </w:rPr>
              <w:instrText xml:space="preserve"> PAGEREF _Toc7991665 \h </w:instrText>
            </w:r>
            <w:r>
              <w:rPr>
                <w:noProof/>
                <w:webHidden/>
              </w:rPr>
            </w:r>
            <w:r>
              <w:rPr>
                <w:noProof/>
                <w:webHidden/>
              </w:rPr>
              <w:fldChar w:fldCharType="separate"/>
            </w:r>
            <w:r>
              <w:rPr>
                <w:noProof/>
                <w:webHidden/>
              </w:rPr>
              <w:t>38</w:t>
            </w:r>
            <w:r>
              <w:rPr>
                <w:noProof/>
                <w:webHidden/>
              </w:rPr>
              <w:fldChar w:fldCharType="end"/>
            </w:r>
          </w:hyperlink>
        </w:p>
        <w:p w14:paraId="173BA553" w14:textId="2E485443" w:rsidR="00C454F6" w:rsidRDefault="00C454F6">
          <w:pPr>
            <w:pStyle w:val="TOC1"/>
            <w:tabs>
              <w:tab w:val="right" w:leader="dot" w:pos="10180"/>
            </w:tabs>
            <w:rPr>
              <w:rFonts w:eastAsiaTheme="minorEastAsia"/>
              <w:noProof/>
            </w:rPr>
          </w:pPr>
          <w:hyperlink w:anchor="_Toc7991666" w:history="1">
            <w:r w:rsidRPr="00833860">
              <w:rPr>
                <w:rStyle w:val="Hyperlink"/>
                <w:rFonts w:ascii="Times New Roman" w:hAnsi="Times New Roman" w:cs="Times New Roman"/>
                <w:noProof/>
              </w:rPr>
              <w:t>Chapter 4 – Data analysis and findings</w:t>
            </w:r>
            <w:r>
              <w:rPr>
                <w:noProof/>
                <w:webHidden/>
              </w:rPr>
              <w:tab/>
            </w:r>
            <w:r>
              <w:rPr>
                <w:noProof/>
                <w:webHidden/>
              </w:rPr>
              <w:fldChar w:fldCharType="begin"/>
            </w:r>
            <w:r>
              <w:rPr>
                <w:noProof/>
                <w:webHidden/>
              </w:rPr>
              <w:instrText xml:space="preserve"> PAGEREF _Toc7991666 \h </w:instrText>
            </w:r>
            <w:r>
              <w:rPr>
                <w:noProof/>
                <w:webHidden/>
              </w:rPr>
            </w:r>
            <w:r>
              <w:rPr>
                <w:noProof/>
                <w:webHidden/>
              </w:rPr>
              <w:fldChar w:fldCharType="separate"/>
            </w:r>
            <w:r>
              <w:rPr>
                <w:noProof/>
                <w:webHidden/>
              </w:rPr>
              <w:t>39</w:t>
            </w:r>
            <w:r>
              <w:rPr>
                <w:noProof/>
                <w:webHidden/>
              </w:rPr>
              <w:fldChar w:fldCharType="end"/>
            </w:r>
          </w:hyperlink>
        </w:p>
        <w:p w14:paraId="664220D7" w14:textId="3E1F2002" w:rsidR="00C454F6" w:rsidRDefault="00C454F6">
          <w:pPr>
            <w:pStyle w:val="TOC1"/>
            <w:tabs>
              <w:tab w:val="right" w:leader="dot" w:pos="10180"/>
            </w:tabs>
            <w:rPr>
              <w:rFonts w:eastAsiaTheme="minorEastAsia"/>
              <w:noProof/>
            </w:rPr>
          </w:pPr>
          <w:hyperlink w:anchor="_Toc7991667" w:history="1">
            <w:r w:rsidRPr="00833860">
              <w:rPr>
                <w:rStyle w:val="Hyperlink"/>
                <w:rFonts w:ascii="Times New Roman" w:hAnsi="Times New Roman" w:cs="Times New Roman"/>
                <w:noProof/>
              </w:rPr>
              <w:t>4.0 Overview</w:t>
            </w:r>
            <w:r>
              <w:rPr>
                <w:noProof/>
                <w:webHidden/>
              </w:rPr>
              <w:tab/>
            </w:r>
            <w:r>
              <w:rPr>
                <w:noProof/>
                <w:webHidden/>
              </w:rPr>
              <w:fldChar w:fldCharType="begin"/>
            </w:r>
            <w:r>
              <w:rPr>
                <w:noProof/>
                <w:webHidden/>
              </w:rPr>
              <w:instrText xml:space="preserve"> PAGEREF _Toc7991667 \h </w:instrText>
            </w:r>
            <w:r>
              <w:rPr>
                <w:noProof/>
                <w:webHidden/>
              </w:rPr>
            </w:r>
            <w:r>
              <w:rPr>
                <w:noProof/>
                <w:webHidden/>
              </w:rPr>
              <w:fldChar w:fldCharType="separate"/>
            </w:r>
            <w:r>
              <w:rPr>
                <w:noProof/>
                <w:webHidden/>
              </w:rPr>
              <w:t>39</w:t>
            </w:r>
            <w:r>
              <w:rPr>
                <w:noProof/>
                <w:webHidden/>
              </w:rPr>
              <w:fldChar w:fldCharType="end"/>
            </w:r>
          </w:hyperlink>
        </w:p>
        <w:p w14:paraId="11F2C115" w14:textId="0324BFC9" w:rsidR="00C454F6" w:rsidRDefault="00C454F6">
          <w:pPr>
            <w:pStyle w:val="TOC1"/>
            <w:tabs>
              <w:tab w:val="right" w:leader="dot" w:pos="10180"/>
            </w:tabs>
            <w:rPr>
              <w:rFonts w:eastAsiaTheme="minorEastAsia"/>
              <w:noProof/>
            </w:rPr>
          </w:pPr>
          <w:hyperlink w:anchor="_Toc7991668" w:history="1">
            <w:r w:rsidRPr="00833860">
              <w:rPr>
                <w:rStyle w:val="Hyperlink"/>
                <w:rFonts w:ascii="Times New Roman" w:hAnsi="Times New Roman" w:cs="Times New Roman"/>
                <w:noProof/>
              </w:rPr>
              <w:t>4.1 Pilot Testing</w:t>
            </w:r>
            <w:r>
              <w:rPr>
                <w:noProof/>
                <w:webHidden/>
              </w:rPr>
              <w:tab/>
            </w:r>
            <w:r>
              <w:rPr>
                <w:noProof/>
                <w:webHidden/>
              </w:rPr>
              <w:fldChar w:fldCharType="begin"/>
            </w:r>
            <w:r>
              <w:rPr>
                <w:noProof/>
                <w:webHidden/>
              </w:rPr>
              <w:instrText xml:space="preserve"> PAGEREF _Toc7991668 \h </w:instrText>
            </w:r>
            <w:r>
              <w:rPr>
                <w:noProof/>
                <w:webHidden/>
              </w:rPr>
            </w:r>
            <w:r>
              <w:rPr>
                <w:noProof/>
                <w:webHidden/>
              </w:rPr>
              <w:fldChar w:fldCharType="separate"/>
            </w:r>
            <w:r>
              <w:rPr>
                <w:noProof/>
                <w:webHidden/>
              </w:rPr>
              <w:t>39</w:t>
            </w:r>
            <w:r>
              <w:rPr>
                <w:noProof/>
                <w:webHidden/>
              </w:rPr>
              <w:fldChar w:fldCharType="end"/>
            </w:r>
          </w:hyperlink>
        </w:p>
        <w:p w14:paraId="28E60877" w14:textId="6BD73BEA" w:rsidR="00C454F6" w:rsidRDefault="00C454F6">
          <w:pPr>
            <w:pStyle w:val="TOC1"/>
            <w:tabs>
              <w:tab w:val="right" w:leader="dot" w:pos="10180"/>
            </w:tabs>
            <w:rPr>
              <w:rFonts w:eastAsiaTheme="minorEastAsia"/>
              <w:noProof/>
            </w:rPr>
          </w:pPr>
          <w:hyperlink w:anchor="_Toc7991669" w:history="1">
            <w:r w:rsidRPr="00833860">
              <w:rPr>
                <w:rStyle w:val="Hyperlink"/>
                <w:rFonts w:ascii="Times New Roman" w:hAnsi="Times New Roman" w:cs="Times New Roman"/>
                <w:noProof/>
              </w:rPr>
              <w:t>4.1.1 Factor Analysis (for Pilot Testing)</w:t>
            </w:r>
            <w:r>
              <w:rPr>
                <w:noProof/>
                <w:webHidden/>
              </w:rPr>
              <w:tab/>
            </w:r>
            <w:r>
              <w:rPr>
                <w:noProof/>
                <w:webHidden/>
              </w:rPr>
              <w:fldChar w:fldCharType="begin"/>
            </w:r>
            <w:r>
              <w:rPr>
                <w:noProof/>
                <w:webHidden/>
              </w:rPr>
              <w:instrText xml:space="preserve"> PAGEREF _Toc7991669 \h </w:instrText>
            </w:r>
            <w:r>
              <w:rPr>
                <w:noProof/>
                <w:webHidden/>
              </w:rPr>
            </w:r>
            <w:r>
              <w:rPr>
                <w:noProof/>
                <w:webHidden/>
              </w:rPr>
              <w:fldChar w:fldCharType="separate"/>
            </w:r>
            <w:r>
              <w:rPr>
                <w:noProof/>
                <w:webHidden/>
              </w:rPr>
              <w:t>39</w:t>
            </w:r>
            <w:r>
              <w:rPr>
                <w:noProof/>
                <w:webHidden/>
              </w:rPr>
              <w:fldChar w:fldCharType="end"/>
            </w:r>
          </w:hyperlink>
        </w:p>
        <w:p w14:paraId="1BDF7BCC" w14:textId="361EC378" w:rsidR="00C454F6" w:rsidRDefault="00C454F6">
          <w:pPr>
            <w:pStyle w:val="TOC1"/>
            <w:tabs>
              <w:tab w:val="right" w:leader="dot" w:pos="10180"/>
            </w:tabs>
            <w:rPr>
              <w:rFonts w:eastAsiaTheme="minorEastAsia"/>
              <w:noProof/>
            </w:rPr>
          </w:pPr>
          <w:hyperlink w:anchor="_Toc7991670" w:history="1">
            <w:r w:rsidRPr="00833860">
              <w:rPr>
                <w:rStyle w:val="Hyperlink"/>
                <w:rFonts w:ascii="Times New Roman" w:hAnsi="Times New Roman" w:cs="Times New Roman"/>
                <w:noProof/>
              </w:rPr>
              <w:t>1) KMO Bartlett’s test of Sphericity</w:t>
            </w:r>
            <w:r>
              <w:rPr>
                <w:noProof/>
                <w:webHidden/>
              </w:rPr>
              <w:tab/>
            </w:r>
            <w:r>
              <w:rPr>
                <w:noProof/>
                <w:webHidden/>
              </w:rPr>
              <w:fldChar w:fldCharType="begin"/>
            </w:r>
            <w:r>
              <w:rPr>
                <w:noProof/>
                <w:webHidden/>
              </w:rPr>
              <w:instrText xml:space="preserve"> PAGEREF _Toc7991670 \h </w:instrText>
            </w:r>
            <w:r>
              <w:rPr>
                <w:noProof/>
                <w:webHidden/>
              </w:rPr>
            </w:r>
            <w:r>
              <w:rPr>
                <w:noProof/>
                <w:webHidden/>
              </w:rPr>
              <w:fldChar w:fldCharType="separate"/>
            </w:r>
            <w:r>
              <w:rPr>
                <w:noProof/>
                <w:webHidden/>
              </w:rPr>
              <w:t>39</w:t>
            </w:r>
            <w:r>
              <w:rPr>
                <w:noProof/>
                <w:webHidden/>
              </w:rPr>
              <w:fldChar w:fldCharType="end"/>
            </w:r>
          </w:hyperlink>
        </w:p>
        <w:p w14:paraId="679D0E49" w14:textId="3AF005C8" w:rsidR="00C454F6" w:rsidRDefault="00C454F6">
          <w:pPr>
            <w:pStyle w:val="TOC1"/>
            <w:tabs>
              <w:tab w:val="right" w:leader="dot" w:pos="10180"/>
            </w:tabs>
            <w:rPr>
              <w:rFonts w:eastAsiaTheme="minorEastAsia"/>
              <w:noProof/>
            </w:rPr>
          </w:pPr>
          <w:hyperlink w:anchor="_Toc7991671" w:history="1">
            <w:r w:rsidRPr="00833860">
              <w:rPr>
                <w:rStyle w:val="Hyperlink"/>
                <w:rFonts w:ascii="Times New Roman" w:hAnsi="Times New Roman" w:cs="Times New Roman"/>
                <w:noProof/>
              </w:rPr>
              <w:t>2) Factor Loading/ Extraction/ Communalities</w:t>
            </w:r>
            <w:r>
              <w:rPr>
                <w:noProof/>
                <w:webHidden/>
              </w:rPr>
              <w:tab/>
            </w:r>
            <w:r>
              <w:rPr>
                <w:noProof/>
                <w:webHidden/>
              </w:rPr>
              <w:fldChar w:fldCharType="begin"/>
            </w:r>
            <w:r>
              <w:rPr>
                <w:noProof/>
                <w:webHidden/>
              </w:rPr>
              <w:instrText xml:space="preserve"> PAGEREF _Toc7991671 \h </w:instrText>
            </w:r>
            <w:r>
              <w:rPr>
                <w:noProof/>
                <w:webHidden/>
              </w:rPr>
            </w:r>
            <w:r>
              <w:rPr>
                <w:noProof/>
                <w:webHidden/>
              </w:rPr>
              <w:fldChar w:fldCharType="separate"/>
            </w:r>
            <w:r>
              <w:rPr>
                <w:noProof/>
                <w:webHidden/>
              </w:rPr>
              <w:t>40</w:t>
            </w:r>
            <w:r>
              <w:rPr>
                <w:noProof/>
                <w:webHidden/>
              </w:rPr>
              <w:fldChar w:fldCharType="end"/>
            </w:r>
          </w:hyperlink>
        </w:p>
        <w:p w14:paraId="0F39E3CF" w14:textId="072211CA" w:rsidR="00C454F6" w:rsidRDefault="00C454F6">
          <w:pPr>
            <w:pStyle w:val="TOC1"/>
            <w:tabs>
              <w:tab w:val="right" w:leader="dot" w:pos="10180"/>
            </w:tabs>
            <w:rPr>
              <w:rFonts w:eastAsiaTheme="minorEastAsia"/>
              <w:noProof/>
            </w:rPr>
          </w:pPr>
          <w:hyperlink w:anchor="_Toc7991672" w:history="1">
            <w:r w:rsidRPr="00833860">
              <w:rPr>
                <w:rStyle w:val="Hyperlink"/>
                <w:rFonts w:ascii="Times New Roman" w:hAnsi="Times New Roman" w:cs="Times New Roman"/>
                <w:noProof/>
              </w:rPr>
              <w:t>3) Eigenvalue Table</w:t>
            </w:r>
            <w:r>
              <w:rPr>
                <w:noProof/>
                <w:webHidden/>
              </w:rPr>
              <w:tab/>
            </w:r>
            <w:r>
              <w:rPr>
                <w:noProof/>
                <w:webHidden/>
              </w:rPr>
              <w:fldChar w:fldCharType="begin"/>
            </w:r>
            <w:r>
              <w:rPr>
                <w:noProof/>
                <w:webHidden/>
              </w:rPr>
              <w:instrText xml:space="preserve"> PAGEREF _Toc7991672 \h </w:instrText>
            </w:r>
            <w:r>
              <w:rPr>
                <w:noProof/>
                <w:webHidden/>
              </w:rPr>
            </w:r>
            <w:r>
              <w:rPr>
                <w:noProof/>
                <w:webHidden/>
              </w:rPr>
              <w:fldChar w:fldCharType="separate"/>
            </w:r>
            <w:r>
              <w:rPr>
                <w:noProof/>
                <w:webHidden/>
              </w:rPr>
              <w:t>41</w:t>
            </w:r>
            <w:r>
              <w:rPr>
                <w:noProof/>
                <w:webHidden/>
              </w:rPr>
              <w:fldChar w:fldCharType="end"/>
            </w:r>
          </w:hyperlink>
        </w:p>
        <w:p w14:paraId="3AE53525" w14:textId="4C16C160" w:rsidR="00C454F6" w:rsidRDefault="00C454F6">
          <w:pPr>
            <w:pStyle w:val="TOC1"/>
            <w:tabs>
              <w:tab w:val="right" w:leader="dot" w:pos="10180"/>
            </w:tabs>
            <w:rPr>
              <w:rFonts w:eastAsiaTheme="minorEastAsia"/>
              <w:noProof/>
            </w:rPr>
          </w:pPr>
          <w:hyperlink w:anchor="_Toc7991673" w:history="1">
            <w:r w:rsidRPr="00833860">
              <w:rPr>
                <w:rStyle w:val="Hyperlink"/>
                <w:rFonts w:ascii="Times New Roman" w:hAnsi="Times New Roman" w:cs="Times New Roman"/>
                <w:noProof/>
              </w:rPr>
              <w:t>4.1.2 Reliability Test – Cronbach Alpha</w:t>
            </w:r>
            <w:r>
              <w:rPr>
                <w:noProof/>
                <w:webHidden/>
              </w:rPr>
              <w:tab/>
            </w:r>
            <w:r>
              <w:rPr>
                <w:noProof/>
                <w:webHidden/>
              </w:rPr>
              <w:fldChar w:fldCharType="begin"/>
            </w:r>
            <w:r>
              <w:rPr>
                <w:noProof/>
                <w:webHidden/>
              </w:rPr>
              <w:instrText xml:space="preserve"> PAGEREF _Toc7991673 \h </w:instrText>
            </w:r>
            <w:r>
              <w:rPr>
                <w:noProof/>
                <w:webHidden/>
              </w:rPr>
            </w:r>
            <w:r>
              <w:rPr>
                <w:noProof/>
                <w:webHidden/>
              </w:rPr>
              <w:fldChar w:fldCharType="separate"/>
            </w:r>
            <w:r>
              <w:rPr>
                <w:noProof/>
                <w:webHidden/>
              </w:rPr>
              <w:t>41</w:t>
            </w:r>
            <w:r>
              <w:rPr>
                <w:noProof/>
                <w:webHidden/>
              </w:rPr>
              <w:fldChar w:fldCharType="end"/>
            </w:r>
          </w:hyperlink>
        </w:p>
        <w:p w14:paraId="0634A815" w14:textId="088BF071" w:rsidR="00C454F6" w:rsidRDefault="00C454F6">
          <w:pPr>
            <w:pStyle w:val="TOC1"/>
            <w:tabs>
              <w:tab w:val="right" w:leader="dot" w:pos="10180"/>
            </w:tabs>
            <w:rPr>
              <w:rFonts w:eastAsiaTheme="minorEastAsia"/>
              <w:noProof/>
            </w:rPr>
          </w:pPr>
          <w:hyperlink w:anchor="_Toc7991674" w:history="1">
            <w:r w:rsidRPr="00833860">
              <w:rPr>
                <w:rStyle w:val="Hyperlink"/>
                <w:rFonts w:ascii="Times New Roman" w:hAnsi="Times New Roman" w:cs="Times New Roman"/>
                <w:noProof/>
              </w:rPr>
              <w:t>4.2 Demographic Profile of Respondents</w:t>
            </w:r>
            <w:r>
              <w:rPr>
                <w:noProof/>
                <w:webHidden/>
              </w:rPr>
              <w:tab/>
            </w:r>
            <w:r>
              <w:rPr>
                <w:noProof/>
                <w:webHidden/>
              </w:rPr>
              <w:fldChar w:fldCharType="begin"/>
            </w:r>
            <w:r>
              <w:rPr>
                <w:noProof/>
                <w:webHidden/>
              </w:rPr>
              <w:instrText xml:space="preserve"> PAGEREF _Toc7991674 \h </w:instrText>
            </w:r>
            <w:r>
              <w:rPr>
                <w:noProof/>
                <w:webHidden/>
              </w:rPr>
            </w:r>
            <w:r>
              <w:rPr>
                <w:noProof/>
                <w:webHidden/>
              </w:rPr>
              <w:fldChar w:fldCharType="separate"/>
            </w:r>
            <w:r>
              <w:rPr>
                <w:noProof/>
                <w:webHidden/>
              </w:rPr>
              <w:t>42</w:t>
            </w:r>
            <w:r>
              <w:rPr>
                <w:noProof/>
                <w:webHidden/>
              </w:rPr>
              <w:fldChar w:fldCharType="end"/>
            </w:r>
          </w:hyperlink>
        </w:p>
        <w:p w14:paraId="2D20E6BA" w14:textId="6F76886E" w:rsidR="00C454F6" w:rsidRDefault="00C454F6">
          <w:pPr>
            <w:pStyle w:val="TOC1"/>
            <w:tabs>
              <w:tab w:val="right" w:leader="dot" w:pos="10180"/>
            </w:tabs>
            <w:rPr>
              <w:rFonts w:eastAsiaTheme="minorEastAsia"/>
              <w:noProof/>
            </w:rPr>
          </w:pPr>
          <w:hyperlink w:anchor="_Toc7991675" w:history="1">
            <w:r w:rsidRPr="00833860">
              <w:rPr>
                <w:rStyle w:val="Hyperlink"/>
                <w:rFonts w:ascii="Times New Roman" w:hAnsi="Times New Roman" w:cs="Times New Roman"/>
                <w:noProof/>
              </w:rPr>
              <w:t>4.3 Frequency Descriptive Analysis</w:t>
            </w:r>
            <w:r>
              <w:rPr>
                <w:noProof/>
                <w:webHidden/>
              </w:rPr>
              <w:tab/>
            </w:r>
            <w:r>
              <w:rPr>
                <w:noProof/>
                <w:webHidden/>
              </w:rPr>
              <w:fldChar w:fldCharType="begin"/>
            </w:r>
            <w:r>
              <w:rPr>
                <w:noProof/>
                <w:webHidden/>
              </w:rPr>
              <w:instrText xml:space="preserve"> PAGEREF _Toc7991675 \h </w:instrText>
            </w:r>
            <w:r>
              <w:rPr>
                <w:noProof/>
                <w:webHidden/>
              </w:rPr>
            </w:r>
            <w:r>
              <w:rPr>
                <w:noProof/>
                <w:webHidden/>
              </w:rPr>
              <w:fldChar w:fldCharType="separate"/>
            </w:r>
            <w:r>
              <w:rPr>
                <w:noProof/>
                <w:webHidden/>
              </w:rPr>
              <w:t>43</w:t>
            </w:r>
            <w:r>
              <w:rPr>
                <w:noProof/>
                <w:webHidden/>
              </w:rPr>
              <w:fldChar w:fldCharType="end"/>
            </w:r>
          </w:hyperlink>
        </w:p>
        <w:p w14:paraId="624030C7" w14:textId="51FAC467" w:rsidR="00C454F6" w:rsidRDefault="00C454F6">
          <w:pPr>
            <w:pStyle w:val="TOC1"/>
            <w:tabs>
              <w:tab w:val="right" w:leader="dot" w:pos="10180"/>
            </w:tabs>
            <w:rPr>
              <w:rFonts w:eastAsiaTheme="minorEastAsia"/>
              <w:noProof/>
            </w:rPr>
          </w:pPr>
          <w:hyperlink w:anchor="_Toc7991676" w:history="1">
            <w:r w:rsidRPr="00833860">
              <w:rPr>
                <w:rStyle w:val="Hyperlink"/>
                <w:rFonts w:ascii="Times New Roman" w:hAnsi="Times New Roman" w:cs="Times New Roman"/>
                <w:noProof/>
              </w:rPr>
              <w:t>4.4 Preliminary Analyses</w:t>
            </w:r>
            <w:r>
              <w:rPr>
                <w:noProof/>
                <w:webHidden/>
              </w:rPr>
              <w:tab/>
            </w:r>
            <w:r>
              <w:rPr>
                <w:noProof/>
                <w:webHidden/>
              </w:rPr>
              <w:fldChar w:fldCharType="begin"/>
            </w:r>
            <w:r>
              <w:rPr>
                <w:noProof/>
                <w:webHidden/>
              </w:rPr>
              <w:instrText xml:space="preserve"> PAGEREF _Toc7991676 \h </w:instrText>
            </w:r>
            <w:r>
              <w:rPr>
                <w:noProof/>
                <w:webHidden/>
              </w:rPr>
            </w:r>
            <w:r>
              <w:rPr>
                <w:noProof/>
                <w:webHidden/>
              </w:rPr>
              <w:fldChar w:fldCharType="separate"/>
            </w:r>
            <w:r>
              <w:rPr>
                <w:noProof/>
                <w:webHidden/>
              </w:rPr>
              <w:t>43</w:t>
            </w:r>
            <w:r>
              <w:rPr>
                <w:noProof/>
                <w:webHidden/>
              </w:rPr>
              <w:fldChar w:fldCharType="end"/>
            </w:r>
          </w:hyperlink>
        </w:p>
        <w:p w14:paraId="539C3FDF" w14:textId="656BEBE5" w:rsidR="00C454F6" w:rsidRDefault="00C454F6">
          <w:pPr>
            <w:pStyle w:val="TOC1"/>
            <w:tabs>
              <w:tab w:val="right" w:leader="dot" w:pos="10180"/>
            </w:tabs>
            <w:rPr>
              <w:rFonts w:eastAsiaTheme="minorEastAsia"/>
              <w:noProof/>
            </w:rPr>
          </w:pPr>
          <w:hyperlink w:anchor="_Toc7991677" w:history="1">
            <w:r w:rsidRPr="00833860">
              <w:rPr>
                <w:rStyle w:val="Hyperlink"/>
                <w:rFonts w:ascii="Times New Roman" w:hAnsi="Times New Roman" w:cs="Times New Roman"/>
                <w:noProof/>
              </w:rPr>
              <w:t>4.4.0 Factor Analysis</w:t>
            </w:r>
            <w:r>
              <w:rPr>
                <w:noProof/>
                <w:webHidden/>
              </w:rPr>
              <w:tab/>
            </w:r>
            <w:r>
              <w:rPr>
                <w:noProof/>
                <w:webHidden/>
              </w:rPr>
              <w:fldChar w:fldCharType="begin"/>
            </w:r>
            <w:r>
              <w:rPr>
                <w:noProof/>
                <w:webHidden/>
              </w:rPr>
              <w:instrText xml:space="preserve"> PAGEREF _Toc7991677 \h </w:instrText>
            </w:r>
            <w:r>
              <w:rPr>
                <w:noProof/>
                <w:webHidden/>
              </w:rPr>
            </w:r>
            <w:r>
              <w:rPr>
                <w:noProof/>
                <w:webHidden/>
              </w:rPr>
              <w:fldChar w:fldCharType="separate"/>
            </w:r>
            <w:r>
              <w:rPr>
                <w:noProof/>
                <w:webHidden/>
              </w:rPr>
              <w:t>43</w:t>
            </w:r>
            <w:r>
              <w:rPr>
                <w:noProof/>
                <w:webHidden/>
              </w:rPr>
              <w:fldChar w:fldCharType="end"/>
            </w:r>
          </w:hyperlink>
        </w:p>
        <w:p w14:paraId="2C4B3856" w14:textId="212BAB4B" w:rsidR="00C454F6" w:rsidRDefault="00C454F6">
          <w:pPr>
            <w:pStyle w:val="TOC1"/>
            <w:tabs>
              <w:tab w:val="right" w:leader="dot" w:pos="10180"/>
            </w:tabs>
            <w:rPr>
              <w:rFonts w:eastAsiaTheme="minorEastAsia"/>
              <w:noProof/>
            </w:rPr>
          </w:pPr>
          <w:hyperlink w:anchor="_Toc7991678" w:history="1">
            <w:r w:rsidRPr="00833860">
              <w:rPr>
                <w:rStyle w:val="Hyperlink"/>
                <w:rFonts w:ascii="Times New Roman" w:hAnsi="Times New Roman" w:cs="Times New Roman"/>
                <w:noProof/>
              </w:rPr>
              <w:t>4.4.0.1 KMO Test</w:t>
            </w:r>
            <w:r>
              <w:rPr>
                <w:noProof/>
                <w:webHidden/>
              </w:rPr>
              <w:tab/>
            </w:r>
            <w:r>
              <w:rPr>
                <w:noProof/>
                <w:webHidden/>
              </w:rPr>
              <w:fldChar w:fldCharType="begin"/>
            </w:r>
            <w:r>
              <w:rPr>
                <w:noProof/>
                <w:webHidden/>
              </w:rPr>
              <w:instrText xml:space="preserve"> PAGEREF _Toc7991678 \h </w:instrText>
            </w:r>
            <w:r>
              <w:rPr>
                <w:noProof/>
                <w:webHidden/>
              </w:rPr>
            </w:r>
            <w:r>
              <w:rPr>
                <w:noProof/>
                <w:webHidden/>
              </w:rPr>
              <w:fldChar w:fldCharType="separate"/>
            </w:r>
            <w:r>
              <w:rPr>
                <w:noProof/>
                <w:webHidden/>
              </w:rPr>
              <w:t>44</w:t>
            </w:r>
            <w:r>
              <w:rPr>
                <w:noProof/>
                <w:webHidden/>
              </w:rPr>
              <w:fldChar w:fldCharType="end"/>
            </w:r>
          </w:hyperlink>
        </w:p>
        <w:p w14:paraId="5CBD0B6A" w14:textId="5FE02869" w:rsidR="00C454F6" w:rsidRDefault="00C454F6">
          <w:pPr>
            <w:pStyle w:val="TOC1"/>
            <w:tabs>
              <w:tab w:val="right" w:leader="dot" w:pos="10180"/>
            </w:tabs>
            <w:rPr>
              <w:rFonts w:eastAsiaTheme="minorEastAsia"/>
              <w:noProof/>
            </w:rPr>
          </w:pPr>
          <w:hyperlink w:anchor="_Toc7991679" w:history="1">
            <w:r w:rsidRPr="00833860">
              <w:rPr>
                <w:rStyle w:val="Hyperlink"/>
                <w:rFonts w:ascii="Times New Roman" w:hAnsi="Times New Roman" w:cs="Times New Roman"/>
                <w:noProof/>
              </w:rPr>
              <w:t>4.4.0.2 Factor Loading</w:t>
            </w:r>
            <w:r>
              <w:rPr>
                <w:noProof/>
                <w:webHidden/>
              </w:rPr>
              <w:tab/>
            </w:r>
            <w:r>
              <w:rPr>
                <w:noProof/>
                <w:webHidden/>
              </w:rPr>
              <w:fldChar w:fldCharType="begin"/>
            </w:r>
            <w:r>
              <w:rPr>
                <w:noProof/>
                <w:webHidden/>
              </w:rPr>
              <w:instrText xml:space="preserve"> PAGEREF _Toc7991679 \h </w:instrText>
            </w:r>
            <w:r>
              <w:rPr>
                <w:noProof/>
                <w:webHidden/>
              </w:rPr>
            </w:r>
            <w:r>
              <w:rPr>
                <w:noProof/>
                <w:webHidden/>
              </w:rPr>
              <w:fldChar w:fldCharType="separate"/>
            </w:r>
            <w:r>
              <w:rPr>
                <w:noProof/>
                <w:webHidden/>
              </w:rPr>
              <w:t>44</w:t>
            </w:r>
            <w:r>
              <w:rPr>
                <w:noProof/>
                <w:webHidden/>
              </w:rPr>
              <w:fldChar w:fldCharType="end"/>
            </w:r>
          </w:hyperlink>
        </w:p>
        <w:p w14:paraId="5B6BC8FC" w14:textId="502013DF" w:rsidR="00C454F6" w:rsidRDefault="00C454F6">
          <w:pPr>
            <w:pStyle w:val="TOC1"/>
            <w:tabs>
              <w:tab w:val="right" w:leader="dot" w:pos="10180"/>
            </w:tabs>
            <w:rPr>
              <w:rFonts w:eastAsiaTheme="minorEastAsia"/>
              <w:noProof/>
            </w:rPr>
          </w:pPr>
          <w:hyperlink w:anchor="_Toc7991680" w:history="1">
            <w:r w:rsidRPr="00833860">
              <w:rPr>
                <w:rStyle w:val="Hyperlink"/>
                <w:rFonts w:ascii="Times New Roman" w:hAnsi="Times New Roman" w:cs="Times New Roman"/>
                <w:noProof/>
              </w:rPr>
              <w:t>4.4.0.3 Eigenvalues</w:t>
            </w:r>
            <w:r>
              <w:rPr>
                <w:noProof/>
                <w:webHidden/>
              </w:rPr>
              <w:tab/>
            </w:r>
            <w:r>
              <w:rPr>
                <w:noProof/>
                <w:webHidden/>
              </w:rPr>
              <w:fldChar w:fldCharType="begin"/>
            </w:r>
            <w:r>
              <w:rPr>
                <w:noProof/>
                <w:webHidden/>
              </w:rPr>
              <w:instrText xml:space="preserve"> PAGEREF _Toc7991680 \h </w:instrText>
            </w:r>
            <w:r>
              <w:rPr>
                <w:noProof/>
                <w:webHidden/>
              </w:rPr>
            </w:r>
            <w:r>
              <w:rPr>
                <w:noProof/>
                <w:webHidden/>
              </w:rPr>
              <w:fldChar w:fldCharType="separate"/>
            </w:r>
            <w:r>
              <w:rPr>
                <w:noProof/>
                <w:webHidden/>
              </w:rPr>
              <w:t>45</w:t>
            </w:r>
            <w:r>
              <w:rPr>
                <w:noProof/>
                <w:webHidden/>
              </w:rPr>
              <w:fldChar w:fldCharType="end"/>
            </w:r>
          </w:hyperlink>
        </w:p>
        <w:p w14:paraId="510A3F77" w14:textId="1F8EC1BF" w:rsidR="00C454F6" w:rsidRDefault="00C454F6">
          <w:pPr>
            <w:pStyle w:val="TOC1"/>
            <w:tabs>
              <w:tab w:val="right" w:leader="dot" w:pos="10180"/>
            </w:tabs>
            <w:rPr>
              <w:rFonts w:eastAsiaTheme="minorEastAsia"/>
              <w:noProof/>
            </w:rPr>
          </w:pPr>
          <w:hyperlink w:anchor="_Toc7991681" w:history="1">
            <w:r w:rsidRPr="00833860">
              <w:rPr>
                <w:rStyle w:val="Hyperlink"/>
                <w:rFonts w:ascii="Times New Roman" w:hAnsi="Times New Roman" w:cs="Times New Roman"/>
                <w:noProof/>
              </w:rPr>
              <w:t>4.4.1 Reliability Test – Cronbach Alpha</w:t>
            </w:r>
            <w:r>
              <w:rPr>
                <w:noProof/>
                <w:webHidden/>
              </w:rPr>
              <w:tab/>
            </w:r>
            <w:r>
              <w:rPr>
                <w:noProof/>
                <w:webHidden/>
              </w:rPr>
              <w:fldChar w:fldCharType="begin"/>
            </w:r>
            <w:r>
              <w:rPr>
                <w:noProof/>
                <w:webHidden/>
              </w:rPr>
              <w:instrText xml:space="preserve"> PAGEREF _Toc7991681 \h </w:instrText>
            </w:r>
            <w:r>
              <w:rPr>
                <w:noProof/>
                <w:webHidden/>
              </w:rPr>
            </w:r>
            <w:r>
              <w:rPr>
                <w:noProof/>
                <w:webHidden/>
              </w:rPr>
              <w:fldChar w:fldCharType="separate"/>
            </w:r>
            <w:r>
              <w:rPr>
                <w:noProof/>
                <w:webHidden/>
              </w:rPr>
              <w:t>46</w:t>
            </w:r>
            <w:r>
              <w:rPr>
                <w:noProof/>
                <w:webHidden/>
              </w:rPr>
              <w:fldChar w:fldCharType="end"/>
            </w:r>
          </w:hyperlink>
        </w:p>
        <w:p w14:paraId="1131A2DB" w14:textId="4798AFD1" w:rsidR="00C454F6" w:rsidRDefault="00C454F6">
          <w:pPr>
            <w:pStyle w:val="TOC1"/>
            <w:tabs>
              <w:tab w:val="right" w:leader="dot" w:pos="10180"/>
            </w:tabs>
            <w:rPr>
              <w:rFonts w:eastAsiaTheme="minorEastAsia"/>
              <w:noProof/>
            </w:rPr>
          </w:pPr>
          <w:hyperlink w:anchor="_Toc7991682" w:history="1">
            <w:r w:rsidRPr="00833860">
              <w:rPr>
                <w:rStyle w:val="Hyperlink"/>
                <w:rFonts w:ascii="Times New Roman" w:hAnsi="Times New Roman" w:cs="Times New Roman"/>
                <w:noProof/>
              </w:rPr>
              <w:t>4.5 Hypotheses Testing</w:t>
            </w:r>
            <w:r>
              <w:rPr>
                <w:noProof/>
                <w:webHidden/>
              </w:rPr>
              <w:tab/>
            </w:r>
            <w:r>
              <w:rPr>
                <w:noProof/>
                <w:webHidden/>
              </w:rPr>
              <w:fldChar w:fldCharType="begin"/>
            </w:r>
            <w:r>
              <w:rPr>
                <w:noProof/>
                <w:webHidden/>
              </w:rPr>
              <w:instrText xml:space="preserve"> PAGEREF _Toc7991682 \h </w:instrText>
            </w:r>
            <w:r>
              <w:rPr>
                <w:noProof/>
                <w:webHidden/>
              </w:rPr>
            </w:r>
            <w:r>
              <w:rPr>
                <w:noProof/>
                <w:webHidden/>
              </w:rPr>
              <w:fldChar w:fldCharType="separate"/>
            </w:r>
            <w:r>
              <w:rPr>
                <w:noProof/>
                <w:webHidden/>
              </w:rPr>
              <w:t>46</w:t>
            </w:r>
            <w:r>
              <w:rPr>
                <w:noProof/>
                <w:webHidden/>
              </w:rPr>
              <w:fldChar w:fldCharType="end"/>
            </w:r>
          </w:hyperlink>
        </w:p>
        <w:p w14:paraId="3841713E" w14:textId="0A3070EE" w:rsidR="00C454F6" w:rsidRDefault="00C454F6">
          <w:pPr>
            <w:pStyle w:val="TOC1"/>
            <w:tabs>
              <w:tab w:val="right" w:leader="dot" w:pos="10180"/>
            </w:tabs>
            <w:rPr>
              <w:rFonts w:eastAsiaTheme="minorEastAsia"/>
              <w:noProof/>
            </w:rPr>
          </w:pPr>
          <w:hyperlink w:anchor="_Toc7991683" w:history="1">
            <w:r w:rsidRPr="00833860">
              <w:rPr>
                <w:rStyle w:val="Hyperlink"/>
                <w:rFonts w:ascii="Times New Roman" w:hAnsi="Times New Roman" w:cs="Times New Roman"/>
                <w:noProof/>
              </w:rPr>
              <w:t>4.5.0 Multiple Regression and One-way ANOVA Table</w:t>
            </w:r>
            <w:r>
              <w:rPr>
                <w:noProof/>
                <w:webHidden/>
              </w:rPr>
              <w:tab/>
            </w:r>
            <w:r>
              <w:rPr>
                <w:noProof/>
                <w:webHidden/>
              </w:rPr>
              <w:fldChar w:fldCharType="begin"/>
            </w:r>
            <w:r>
              <w:rPr>
                <w:noProof/>
                <w:webHidden/>
              </w:rPr>
              <w:instrText xml:space="preserve"> PAGEREF _Toc7991683 \h </w:instrText>
            </w:r>
            <w:r>
              <w:rPr>
                <w:noProof/>
                <w:webHidden/>
              </w:rPr>
            </w:r>
            <w:r>
              <w:rPr>
                <w:noProof/>
                <w:webHidden/>
              </w:rPr>
              <w:fldChar w:fldCharType="separate"/>
            </w:r>
            <w:r>
              <w:rPr>
                <w:noProof/>
                <w:webHidden/>
              </w:rPr>
              <w:t>46</w:t>
            </w:r>
            <w:r>
              <w:rPr>
                <w:noProof/>
                <w:webHidden/>
              </w:rPr>
              <w:fldChar w:fldCharType="end"/>
            </w:r>
          </w:hyperlink>
        </w:p>
        <w:p w14:paraId="41A22E84" w14:textId="7C8D7EC1" w:rsidR="00C454F6" w:rsidRDefault="00C454F6">
          <w:pPr>
            <w:pStyle w:val="TOC1"/>
            <w:tabs>
              <w:tab w:val="right" w:leader="dot" w:pos="10180"/>
            </w:tabs>
            <w:rPr>
              <w:rFonts w:eastAsiaTheme="minorEastAsia"/>
              <w:noProof/>
            </w:rPr>
          </w:pPr>
          <w:hyperlink w:anchor="_Toc7991684" w:history="1">
            <w:r w:rsidRPr="00833860">
              <w:rPr>
                <w:rStyle w:val="Hyperlink"/>
                <w:rFonts w:ascii="Times New Roman" w:hAnsi="Times New Roman" w:cs="Times New Roman"/>
                <w:noProof/>
                <w:lang w:eastAsia="zh-CN"/>
              </w:rPr>
              <w:t>4.5.1 Beta Coefficient</w:t>
            </w:r>
            <w:r>
              <w:rPr>
                <w:noProof/>
                <w:webHidden/>
              </w:rPr>
              <w:tab/>
            </w:r>
            <w:r>
              <w:rPr>
                <w:noProof/>
                <w:webHidden/>
              </w:rPr>
              <w:fldChar w:fldCharType="begin"/>
            </w:r>
            <w:r>
              <w:rPr>
                <w:noProof/>
                <w:webHidden/>
              </w:rPr>
              <w:instrText xml:space="preserve"> PAGEREF _Toc7991684 \h </w:instrText>
            </w:r>
            <w:r>
              <w:rPr>
                <w:noProof/>
                <w:webHidden/>
              </w:rPr>
            </w:r>
            <w:r>
              <w:rPr>
                <w:noProof/>
                <w:webHidden/>
              </w:rPr>
              <w:fldChar w:fldCharType="separate"/>
            </w:r>
            <w:r>
              <w:rPr>
                <w:noProof/>
                <w:webHidden/>
              </w:rPr>
              <w:t>47</w:t>
            </w:r>
            <w:r>
              <w:rPr>
                <w:noProof/>
                <w:webHidden/>
              </w:rPr>
              <w:fldChar w:fldCharType="end"/>
            </w:r>
          </w:hyperlink>
        </w:p>
        <w:p w14:paraId="05DF5360" w14:textId="721B45F8" w:rsidR="00C454F6" w:rsidRDefault="00C454F6">
          <w:pPr>
            <w:pStyle w:val="TOC1"/>
            <w:tabs>
              <w:tab w:val="right" w:leader="dot" w:pos="10180"/>
            </w:tabs>
            <w:rPr>
              <w:rFonts w:eastAsiaTheme="minorEastAsia"/>
              <w:noProof/>
            </w:rPr>
          </w:pPr>
          <w:hyperlink w:anchor="_Toc7991685" w:history="1">
            <w:r w:rsidRPr="00833860">
              <w:rPr>
                <w:rStyle w:val="Hyperlink"/>
                <w:rFonts w:ascii="Times New Roman" w:hAnsi="Times New Roman" w:cs="Times New Roman"/>
                <w:noProof/>
              </w:rPr>
              <w:t>4.5.2 Model Summary</w:t>
            </w:r>
            <w:r>
              <w:rPr>
                <w:noProof/>
                <w:webHidden/>
              </w:rPr>
              <w:tab/>
            </w:r>
            <w:r>
              <w:rPr>
                <w:noProof/>
                <w:webHidden/>
              </w:rPr>
              <w:fldChar w:fldCharType="begin"/>
            </w:r>
            <w:r>
              <w:rPr>
                <w:noProof/>
                <w:webHidden/>
              </w:rPr>
              <w:instrText xml:space="preserve"> PAGEREF _Toc7991685 \h </w:instrText>
            </w:r>
            <w:r>
              <w:rPr>
                <w:noProof/>
                <w:webHidden/>
              </w:rPr>
            </w:r>
            <w:r>
              <w:rPr>
                <w:noProof/>
                <w:webHidden/>
              </w:rPr>
              <w:fldChar w:fldCharType="separate"/>
            </w:r>
            <w:r>
              <w:rPr>
                <w:noProof/>
                <w:webHidden/>
              </w:rPr>
              <w:t>48</w:t>
            </w:r>
            <w:r>
              <w:rPr>
                <w:noProof/>
                <w:webHidden/>
              </w:rPr>
              <w:fldChar w:fldCharType="end"/>
            </w:r>
          </w:hyperlink>
        </w:p>
        <w:p w14:paraId="638E400C" w14:textId="1F6F6C65" w:rsidR="00C454F6" w:rsidRDefault="00C454F6">
          <w:pPr>
            <w:pStyle w:val="TOC1"/>
            <w:tabs>
              <w:tab w:val="right" w:leader="dot" w:pos="10180"/>
            </w:tabs>
            <w:rPr>
              <w:rFonts w:eastAsiaTheme="minorEastAsia"/>
              <w:noProof/>
            </w:rPr>
          </w:pPr>
          <w:hyperlink w:anchor="_Toc7991686" w:history="1">
            <w:r w:rsidRPr="00833860">
              <w:rPr>
                <w:rStyle w:val="Hyperlink"/>
                <w:rFonts w:ascii="Times New Roman" w:hAnsi="Times New Roman" w:cs="Times New Roman"/>
                <w:noProof/>
              </w:rPr>
              <w:t>4.5.3 ANOVA</w:t>
            </w:r>
            <w:r>
              <w:rPr>
                <w:noProof/>
                <w:webHidden/>
              </w:rPr>
              <w:tab/>
            </w:r>
            <w:r>
              <w:rPr>
                <w:noProof/>
                <w:webHidden/>
              </w:rPr>
              <w:fldChar w:fldCharType="begin"/>
            </w:r>
            <w:r>
              <w:rPr>
                <w:noProof/>
                <w:webHidden/>
              </w:rPr>
              <w:instrText xml:space="preserve"> PAGEREF _Toc7991686 \h </w:instrText>
            </w:r>
            <w:r>
              <w:rPr>
                <w:noProof/>
                <w:webHidden/>
              </w:rPr>
            </w:r>
            <w:r>
              <w:rPr>
                <w:noProof/>
                <w:webHidden/>
              </w:rPr>
              <w:fldChar w:fldCharType="separate"/>
            </w:r>
            <w:r>
              <w:rPr>
                <w:noProof/>
                <w:webHidden/>
              </w:rPr>
              <w:t>48</w:t>
            </w:r>
            <w:r>
              <w:rPr>
                <w:noProof/>
                <w:webHidden/>
              </w:rPr>
              <w:fldChar w:fldCharType="end"/>
            </w:r>
          </w:hyperlink>
        </w:p>
        <w:p w14:paraId="633BF2B6" w14:textId="1E4DC937" w:rsidR="00C454F6" w:rsidRDefault="00C454F6">
          <w:pPr>
            <w:pStyle w:val="TOC1"/>
            <w:tabs>
              <w:tab w:val="right" w:leader="dot" w:pos="10180"/>
            </w:tabs>
            <w:rPr>
              <w:rFonts w:eastAsiaTheme="minorEastAsia"/>
              <w:noProof/>
            </w:rPr>
          </w:pPr>
          <w:hyperlink w:anchor="_Toc7991687" w:history="1">
            <w:r w:rsidRPr="00833860">
              <w:rPr>
                <w:rStyle w:val="Hyperlink"/>
                <w:rFonts w:ascii="Times New Roman" w:hAnsi="Times New Roman" w:cs="Times New Roman"/>
                <w:noProof/>
              </w:rPr>
              <w:t>4.6 Summary of Findings</w:t>
            </w:r>
            <w:r>
              <w:rPr>
                <w:noProof/>
                <w:webHidden/>
              </w:rPr>
              <w:tab/>
            </w:r>
            <w:r>
              <w:rPr>
                <w:noProof/>
                <w:webHidden/>
              </w:rPr>
              <w:fldChar w:fldCharType="begin"/>
            </w:r>
            <w:r>
              <w:rPr>
                <w:noProof/>
                <w:webHidden/>
              </w:rPr>
              <w:instrText xml:space="preserve"> PAGEREF _Toc7991687 \h </w:instrText>
            </w:r>
            <w:r>
              <w:rPr>
                <w:noProof/>
                <w:webHidden/>
              </w:rPr>
            </w:r>
            <w:r>
              <w:rPr>
                <w:noProof/>
                <w:webHidden/>
              </w:rPr>
              <w:fldChar w:fldCharType="separate"/>
            </w:r>
            <w:r>
              <w:rPr>
                <w:noProof/>
                <w:webHidden/>
              </w:rPr>
              <w:t>49</w:t>
            </w:r>
            <w:r>
              <w:rPr>
                <w:noProof/>
                <w:webHidden/>
              </w:rPr>
              <w:fldChar w:fldCharType="end"/>
            </w:r>
          </w:hyperlink>
        </w:p>
        <w:p w14:paraId="0DDB0E9B" w14:textId="3D119703" w:rsidR="00C454F6" w:rsidRDefault="00C454F6">
          <w:pPr>
            <w:pStyle w:val="TOC1"/>
            <w:tabs>
              <w:tab w:val="right" w:leader="dot" w:pos="10180"/>
            </w:tabs>
            <w:rPr>
              <w:rFonts w:eastAsiaTheme="minorEastAsia"/>
              <w:noProof/>
            </w:rPr>
          </w:pPr>
          <w:hyperlink w:anchor="_Toc7991688" w:history="1">
            <w:r w:rsidRPr="00833860">
              <w:rPr>
                <w:rStyle w:val="Hyperlink"/>
                <w:rFonts w:ascii="Times New Roman" w:eastAsia="Times New Roman" w:hAnsi="Times New Roman" w:cs="Times New Roman"/>
                <w:noProof/>
              </w:rPr>
              <w:t>Chapter 5: Conclusion and Recommendation</w:t>
            </w:r>
            <w:r>
              <w:rPr>
                <w:noProof/>
                <w:webHidden/>
              </w:rPr>
              <w:tab/>
            </w:r>
            <w:r>
              <w:rPr>
                <w:noProof/>
                <w:webHidden/>
              </w:rPr>
              <w:fldChar w:fldCharType="begin"/>
            </w:r>
            <w:r>
              <w:rPr>
                <w:noProof/>
                <w:webHidden/>
              </w:rPr>
              <w:instrText xml:space="preserve"> PAGEREF _Toc7991688 \h </w:instrText>
            </w:r>
            <w:r>
              <w:rPr>
                <w:noProof/>
                <w:webHidden/>
              </w:rPr>
            </w:r>
            <w:r>
              <w:rPr>
                <w:noProof/>
                <w:webHidden/>
              </w:rPr>
              <w:fldChar w:fldCharType="separate"/>
            </w:r>
            <w:r>
              <w:rPr>
                <w:noProof/>
                <w:webHidden/>
              </w:rPr>
              <w:t>50</w:t>
            </w:r>
            <w:r>
              <w:rPr>
                <w:noProof/>
                <w:webHidden/>
              </w:rPr>
              <w:fldChar w:fldCharType="end"/>
            </w:r>
          </w:hyperlink>
        </w:p>
        <w:p w14:paraId="27CC05A9" w14:textId="00B745B7" w:rsidR="00C454F6" w:rsidRDefault="00C454F6">
          <w:pPr>
            <w:pStyle w:val="TOC1"/>
            <w:tabs>
              <w:tab w:val="right" w:leader="dot" w:pos="10180"/>
            </w:tabs>
            <w:rPr>
              <w:rFonts w:eastAsiaTheme="minorEastAsia"/>
              <w:noProof/>
            </w:rPr>
          </w:pPr>
          <w:hyperlink w:anchor="_Toc7991689" w:history="1">
            <w:r w:rsidRPr="00833860">
              <w:rPr>
                <w:rStyle w:val="Hyperlink"/>
                <w:rFonts w:ascii="Times New Roman" w:hAnsi="Times New Roman" w:cs="Times New Roman"/>
                <w:noProof/>
                <w:lang w:eastAsia="zh-CN"/>
              </w:rPr>
              <w:t>5.0 Summary</w:t>
            </w:r>
            <w:r>
              <w:rPr>
                <w:noProof/>
                <w:webHidden/>
              </w:rPr>
              <w:tab/>
            </w:r>
            <w:r>
              <w:rPr>
                <w:noProof/>
                <w:webHidden/>
              </w:rPr>
              <w:fldChar w:fldCharType="begin"/>
            </w:r>
            <w:r>
              <w:rPr>
                <w:noProof/>
                <w:webHidden/>
              </w:rPr>
              <w:instrText xml:space="preserve"> PAGEREF _Toc7991689 \h </w:instrText>
            </w:r>
            <w:r>
              <w:rPr>
                <w:noProof/>
                <w:webHidden/>
              </w:rPr>
            </w:r>
            <w:r>
              <w:rPr>
                <w:noProof/>
                <w:webHidden/>
              </w:rPr>
              <w:fldChar w:fldCharType="separate"/>
            </w:r>
            <w:r>
              <w:rPr>
                <w:noProof/>
                <w:webHidden/>
              </w:rPr>
              <w:t>50</w:t>
            </w:r>
            <w:r>
              <w:rPr>
                <w:noProof/>
                <w:webHidden/>
              </w:rPr>
              <w:fldChar w:fldCharType="end"/>
            </w:r>
          </w:hyperlink>
        </w:p>
        <w:p w14:paraId="5901E475" w14:textId="4518657B" w:rsidR="00C454F6" w:rsidRDefault="00C454F6">
          <w:pPr>
            <w:pStyle w:val="TOC1"/>
            <w:tabs>
              <w:tab w:val="right" w:leader="dot" w:pos="10180"/>
            </w:tabs>
            <w:rPr>
              <w:rFonts w:eastAsiaTheme="minorEastAsia"/>
              <w:noProof/>
            </w:rPr>
          </w:pPr>
          <w:hyperlink w:anchor="_Toc7991690" w:history="1">
            <w:r w:rsidRPr="00833860">
              <w:rPr>
                <w:rStyle w:val="Hyperlink"/>
                <w:rFonts w:ascii="Times New Roman" w:hAnsi="Times New Roman" w:cs="Times New Roman"/>
                <w:noProof/>
              </w:rPr>
              <w:t>5.1 Recommendation</w:t>
            </w:r>
            <w:r>
              <w:rPr>
                <w:noProof/>
                <w:webHidden/>
              </w:rPr>
              <w:tab/>
            </w:r>
            <w:r>
              <w:rPr>
                <w:noProof/>
                <w:webHidden/>
              </w:rPr>
              <w:fldChar w:fldCharType="begin"/>
            </w:r>
            <w:r>
              <w:rPr>
                <w:noProof/>
                <w:webHidden/>
              </w:rPr>
              <w:instrText xml:space="preserve"> PAGEREF _Toc7991690 \h </w:instrText>
            </w:r>
            <w:r>
              <w:rPr>
                <w:noProof/>
                <w:webHidden/>
              </w:rPr>
            </w:r>
            <w:r>
              <w:rPr>
                <w:noProof/>
                <w:webHidden/>
              </w:rPr>
              <w:fldChar w:fldCharType="separate"/>
            </w:r>
            <w:r>
              <w:rPr>
                <w:noProof/>
                <w:webHidden/>
              </w:rPr>
              <w:t>50</w:t>
            </w:r>
            <w:r>
              <w:rPr>
                <w:noProof/>
                <w:webHidden/>
              </w:rPr>
              <w:fldChar w:fldCharType="end"/>
            </w:r>
          </w:hyperlink>
        </w:p>
        <w:p w14:paraId="38A641F5" w14:textId="3774D06C" w:rsidR="00C454F6" w:rsidRDefault="00C454F6">
          <w:pPr>
            <w:pStyle w:val="TOC1"/>
            <w:tabs>
              <w:tab w:val="right" w:leader="dot" w:pos="10180"/>
            </w:tabs>
            <w:rPr>
              <w:rFonts w:eastAsiaTheme="minorEastAsia"/>
              <w:noProof/>
            </w:rPr>
          </w:pPr>
          <w:hyperlink w:anchor="_Toc7991691" w:history="1">
            <w:r w:rsidRPr="00833860">
              <w:rPr>
                <w:rStyle w:val="Hyperlink"/>
                <w:rFonts w:ascii="Times New Roman" w:hAnsi="Times New Roman" w:cs="Times New Roman"/>
                <w:noProof/>
                <w:lang w:eastAsia="zh-CN"/>
              </w:rPr>
              <w:t>5.2 Limitations</w:t>
            </w:r>
            <w:r>
              <w:rPr>
                <w:noProof/>
                <w:webHidden/>
              </w:rPr>
              <w:tab/>
            </w:r>
            <w:r>
              <w:rPr>
                <w:noProof/>
                <w:webHidden/>
              </w:rPr>
              <w:fldChar w:fldCharType="begin"/>
            </w:r>
            <w:r>
              <w:rPr>
                <w:noProof/>
                <w:webHidden/>
              </w:rPr>
              <w:instrText xml:space="preserve"> PAGEREF _Toc7991691 \h </w:instrText>
            </w:r>
            <w:r>
              <w:rPr>
                <w:noProof/>
                <w:webHidden/>
              </w:rPr>
            </w:r>
            <w:r>
              <w:rPr>
                <w:noProof/>
                <w:webHidden/>
              </w:rPr>
              <w:fldChar w:fldCharType="separate"/>
            </w:r>
            <w:r>
              <w:rPr>
                <w:noProof/>
                <w:webHidden/>
              </w:rPr>
              <w:t>51</w:t>
            </w:r>
            <w:r>
              <w:rPr>
                <w:noProof/>
                <w:webHidden/>
              </w:rPr>
              <w:fldChar w:fldCharType="end"/>
            </w:r>
          </w:hyperlink>
        </w:p>
        <w:p w14:paraId="5D3D2B98" w14:textId="3D083643" w:rsidR="00C454F6" w:rsidRDefault="00C454F6">
          <w:pPr>
            <w:pStyle w:val="TOC1"/>
            <w:tabs>
              <w:tab w:val="right" w:leader="dot" w:pos="10180"/>
            </w:tabs>
            <w:rPr>
              <w:rFonts w:eastAsiaTheme="minorEastAsia"/>
              <w:noProof/>
            </w:rPr>
          </w:pPr>
          <w:hyperlink w:anchor="_Toc7991692" w:history="1">
            <w:r w:rsidRPr="00833860">
              <w:rPr>
                <w:rStyle w:val="Hyperlink"/>
                <w:rFonts w:ascii="Times New Roman" w:hAnsi="Times New Roman" w:cs="Times New Roman"/>
                <w:noProof/>
                <w:lang w:eastAsia="zh-CN"/>
              </w:rPr>
              <w:t>5.3 Conclusion</w:t>
            </w:r>
            <w:r>
              <w:rPr>
                <w:noProof/>
                <w:webHidden/>
              </w:rPr>
              <w:tab/>
            </w:r>
            <w:r>
              <w:rPr>
                <w:noProof/>
                <w:webHidden/>
              </w:rPr>
              <w:fldChar w:fldCharType="begin"/>
            </w:r>
            <w:r>
              <w:rPr>
                <w:noProof/>
                <w:webHidden/>
              </w:rPr>
              <w:instrText xml:space="preserve"> PAGEREF _Toc7991692 \h </w:instrText>
            </w:r>
            <w:r>
              <w:rPr>
                <w:noProof/>
                <w:webHidden/>
              </w:rPr>
            </w:r>
            <w:r>
              <w:rPr>
                <w:noProof/>
                <w:webHidden/>
              </w:rPr>
              <w:fldChar w:fldCharType="separate"/>
            </w:r>
            <w:r>
              <w:rPr>
                <w:noProof/>
                <w:webHidden/>
              </w:rPr>
              <w:t>52</w:t>
            </w:r>
            <w:r>
              <w:rPr>
                <w:noProof/>
                <w:webHidden/>
              </w:rPr>
              <w:fldChar w:fldCharType="end"/>
            </w:r>
          </w:hyperlink>
        </w:p>
        <w:p w14:paraId="0EBE4D06" w14:textId="1F029F93" w:rsidR="00C454F6" w:rsidRDefault="00C454F6">
          <w:pPr>
            <w:pStyle w:val="TOC1"/>
            <w:tabs>
              <w:tab w:val="right" w:leader="dot" w:pos="10180"/>
            </w:tabs>
            <w:rPr>
              <w:rFonts w:eastAsiaTheme="minorEastAsia"/>
              <w:noProof/>
            </w:rPr>
          </w:pPr>
          <w:hyperlink w:anchor="_Toc7991693" w:history="1">
            <w:r w:rsidRPr="00833860">
              <w:rPr>
                <w:rStyle w:val="Hyperlink"/>
                <w:rFonts w:ascii="Times New Roman" w:hAnsi="Times New Roman" w:cs="Times New Roman"/>
                <w:noProof/>
              </w:rPr>
              <w:t>5.5 Personal Reflection</w:t>
            </w:r>
            <w:r>
              <w:rPr>
                <w:noProof/>
                <w:webHidden/>
              </w:rPr>
              <w:tab/>
            </w:r>
            <w:r>
              <w:rPr>
                <w:noProof/>
                <w:webHidden/>
              </w:rPr>
              <w:fldChar w:fldCharType="begin"/>
            </w:r>
            <w:r>
              <w:rPr>
                <w:noProof/>
                <w:webHidden/>
              </w:rPr>
              <w:instrText xml:space="preserve"> PAGEREF _Toc7991693 \h </w:instrText>
            </w:r>
            <w:r>
              <w:rPr>
                <w:noProof/>
                <w:webHidden/>
              </w:rPr>
            </w:r>
            <w:r>
              <w:rPr>
                <w:noProof/>
                <w:webHidden/>
              </w:rPr>
              <w:fldChar w:fldCharType="separate"/>
            </w:r>
            <w:r>
              <w:rPr>
                <w:noProof/>
                <w:webHidden/>
              </w:rPr>
              <w:t>52</w:t>
            </w:r>
            <w:r>
              <w:rPr>
                <w:noProof/>
                <w:webHidden/>
              </w:rPr>
              <w:fldChar w:fldCharType="end"/>
            </w:r>
          </w:hyperlink>
        </w:p>
        <w:p w14:paraId="359D9AC0" w14:textId="07FC70DD" w:rsidR="00C454F6" w:rsidRDefault="00C454F6">
          <w:pPr>
            <w:pStyle w:val="TOC1"/>
            <w:tabs>
              <w:tab w:val="right" w:leader="dot" w:pos="10180"/>
            </w:tabs>
            <w:rPr>
              <w:rFonts w:eastAsiaTheme="minorEastAsia"/>
              <w:noProof/>
            </w:rPr>
          </w:pPr>
          <w:hyperlink w:anchor="_Toc7991694" w:history="1">
            <w:r w:rsidRPr="00833860">
              <w:rPr>
                <w:rStyle w:val="Hyperlink"/>
                <w:rFonts w:ascii="Times New Roman" w:eastAsia="Times New Roman" w:hAnsi="Times New Roman" w:cs="Times New Roman"/>
                <w:noProof/>
              </w:rPr>
              <w:t>6.0 Reference</w:t>
            </w:r>
            <w:r>
              <w:rPr>
                <w:noProof/>
                <w:webHidden/>
              </w:rPr>
              <w:tab/>
            </w:r>
            <w:r>
              <w:rPr>
                <w:noProof/>
                <w:webHidden/>
              </w:rPr>
              <w:fldChar w:fldCharType="begin"/>
            </w:r>
            <w:r>
              <w:rPr>
                <w:noProof/>
                <w:webHidden/>
              </w:rPr>
              <w:instrText xml:space="preserve"> PAGEREF _Toc7991694 \h </w:instrText>
            </w:r>
            <w:r>
              <w:rPr>
                <w:noProof/>
                <w:webHidden/>
              </w:rPr>
            </w:r>
            <w:r>
              <w:rPr>
                <w:noProof/>
                <w:webHidden/>
              </w:rPr>
              <w:fldChar w:fldCharType="separate"/>
            </w:r>
            <w:r>
              <w:rPr>
                <w:noProof/>
                <w:webHidden/>
              </w:rPr>
              <w:t>53</w:t>
            </w:r>
            <w:r>
              <w:rPr>
                <w:noProof/>
                <w:webHidden/>
              </w:rPr>
              <w:fldChar w:fldCharType="end"/>
            </w:r>
          </w:hyperlink>
        </w:p>
        <w:p w14:paraId="7A467ABC" w14:textId="79FE3B6D" w:rsidR="00C454F6" w:rsidRDefault="00C454F6">
          <w:pPr>
            <w:pStyle w:val="TOC1"/>
            <w:tabs>
              <w:tab w:val="right" w:leader="dot" w:pos="10180"/>
            </w:tabs>
            <w:rPr>
              <w:rFonts w:eastAsiaTheme="minorEastAsia"/>
              <w:noProof/>
            </w:rPr>
          </w:pPr>
          <w:hyperlink w:anchor="_Toc7991695" w:history="1">
            <w:r w:rsidRPr="00833860">
              <w:rPr>
                <w:rStyle w:val="Hyperlink"/>
                <w:noProof/>
              </w:rPr>
              <w:t>7.0 Appendix</w:t>
            </w:r>
            <w:r>
              <w:rPr>
                <w:noProof/>
                <w:webHidden/>
              </w:rPr>
              <w:tab/>
            </w:r>
            <w:r>
              <w:rPr>
                <w:noProof/>
                <w:webHidden/>
              </w:rPr>
              <w:fldChar w:fldCharType="begin"/>
            </w:r>
            <w:r>
              <w:rPr>
                <w:noProof/>
                <w:webHidden/>
              </w:rPr>
              <w:instrText xml:space="preserve"> PAGEREF _Toc7991695 \h </w:instrText>
            </w:r>
            <w:r>
              <w:rPr>
                <w:noProof/>
                <w:webHidden/>
              </w:rPr>
            </w:r>
            <w:r>
              <w:rPr>
                <w:noProof/>
                <w:webHidden/>
              </w:rPr>
              <w:fldChar w:fldCharType="separate"/>
            </w:r>
            <w:r>
              <w:rPr>
                <w:noProof/>
                <w:webHidden/>
              </w:rPr>
              <w:t>64</w:t>
            </w:r>
            <w:r>
              <w:rPr>
                <w:noProof/>
                <w:webHidden/>
              </w:rPr>
              <w:fldChar w:fldCharType="end"/>
            </w:r>
          </w:hyperlink>
        </w:p>
        <w:p w14:paraId="7CDF66F8" w14:textId="4BEADD42" w:rsidR="00C454F6" w:rsidRDefault="00C454F6">
          <w:pPr>
            <w:pStyle w:val="TOC1"/>
            <w:tabs>
              <w:tab w:val="right" w:leader="dot" w:pos="10180"/>
            </w:tabs>
            <w:rPr>
              <w:rFonts w:eastAsiaTheme="minorEastAsia"/>
              <w:noProof/>
            </w:rPr>
          </w:pPr>
          <w:hyperlink w:anchor="_Toc7991696" w:history="1">
            <w:r w:rsidRPr="00833860">
              <w:rPr>
                <w:rStyle w:val="Hyperlink"/>
                <w:rFonts w:ascii="Times New Roman" w:hAnsi="Times New Roman" w:cs="Times New Roman"/>
                <w:noProof/>
              </w:rPr>
              <w:t>Appendix- 1 Literature Review</w:t>
            </w:r>
            <w:r>
              <w:rPr>
                <w:noProof/>
                <w:webHidden/>
              </w:rPr>
              <w:tab/>
            </w:r>
            <w:r>
              <w:rPr>
                <w:noProof/>
                <w:webHidden/>
              </w:rPr>
              <w:fldChar w:fldCharType="begin"/>
            </w:r>
            <w:r>
              <w:rPr>
                <w:noProof/>
                <w:webHidden/>
              </w:rPr>
              <w:instrText xml:space="preserve"> PAGEREF _Toc7991696 \h </w:instrText>
            </w:r>
            <w:r>
              <w:rPr>
                <w:noProof/>
                <w:webHidden/>
              </w:rPr>
            </w:r>
            <w:r>
              <w:rPr>
                <w:noProof/>
                <w:webHidden/>
              </w:rPr>
              <w:fldChar w:fldCharType="separate"/>
            </w:r>
            <w:r>
              <w:rPr>
                <w:noProof/>
                <w:webHidden/>
              </w:rPr>
              <w:t>64</w:t>
            </w:r>
            <w:r>
              <w:rPr>
                <w:noProof/>
                <w:webHidden/>
              </w:rPr>
              <w:fldChar w:fldCharType="end"/>
            </w:r>
          </w:hyperlink>
        </w:p>
        <w:p w14:paraId="217E2EDB" w14:textId="35C574D5" w:rsidR="00C454F6" w:rsidRDefault="00C454F6">
          <w:pPr>
            <w:pStyle w:val="TOC1"/>
            <w:tabs>
              <w:tab w:val="right" w:leader="dot" w:pos="10180"/>
            </w:tabs>
            <w:rPr>
              <w:rFonts w:eastAsiaTheme="minorEastAsia"/>
              <w:noProof/>
            </w:rPr>
          </w:pPr>
          <w:hyperlink w:anchor="_Toc7991697" w:history="1">
            <w:r w:rsidRPr="00833860">
              <w:rPr>
                <w:rStyle w:val="Hyperlink"/>
                <w:rFonts w:ascii="Times New Roman" w:hAnsi="Times New Roman" w:cs="Times New Roman"/>
                <w:noProof/>
              </w:rPr>
              <w:t>Appendix 2- Questionnaire</w:t>
            </w:r>
            <w:r>
              <w:rPr>
                <w:noProof/>
                <w:webHidden/>
              </w:rPr>
              <w:tab/>
            </w:r>
            <w:r>
              <w:rPr>
                <w:noProof/>
                <w:webHidden/>
              </w:rPr>
              <w:fldChar w:fldCharType="begin"/>
            </w:r>
            <w:r>
              <w:rPr>
                <w:noProof/>
                <w:webHidden/>
              </w:rPr>
              <w:instrText xml:space="preserve"> PAGEREF _Toc7991697 \h </w:instrText>
            </w:r>
            <w:r>
              <w:rPr>
                <w:noProof/>
                <w:webHidden/>
              </w:rPr>
            </w:r>
            <w:r>
              <w:rPr>
                <w:noProof/>
                <w:webHidden/>
              </w:rPr>
              <w:fldChar w:fldCharType="separate"/>
            </w:r>
            <w:r>
              <w:rPr>
                <w:noProof/>
                <w:webHidden/>
              </w:rPr>
              <w:t>65</w:t>
            </w:r>
            <w:r>
              <w:rPr>
                <w:noProof/>
                <w:webHidden/>
              </w:rPr>
              <w:fldChar w:fldCharType="end"/>
            </w:r>
          </w:hyperlink>
        </w:p>
        <w:p w14:paraId="00D85DA8" w14:textId="2862D09D" w:rsidR="00C454F6" w:rsidRDefault="00C454F6">
          <w:pPr>
            <w:pStyle w:val="TOC1"/>
            <w:tabs>
              <w:tab w:val="right" w:leader="dot" w:pos="10180"/>
            </w:tabs>
            <w:rPr>
              <w:rFonts w:eastAsiaTheme="minorEastAsia"/>
              <w:noProof/>
            </w:rPr>
          </w:pPr>
          <w:hyperlink w:anchor="_Toc7991698" w:history="1">
            <w:r w:rsidRPr="00833860">
              <w:rPr>
                <w:rStyle w:val="Hyperlink"/>
                <w:rFonts w:ascii="Times New Roman" w:hAnsi="Times New Roman" w:cs="Times New Roman"/>
                <w:bCs/>
                <w:noProof/>
              </w:rPr>
              <w:t>Appendix 3</w:t>
            </w:r>
            <w:r w:rsidRPr="00833860">
              <w:rPr>
                <w:rStyle w:val="Hyperlink"/>
                <w:rFonts w:ascii="Times New Roman" w:eastAsia="MS Gothic" w:hAnsi="Times New Roman" w:cs="Times New Roman" w:hint="eastAsia"/>
                <w:bCs/>
                <w:noProof/>
              </w:rPr>
              <w:t>：</w:t>
            </w:r>
            <w:r w:rsidRPr="00833860">
              <w:rPr>
                <w:rStyle w:val="Hyperlink"/>
                <w:rFonts w:ascii="Times New Roman" w:eastAsia="SimSun" w:hAnsi="Times New Roman" w:cs="Times New Roman"/>
                <w:noProof/>
              </w:rPr>
              <w:t>MBA Project Log</w:t>
            </w:r>
            <w:r>
              <w:rPr>
                <w:noProof/>
                <w:webHidden/>
              </w:rPr>
              <w:tab/>
            </w:r>
            <w:r>
              <w:rPr>
                <w:noProof/>
                <w:webHidden/>
              </w:rPr>
              <w:fldChar w:fldCharType="begin"/>
            </w:r>
            <w:r>
              <w:rPr>
                <w:noProof/>
                <w:webHidden/>
              </w:rPr>
              <w:instrText xml:space="preserve"> PAGEREF _Toc7991698 \h </w:instrText>
            </w:r>
            <w:r>
              <w:rPr>
                <w:noProof/>
                <w:webHidden/>
              </w:rPr>
            </w:r>
            <w:r>
              <w:rPr>
                <w:noProof/>
                <w:webHidden/>
              </w:rPr>
              <w:fldChar w:fldCharType="separate"/>
            </w:r>
            <w:r>
              <w:rPr>
                <w:noProof/>
                <w:webHidden/>
              </w:rPr>
              <w:t>71</w:t>
            </w:r>
            <w:r>
              <w:rPr>
                <w:noProof/>
                <w:webHidden/>
              </w:rPr>
              <w:fldChar w:fldCharType="end"/>
            </w:r>
          </w:hyperlink>
        </w:p>
        <w:p w14:paraId="078D9E32" w14:textId="366317B4" w:rsidR="00C454F6" w:rsidRDefault="00C454F6">
          <w:pPr>
            <w:pStyle w:val="TOC1"/>
            <w:tabs>
              <w:tab w:val="right" w:leader="dot" w:pos="10180"/>
            </w:tabs>
            <w:rPr>
              <w:rFonts w:eastAsiaTheme="minorEastAsia"/>
              <w:noProof/>
            </w:rPr>
          </w:pPr>
          <w:hyperlink w:anchor="_Toc7991699" w:history="1">
            <w:r w:rsidRPr="00833860">
              <w:rPr>
                <w:rStyle w:val="Hyperlink"/>
                <w:rFonts w:ascii="Times New Roman" w:hAnsi="Times New Roman" w:cs="Times New Roman"/>
                <w:noProof/>
              </w:rPr>
              <w:t>Appendix 4: Turnitin Report</w:t>
            </w:r>
            <w:r>
              <w:rPr>
                <w:noProof/>
                <w:webHidden/>
              </w:rPr>
              <w:tab/>
            </w:r>
            <w:r>
              <w:rPr>
                <w:noProof/>
                <w:webHidden/>
              </w:rPr>
              <w:fldChar w:fldCharType="begin"/>
            </w:r>
            <w:r>
              <w:rPr>
                <w:noProof/>
                <w:webHidden/>
              </w:rPr>
              <w:instrText xml:space="preserve"> PAGEREF _Toc7991699 \h </w:instrText>
            </w:r>
            <w:r>
              <w:rPr>
                <w:noProof/>
                <w:webHidden/>
              </w:rPr>
            </w:r>
            <w:r>
              <w:rPr>
                <w:noProof/>
                <w:webHidden/>
              </w:rPr>
              <w:fldChar w:fldCharType="separate"/>
            </w:r>
            <w:r>
              <w:rPr>
                <w:noProof/>
                <w:webHidden/>
              </w:rPr>
              <w:t>76</w:t>
            </w:r>
            <w:r>
              <w:rPr>
                <w:noProof/>
                <w:webHidden/>
              </w:rPr>
              <w:fldChar w:fldCharType="end"/>
            </w:r>
          </w:hyperlink>
        </w:p>
        <w:p w14:paraId="5EFAA56D" w14:textId="65D8686A" w:rsidR="00C454F6" w:rsidRDefault="00C454F6">
          <w:pPr>
            <w:pStyle w:val="TOC1"/>
            <w:tabs>
              <w:tab w:val="right" w:leader="dot" w:pos="10180"/>
            </w:tabs>
            <w:rPr>
              <w:rFonts w:eastAsiaTheme="minorEastAsia"/>
              <w:noProof/>
            </w:rPr>
          </w:pPr>
          <w:hyperlink w:anchor="_Toc7991700" w:history="1">
            <w:r w:rsidRPr="00833860">
              <w:rPr>
                <w:rStyle w:val="Hyperlink"/>
                <w:rFonts w:ascii="Times New Roman" w:hAnsi="Times New Roman" w:cs="Times New Roman"/>
                <w:noProof/>
              </w:rPr>
              <w:t>Appendix 5: SPSS Output</w:t>
            </w:r>
            <w:r>
              <w:rPr>
                <w:noProof/>
                <w:webHidden/>
              </w:rPr>
              <w:tab/>
            </w:r>
            <w:r>
              <w:rPr>
                <w:noProof/>
                <w:webHidden/>
              </w:rPr>
              <w:fldChar w:fldCharType="begin"/>
            </w:r>
            <w:r>
              <w:rPr>
                <w:noProof/>
                <w:webHidden/>
              </w:rPr>
              <w:instrText xml:space="preserve"> PAGEREF _Toc7991700 \h </w:instrText>
            </w:r>
            <w:r>
              <w:rPr>
                <w:noProof/>
                <w:webHidden/>
              </w:rPr>
            </w:r>
            <w:r>
              <w:rPr>
                <w:noProof/>
                <w:webHidden/>
              </w:rPr>
              <w:fldChar w:fldCharType="separate"/>
            </w:r>
            <w:r>
              <w:rPr>
                <w:noProof/>
                <w:webHidden/>
              </w:rPr>
              <w:t>77</w:t>
            </w:r>
            <w:r>
              <w:rPr>
                <w:noProof/>
                <w:webHidden/>
              </w:rPr>
              <w:fldChar w:fldCharType="end"/>
            </w:r>
          </w:hyperlink>
        </w:p>
        <w:p w14:paraId="5A992998" w14:textId="4981044A" w:rsidR="00782EA0" w:rsidRDefault="009C57CE" w:rsidP="00782EA0">
          <w:pPr>
            <w:spacing w:after="100"/>
            <w:rPr>
              <w:rFonts w:ascii="Arial" w:eastAsia="SimSun" w:hAnsi="Arial" w:cs="Arial"/>
              <w:b/>
              <w:sz w:val="24"/>
            </w:rPr>
          </w:pPr>
          <w:r w:rsidRPr="00141DAF">
            <w:rPr>
              <w:bCs/>
              <w:noProof/>
            </w:rPr>
            <w:fldChar w:fldCharType="end"/>
          </w:r>
          <w:r w:rsidR="00782EA0" w:rsidRPr="00782EA0">
            <w:rPr>
              <w:rFonts w:ascii="Arial" w:eastAsia="SimSun" w:hAnsi="Arial" w:cs="Arial"/>
              <w:b/>
              <w:sz w:val="24"/>
            </w:rPr>
            <w:t xml:space="preserve"> </w:t>
          </w:r>
          <w:r w:rsidR="00782EA0">
            <w:rPr>
              <w:rFonts w:ascii="Arial" w:eastAsia="SimSun" w:hAnsi="Arial" w:cs="Arial"/>
              <w:b/>
              <w:sz w:val="24"/>
            </w:rPr>
            <w:t>List of Tables</w:t>
          </w:r>
        </w:p>
        <w:p w14:paraId="11916F67" w14:textId="290A1C40" w:rsidR="00782EA0" w:rsidRPr="004A23F6" w:rsidRDefault="00782EA0" w:rsidP="00782EA0">
          <w:pPr>
            <w:spacing w:line="360" w:lineRule="auto"/>
            <w:rPr>
              <w:rFonts w:ascii="Arial" w:eastAsiaTheme="minorEastAsia" w:hAnsi="Arial" w:cs="Arial"/>
              <w:kern w:val="2"/>
              <w:sz w:val="24"/>
              <w:lang w:eastAsia="zh-CN"/>
            </w:rPr>
          </w:pPr>
          <w:r>
            <w:rPr>
              <w:rFonts w:ascii="Arial" w:hAnsi="Arial" w:cs="Arial"/>
              <w:sz w:val="24"/>
            </w:rPr>
            <w:t>Table 1. Operational Definitions</w:t>
          </w:r>
          <w:r>
            <w:rPr>
              <w:rFonts w:ascii="Arial" w:eastAsia="SimSun" w:hAnsi="Arial" w:cs="Arial"/>
              <w:sz w:val="24"/>
            </w:rPr>
            <w:ptab w:relativeTo="margin" w:alignment="right" w:leader="dot"/>
          </w:r>
          <w:r>
            <w:rPr>
              <w:rFonts w:ascii="Arial" w:eastAsia="SimSun" w:hAnsi="Arial" w:cs="Arial"/>
              <w:sz w:val="24"/>
            </w:rPr>
            <w:t>8</w:t>
          </w:r>
        </w:p>
        <w:p w14:paraId="136B834F" w14:textId="5615C104" w:rsidR="00782EA0" w:rsidRDefault="00782EA0" w:rsidP="00782EA0">
          <w:pPr>
            <w:spacing w:line="360" w:lineRule="auto"/>
            <w:rPr>
              <w:rFonts w:ascii="Arial" w:eastAsiaTheme="minorEastAsia" w:hAnsi="Arial" w:cs="Arial"/>
              <w:kern w:val="2"/>
              <w:sz w:val="24"/>
            </w:rPr>
          </w:pPr>
          <w:r>
            <w:rPr>
              <w:rFonts w:ascii="Arial" w:hAnsi="Arial" w:cs="Arial"/>
              <w:sz w:val="24"/>
            </w:rPr>
            <w:t xml:space="preserve">Table </w:t>
          </w:r>
          <w:r w:rsidR="004A23F6">
            <w:rPr>
              <w:rFonts w:ascii="Arial" w:hAnsi="Arial" w:cs="Arial"/>
              <w:sz w:val="24"/>
            </w:rPr>
            <w:t>2</w:t>
          </w:r>
          <w:r w:rsidR="004A23F6" w:rsidRPr="004A23F6">
            <w:rPr>
              <w:rFonts w:ascii="Times New Roman" w:eastAsia="Times New Roman" w:hAnsi="Times New Roman" w:cs="Times New Roman"/>
              <w:sz w:val="24"/>
              <w:szCs w:val="24"/>
            </w:rPr>
            <w:t xml:space="preserve"> </w:t>
          </w:r>
          <w:r w:rsidR="004A23F6">
            <w:rPr>
              <w:rFonts w:ascii="Times New Roman" w:eastAsia="Times New Roman" w:hAnsi="Times New Roman" w:cs="Times New Roman"/>
              <w:sz w:val="24"/>
              <w:szCs w:val="24"/>
            </w:rPr>
            <w:t>Q</w:t>
          </w:r>
          <w:r w:rsidR="004A23F6" w:rsidRPr="00046023">
            <w:rPr>
              <w:rFonts w:ascii="Times New Roman" w:eastAsia="Times New Roman" w:hAnsi="Times New Roman" w:cs="Times New Roman"/>
              <w:sz w:val="24"/>
              <w:szCs w:val="24"/>
            </w:rPr>
            <w:t>uestionnaire items summary</w:t>
          </w:r>
          <w:r w:rsidR="004A23F6">
            <w:rPr>
              <w:rFonts w:ascii="Arial" w:eastAsia="SimSun" w:hAnsi="Arial" w:cs="Arial"/>
              <w:sz w:val="24"/>
            </w:rPr>
            <w:t xml:space="preserve"> </w:t>
          </w:r>
          <w:r>
            <w:rPr>
              <w:rFonts w:ascii="Arial" w:eastAsia="SimSun" w:hAnsi="Arial" w:cs="Arial"/>
              <w:sz w:val="24"/>
            </w:rPr>
            <w:ptab w:relativeTo="margin" w:alignment="right" w:leader="dot"/>
          </w:r>
          <w:r w:rsidR="004A23F6">
            <w:rPr>
              <w:rFonts w:ascii="Arial" w:eastAsia="SimSun" w:hAnsi="Arial" w:cs="Arial"/>
              <w:sz w:val="24"/>
            </w:rPr>
            <w:t>33</w:t>
          </w:r>
        </w:p>
        <w:p w14:paraId="1E992CB7" w14:textId="149B538A" w:rsidR="00782EA0" w:rsidRDefault="00782EA0" w:rsidP="00782EA0">
          <w:pPr>
            <w:spacing w:line="360" w:lineRule="auto"/>
            <w:rPr>
              <w:rFonts w:ascii="Arial" w:hAnsi="Arial" w:cs="Arial"/>
              <w:sz w:val="24"/>
            </w:rPr>
          </w:pPr>
          <w:r>
            <w:rPr>
              <w:rFonts w:ascii="Arial" w:hAnsi="Arial" w:cs="Arial"/>
              <w:sz w:val="24"/>
            </w:rPr>
            <w:t xml:space="preserve">Table </w:t>
          </w:r>
          <w:r w:rsidR="004A23F6">
            <w:rPr>
              <w:rFonts w:ascii="Arial" w:hAnsi="Arial" w:cs="Arial"/>
              <w:sz w:val="24"/>
            </w:rPr>
            <w:t>3</w:t>
          </w:r>
          <w:r>
            <w:rPr>
              <w:rFonts w:ascii="Arial" w:hAnsi="Arial" w:cs="Arial"/>
              <w:sz w:val="24"/>
            </w:rPr>
            <w:t xml:space="preserve">: The </w:t>
          </w:r>
          <w:r w:rsidR="004A23F6">
            <w:rPr>
              <w:rFonts w:ascii="Arial" w:hAnsi="Arial" w:cs="Arial"/>
              <w:sz w:val="24"/>
            </w:rPr>
            <w:t>Rule of Cronbach Alpha Measurement</w:t>
          </w:r>
          <w:r>
            <w:rPr>
              <w:rFonts w:ascii="Arial" w:eastAsia="SimSun" w:hAnsi="Arial" w:cs="Arial"/>
              <w:sz w:val="24"/>
            </w:rPr>
            <w:ptab w:relativeTo="margin" w:alignment="right" w:leader="dot"/>
          </w:r>
          <w:r w:rsidR="004A23F6">
            <w:rPr>
              <w:rFonts w:ascii="Arial" w:eastAsia="SimSun" w:hAnsi="Arial" w:cs="Arial"/>
              <w:sz w:val="24"/>
            </w:rPr>
            <w:t>35</w:t>
          </w:r>
        </w:p>
        <w:p w14:paraId="7555391A" w14:textId="093932CA" w:rsidR="00782EA0" w:rsidRDefault="00782EA0" w:rsidP="00782EA0">
          <w:pPr>
            <w:rPr>
              <w:rFonts w:ascii="Arial" w:hAnsi="Arial" w:cs="Arial"/>
              <w:sz w:val="24"/>
            </w:rPr>
          </w:pPr>
          <w:r>
            <w:rPr>
              <w:rFonts w:ascii="Arial" w:hAnsi="Arial" w:cs="Arial"/>
              <w:sz w:val="24"/>
            </w:rPr>
            <w:t xml:space="preserve">Table </w:t>
          </w:r>
          <w:r w:rsidR="004A23F6">
            <w:rPr>
              <w:rFonts w:ascii="Arial" w:hAnsi="Arial" w:cs="Arial"/>
              <w:sz w:val="24"/>
            </w:rPr>
            <w:t>4</w:t>
          </w:r>
          <w:r>
            <w:rPr>
              <w:rFonts w:ascii="Arial" w:hAnsi="Arial" w:cs="Arial"/>
              <w:sz w:val="24"/>
            </w:rPr>
            <w:t xml:space="preserve"> </w:t>
          </w:r>
          <w:r w:rsidR="004A23F6">
            <w:rPr>
              <w:rFonts w:ascii="Arial" w:hAnsi="Arial" w:cs="Arial"/>
              <w:sz w:val="24"/>
            </w:rPr>
            <w:t>Summary of Questionnaire Table</w:t>
          </w:r>
          <w:r>
            <w:rPr>
              <w:rFonts w:ascii="Arial" w:eastAsia="SimSun" w:hAnsi="Arial" w:cs="Arial"/>
              <w:sz w:val="24"/>
            </w:rPr>
            <w:ptab w:relativeTo="margin" w:alignment="right" w:leader="dot"/>
          </w:r>
          <w:r w:rsidR="004A23F6">
            <w:rPr>
              <w:rFonts w:ascii="Arial" w:eastAsia="SimSun" w:hAnsi="Arial" w:cs="Arial"/>
              <w:sz w:val="24"/>
            </w:rPr>
            <w:t>42</w:t>
          </w:r>
        </w:p>
        <w:p w14:paraId="617C855E" w14:textId="451156D0" w:rsidR="00782EA0" w:rsidRDefault="00782EA0" w:rsidP="00782EA0">
          <w:pPr>
            <w:spacing w:line="360" w:lineRule="auto"/>
            <w:rPr>
              <w:rFonts w:ascii="Arial" w:hAnsi="Arial" w:cs="Arial"/>
              <w:sz w:val="24"/>
            </w:rPr>
          </w:pPr>
          <w:r>
            <w:rPr>
              <w:rFonts w:ascii="Arial" w:hAnsi="Arial" w:cs="Arial"/>
              <w:sz w:val="24"/>
            </w:rPr>
            <w:t xml:space="preserve">Table </w:t>
          </w:r>
          <w:r w:rsidR="004A23F6">
            <w:rPr>
              <w:rFonts w:ascii="Arial" w:hAnsi="Arial" w:cs="Arial"/>
              <w:sz w:val="24"/>
            </w:rPr>
            <w:t>5</w:t>
          </w:r>
          <w:r>
            <w:rPr>
              <w:rFonts w:ascii="Arial" w:hAnsi="Arial" w:cs="Arial"/>
              <w:sz w:val="24"/>
            </w:rPr>
            <w:t xml:space="preserve"> </w:t>
          </w:r>
          <w:r w:rsidR="004A23F6">
            <w:rPr>
              <w:rFonts w:ascii="Arial" w:hAnsi="Arial" w:cs="Arial"/>
              <w:bCs/>
              <w:sz w:val="24"/>
            </w:rPr>
            <w:t>Demographical Data of Respondent</w:t>
          </w:r>
          <w:r>
            <w:rPr>
              <w:rFonts w:ascii="Arial" w:eastAsia="SimSun" w:hAnsi="Arial" w:cs="Arial"/>
              <w:sz w:val="24"/>
            </w:rPr>
            <w:ptab w:relativeTo="margin" w:alignment="right" w:leader="dot"/>
          </w:r>
          <w:r w:rsidR="004A23F6">
            <w:rPr>
              <w:rFonts w:ascii="Arial" w:eastAsia="SimSun" w:hAnsi="Arial" w:cs="Arial"/>
              <w:sz w:val="24"/>
            </w:rPr>
            <w:t>43</w:t>
          </w:r>
        </w:p>
        <w:p w14:paraId="4033AA70" w14:textId="2A31D0A1" w:rsidR="00141DAF" w:rsidRPr="00141DAF" w:rsidRDefault="00141DAF">
          <w:pPr>
            <w:rPr>
              <w:bCs/>
              <w:noProof/>
            </w:rPr>
          </w:pPr>
        </w:p>
        <w:p w14:paraId="4354C1F5" w14:textId="681D1ECE" w:rsidR="009C57CE" w:rsidRDefault="009C57CE"/>
      </w:sdtContent>
    </w:sdt>
    <w:p w14:paraId="46AAFD74" w14:textId="610EDC07" w:rsidR="00B620FA" w:rsidRPr="00046023" w:rsidRDefault="00B620FA" w:rsidP="00B620FA">
      <w:pPr>
        <w:rPr>
          <w:rFonts w:ascii="Times New Roman" w:hAnsi="Times New Roman" w:cs="Times New Roman"/>
          <w:b/>
          <w:sz w:val="24"/>
          <w:szCs w:val="24"/>
        </w:rPr>
      </w:pPr>
    </w:p>
    <w:p w14:paraId="326E45C4" w14:textId="083E9762" w:rsidR="0080743C" w:rsidRDefault="0080743C" w:rsidP="0080743C">
      <w:pPr>
        <w:rPr>
          <w:rFonts w:ascii="Times New Roman" w:hAnsi="Times New Roman" w:cs="Times New Roman"/>
          <w:b/>
          <w:sz w:val="24"/>
          <w:szCs w:val="24"/>
        </w:rPr>
      </w:pPr>
    </w:p>
    <w:p w14:paraId="6442439F" w14:textId="77777777" w:rsidR="00C454F6" w:rsidRPr="00046023" w:rsidRDefault="00C454F6" w:rsidP="0080743C">
      <w:pPr>
        <w:rPr>
          <w:rFonts w:ascii="Times New Roman" w:hAnsi="Times New Roman" w:cs="Times New Roman"/>
          <w:b/>
          <w:sz w:val="24"/>
          <w:szCs w:val="24"/>
        </w:rPr>
      </w:pPr>
    </w:p>
    <w:p w14:paraId="39E79F1A" w14:textId="77777777" w:rsidR="0080743C" w:rsidRPr="00046023" w:rsidRDefault="0080743C" w:rsidP="0080743C">
      <w:pPr>
        <w:rPr>
          <w:rFonts w:ascii="Times New Roman" w:hAnsi="Times New Roman" w:cs="Times New Roman"/>
          <w:b/>
          <w:sz w:val="24"/>
          <w:szCs w:val="24"/>
        </w:rPr>
      </w:pPr>
    </w:p>
    <w:p w14:paraId="01E61D4E" w14:textId="77777777" w:rsidR="0080743C" w:rsidRPr="00046023" w:rsidRDefault="0080743C" w:rsidP="0080743C">
      <w:pPr>
        <w:rPr>
          <w:rFonts w:ascii="Times New Roman" w:hAnsi="Times New Roman" w:cs="Times New Roman"/>
          <w:b/>
          <w:sz w:val="24"/>
          <w:szCs w:val="24"/>
        </w:rPr>
      </w:pPr>
    </w:p>
    <w:p w14:paraId="12DE9B20" w14:textId="77777777" w:rsidR="0080743C" w:rsidRPr="00046023" w:rsidRDefault="0080743C" w:rsidP="0080743C">
      <w:pPr>
        <w:rPr>
          <w:rFonts w:ascii="Times New Roman" w:hAnsi="Times New Roman" w:cs="Times New Roman"/>
          <w:b/>
          <w:sz w:val="24"/>
          <w:szCs w:val="24"/>
        </w:rPr>
      </w:pPr>
    </w:p>
    <w:p w14:paraId="55F59EB4" w14:textId="77777777" w:rsidR="0080743C" w:rsidRPr="00046023" w:rsidRDefault="0080743C" w:rsidP="0080743C">
      <w:pPr>
        <w:rPr>
          <w:rFonts w:ascii="Times New Roman" w:hAnsi="Times New Roman" w:cs="Times New Roman"/>
          <w:b/>
          <w:sz w:val="24"/>
          <w:szCs w:val="24"/>
        </w:rPr>
      </w:pPr>
    </w:p>
    <w:p w14:paraId="1ACE0200" w14:textId="77777777" w:rsidR="0080743C" w:rsidRPr="00046023" w:rsidRDefault="0080743C" w:rsidP="0080743C">
      <w:pPr>
        <w:rPr>
          <w:rFonts w:ascii="Times New Roman" w:hAnsi="Times New Roman" w:cs="Times New Roman"/>
          <w:b/>
          <w:sz w:val="24"/>
          <w:szCs w:val="24"/>
        </w:rPr>
      </w:pPr>
    </w:p>
    <w:p w14:paraId="72009911" w14:textId="77777777" w:rsidR="0080743C" w:rsidRPr="00046023" w:rsidRDefault="0080743C" w:rsidP="0080743C">
      <w:pPr>
        <w:rPr>
          <w:rFonts w:ascii="Times New Roman" w:hAnsi="Times New Roman" w:cs="Times New Roman"/>
          <w:b/>
          <w:sz w:val="24"/>
          <w:szCs w:val="24"/>
        </w:rPr>
      </w:pPr>
    </w:p>
    <w:p w14:paraId="592FD566" w14:textId="77777777" w:rsidR="0080743C" w:rsidRPr="00046023" w:rsidRDefault="0080743C" w:rsidP="0080743C">
      <w:pPr>
        <w:rPr>
          <w:rFonts w:ascii="Times New Roman" w:hAnsi="Times New Roman" w:cs="Times New Roman"/>
          <w:b/>
          <w:sz w:val="24"/>
          <w:szCs w:val="24"/>
        </w:rPr>
      </w:pPr>
    </w:p>
    <w:p w14:paraId="13DC63EB" w14:textId="43AE293F" w:rsidR="0014199B" w:rsidRPr="009C57CE" w:rsidRDefault="0014199B" w:rsidP="009C57CE">
      <w:pPr>
        <w:pStyle w:val="Heading1"/>
        <w:rPr>
          <w:rFonts w:ascii="Times New Roman" w:hAnsi="Times New Roman" w:cs="Times New Roman"/>
          <w:sz w:val="24"/>
          <w:szCs w:val="24"/>
        </w:rPr>
      </w:pPr>
      <w:bookmarkStart w:id="0" w:name="_Toc7862897"/>
      <w:bookmarkStart w:id="1" w:name="_Toc7991625"/>
      <w:r w:rsidRPr="009C57CE">
        <w:rPr>
          <w:rFonts w:ascii="Times New Roman" w:hAnsi="Times New Roman" w:cs="Times New Roman"/>
          <w:sz w:val="24"/>
          <w:szCs w:val="24"/>
        </w:rPr>
        <w:lastRenderedPageBreak/>
        <w:t>Abstract</w:t>
      </w:r>
      <w:bookmarkEnd w:id="0"/>
      <w:bookmarkEnd w:id="1"/>
    </w:p>
    <w:p w14:paraId="6737A923" w14:textId="140A6344" w:rsidR="0014199B" w:rsidRPr="00046023" w:rsidRDefault="0014199B" w:rsidP="00EC265B">
      <w:pPr>
        <w:autoSpaceDE w:val="0"/>
        <w:autoSpaceDN w:val="0"/>
        <w:adjustRightInd w:val="0"/>
        <w:spacing w:after="240" w:line="360" w:lineRule="auto"/>
        <w:jc w:val="both"/>
        <w:rPr>
          <w:rFonts w:ascii="Times New Roman" w:hAnsi="Times New Roman" w:cs="Times New Roman"/>
          <w:b/>
          <w:sz w:val="24"/>
          <w:szCs w:val="24"/>
        </w:rPr>
      </w:pPr>
      <w:r w:rsidRPr="00046023">
        <w:rPr>
          <w:rFonts w:ascii="Times New Roman" w:hAnsi="Times New Roman" w:cs="Times New Roman"/>
          <w:b/>
          <w:sz w:val="24"/>
          <w:szCs w:val="24"/>
        </w:rPr>
        <w:tab/>
      </w:r>
      <w:r w:rsidRPr="00046023">
        <w:rPr>
          <w:rFonts w:ascii="Times New Roman" w:hAnsi="Times New Roman" w:cs="Times New Roman"/>
          <w:sz w:val="24"/>
          <w:szCs w:val="24"/>
        </w:rPr>
        <w:t xml:space="preserve">Nigeria was characterized to be the fastest growing telecommunications country in Africa. Currently, all banks in the industry engaged massively in the use of Information and Communication Technology (ICT) as a platform for effective and efficient means of conducting financial transactions. The scale of online users is increasing continuously in Nigeria. However, with the rise of other payment method in the banking system, the development speed of online banking users is decreasing. Therefore, competitive advantage is an essential factor which plays around the banks in the industry as customer satisfaction is an important condition that measures bank’s competitiveness. Base on this background, this study focuses on determining the factors that influence customer satisfaction of online banking in Nigeria. An extended Technology Acceptance Model (TAM) is used as a conceptual framework to investigate the factors that influence customer satisfaction.  The model measured the impact of perceived convenience, perceived security and perceived usefulness on customer satisfaction in Nigeria. To test the model, data will be collected from commercial banks users in Nigeria. </w:t>
      </w:r>
      <w:r w:rsidR="00A627CF" w:rsidRPr="00046023">
        <w:rPr>
          <w:rFonts w:ascii="Times New Roman" w:eastAsia="Times New Roman" w:hAnsi="Times New Roman" w:cs="Times New Roman"/>
          <w:sz w:val="24"/>
          <w:szCs w:val="24"/>
        </w:rPr>
        <w:t xml:space="preserve">The tool used for the analyses and </w:t>
      </w:r>
      <w:r w:rsidR="00A627CF" w:rsidRPr="00046023">
        <w:rPr>
          <w:rFonts w:ascii="Times New Roman" w:hAnsi="Times New Roman" w:cs="Times New Roman"/>
          <w:sz w:val="24"/>
          <w:szCs w:val="24"/>
        </w:rPr>
        <w:t>to identify the variable’s loadings and the relationships</w:t>
      </w:r>
      <w:r w:rsidR="00A627CF" w:rsidRPr="00046023">
        <w:rPr>
          <w:rFonts w:ascii="Times New Roman" w:eastAsia="Times New Roman" w:hAnsi="Times New Roman" w:cs="Times New Roman"/>
          <w:sz w:val="24"/>
          <w:szCs w:val="24"/>
        </w:rPr>
        <w:t xml:space="preserve"> is SPSS. Before distributing the entire 334 questionnaires, a sample of only 40 questionnaires will be first taken to conduct the pilot test to ensure the </w:t>
      </w:r>
      <w:r w:rsidR="00A627CF" w:rsidRPr="00046023">
        <w:rPr>
          <w:rFonts w:ascii="Times New Roman" w:hAnsi="Times New Roman" w:cs="Times New Roman"/>
          <w:sz w:val="24"/>
          <w:szCs w:val="24"/>
        </w:rPr>
        <w:t>feasibility of the questionnaire’s items</w:t>
      </w:r>
      <w:r w:rsidR="00A627CF" w:rsidRPr="00046023">
        <w:rPr>
          <w:rFonts w:ascii="Times New Roman" w:eastAsia="Times New Roman" w:hAnsi="Times New Roman" w:cs="Times New Roman"/>
          <w:sz w:val="24"/>
          <w:szCs w:val="24"/>
        </w:rPr>
        <w:t xml:space="preserve"> or </w:t>
      </w:r>
      <w:r w:rsidR="00A627CF" w:rsidRPr="00046023">
        <w:rPr>
          <w:rFonts w:ascii="Times New Roman" w:hAnsi="Times New Roman" w:cs="Times New Roman"/>
          <w:sz w:val="24"/>
          <w:szCs w:val="24"/>
        </w:rPr>
        <w:t>constructs</w:t>
      </w:r>
      <w:r w:rsidR="00A627CF" w:rsidRPr="00046023">
        <w:rPr>
          <w:rFonts w:ascii="Times New Roman" w:eastAsia="Times New Roman" w:hAnsi="Times New Roman" w:cs="Times New Roman"/>
          <w:sz w:val="24"/>
          <w:szCs w:val="24"/>
        </w:rPr>
        <w:t xml:space="preserve">, afterwards the final </w:t>
      </w:r>
      <w:r w:rsidR="00A627CF" w:rsidRPr="00046023">
        <w:rPr>
          <w:rFonts w:ascii="Times New Roman" w:hAnsi="Times New Roman" w:cs="Times New Roman"/>
          <w:sz w:val="24"/>
          <w:szCs w:val="24"/>
        </w:rPr>
        <w:t xml:space="preserve">data collection and the proper tests was executed to evaluate the presence and level of relationships between the variables in the study. The results showed that </w:t>
      </w:r>
      <w:r w:rsidR="00360DE1" w:rsidRPr="00046023">
        <w:rPr>
          <w:rFonts w:ascii="Times New Roman" w:hAnsi="Times New Roman" w:cs="Times New Roman"/>
          <w:sz w:val="24"/>
          <w:szCs w:val="24"/>
        </w:rPr>
        <w:t>all the independent variables</w:t>
      </w:r>
      <w:r w:rsidR="000B5436" w:rsidRPr="00046023">
        <w:rPr>
          <w:rFonts w:ascii="Times New Roman" w:hAnsi="Times New Roman" w:cs="Times New Roman"/>
          <w:sz w:val="24"/>
          <w:szCs w:val="24"/>
        </w:rPr>
        <w:t xml:space="preserve"> which are perceived convenience, perceived security and perceived usefulness</w:t>
      </w:r>
      <w:r w:rsidR="00360DE1" w:rsidRPr="00046023">
        <w:rPr>
          <w:rFonts w:ascii="Times New Roman" w:hAnsi="Times New Roman" w:cs="Times New Roman"/>
          <w:sz w:val="24"/>
          <w:szCs w:val="24"/>
        </w:rPr>
        <w:t xml:space="preserve"> have significance relationship with consumer behavior towards online banking system in Nigeria</w:t>
      </w:r>
      <w:r w:rsidR="000B5436" w:rsidRPr="00046023">
        <w:rPr>
          <w:rFonts w:ascii="Times New Roman" w:hAnsi="Times New Roman" w:cs="Times New Roman"/>
          <w:sz w:val="24"/>
          <w:szCs w:val="24"/>
        </w:rPr>
        <w:t>.</w:t>
      </w:r>
    </w:p>
    <w:p w14:paraId="63B3E364" w14:textId="77777777" w:rsidR="00EC265B" w:rsidRPr="00046023" w:rsidRDefault="00EC265B" w:rsidP="00EC265B">
      <w:pPr>
        <w:autoSpaceDE w:val="0"/>
        <w:autoSpaceDN w:val="0"/>
        <w:adjustRightInd w:val="0"/>
        <w:spacing w:after="240" w:line="360" w:lineRule="auto"/>
        <w:jc w:val="both"/>
        <w:rPr>
          <w:rFonts w:ascii="Times New Roman" w:hAnsi="Times New Roman" w:cs="Times New Roman"/>
          <w:b/>
          <w:sz w:val="24"/>
          <w:szCs w:val="24"/>
        </w:rPr>
      </w:pPr>
    </w:p>
    <w:p w14:paraId="0887ECC7" w14:textId="5BD71212" w:rsidR="0014199B" w:rsidRPr="00046023" w:rsidRDefault="0014199B" w:rsidP="0014199B">
      <w:pPr>
        <w:rPr>
          <w:rFonts w:ascii="Times New Roman" w:hAnsi="Times New Roman" w:cs="Times New Roman"/>
          <w:b/>
          <w:sz w:val="24"/>
          <w:szCs w:val="24"/>
        </w:rPr>
      </w:pPr>
      <w:r w:rsidRPr="00046023">
        <w:rPr>
          <w:rFonts w:ascii="Times New Roman" w:hAnsi="Times New Roman" w:cs="Times New Roman"/>
          <w:b/>
          <w:sz w:val="24"/>
          <w:szCs w:val="24"/>
        </w:rPr>
        <w:t>Keywords: Customer satisfaction, perceived convenience, perceived security, perceived usefulness.</w:t>
      </w:r>
    </w:p>
    <w:p w14:paraId="0B12CD6D" w14:textId="52E424E0" w:rsidR="00EC265B" w:rsidRDefault="00EC265B" w:rsidP="0080743C">
      <w:pPr>
        <w:spacing w:line="360" w:lineRule="auto"/>
        <w:rPr>
          <w:rFonts w:ascii="Times New Roman" w:hAnsi="Times New Roman" w:cs="Times New Roman"/>
          <w:b/>
          <w:sz w:val="24"/>
          <w:szCs w:val="24"/>
        </w:rPr>
      </w:pPr>
    </w:p>
    <w:p w14:paraId="15678210" w14:textId="3EF56DBD" w:rsidR="00C454F6" w:rsidRDefault="00C454F6" w:rsidP="0080743C">
      <w:pPr>
        <w:spacing w:line="360" w:lineRule="auto"/>
        <w:rPr>
          <w:rFonts w:ascii="Times New Roman" w:hAnsi="Times New Roman" w:cs="Times New Roman"/>
          <w:b/>
          <w:sz w:val="24"/>
          <w:szCs w:val="24"/>
        </w:rPr>
      </w:pPr>
    </w:p>
    <w:p w14:paraId="687FC1E7" w14:textId="77777777" w:rsidR="00C454F6" w:rsidRPr="00046023" w:rsidRDefault="00C454F6" w:rsidP="0080743C">
      <w:pPr>
        <w:spacing w:line="360" w:lineRule="auto"/>
        <w:rPr>
          <w:rFonts w:ascii="Times New Roman" w:hAnsi="Times New Roman" w:cs="Times New Roman"/>
          <w:b/>
          <w:sz w:val="24"/>
          <w:szCs w:val="24"/>
        </w:rPr>
      </w:pPr>
    </w:p>
    <w:p w14:paraId="06408CDC" w14:textId="4733ACDE" w:rsidR="00046023" w:rsidRDefault="00046023" w:rsidP="0080743C">
      <w:pPr>
        <w:spacing w:line="360" w:lineRule="auto"/>
        <w:rPr>
          <w:rFonts w:ascii="Times New Roman" w:hAnsi="Times New Roman" w:cs="Times New Roman"/>
          <w:b/>
          <w:sz w:val="24"/>
          <w:szCs w:val="24"/>
        </w:rPr>
      </w:pPr>
    </w:p>
    <w:p w14:paraId="247B8F1A" w14:textId="59004938" w:rsidR="006A1B70" w:rsidRDefault="006A1B70" w:rsidP="0080743C">
      <w:pPr>
        <w:spacing w:line="360" w:lineRule="auto"/>
        <w:rPr>
          <w:rFonts w:ascii="Times New Roman" w:hAnsi="Times New Roman" w:cs="Times New Roman"/>
          <w:b/>
          <w:sz w:val="24"/>
          <w:szCs w:val="24"/>
        </w:rPr>
      </w:pPr>
    </w:p>
    <w:p w14:paraId="7B05D9A8" w14:textId="2A7C0CF3" w:rsidR="006A1B70" w:rsidRDefault="006A1B70" w:rsidP="0080743C">
      <w:pPr>
        <w:spacing w:line="360" w:lineRule="auto"/>
        <w:rPr>
          <w:rFonts w:ascii="Times New Roman" w:hAnsi="Times New Roman" w:cs="Times New Roman"/>
          <w:b/>
          <w:sz w:val="24"/>
          <w:szCs w:val="24"/>
        </w:rPr>
      </w:pPr>
    </w:p>
    <w:p w14:paraId="7409971F" w14:textId="77777777" w:rsidR="006A1B70" w:rsidRPr="00046023" w:rsidRDefault="006A1B70" w:rsidP="0080743C">
      <w:pPr>
        <w:spacing w:line="360" w:lineRule="auto"/>
        <w:rPr>
          <w:rFonts w:ascii="Times New Roman" w:hAnsi="Times New Roman" w:cs="Times New Roman"/>
          <w:b/>
          <w:sz w:val="24"/>
          <w:szCs w:val="24"/>
        </w:rPr>
      </w:pPr>
    </w:p>
    <w:p w14:paraId="43F73E8F" w14:textId="77777777" w:rsidR="00046023" w:rsidRPr="00046023" w:rsidRDefault="00046023" w:rsidP="0080743C">
      <w:pPr>
        <w:spacing w:line="360" w:lineRule="auto"/>
        <w:rPr>
          <w:rFonts w:ascii="Times New Roman" w:hAnsi="Times New Roman" w:cs="Times New Roman"/>
          <w:b/>
          <w:sz w:val="24"/>
          <w:szCs w:val="24"/>
        </w:rPr>
      </w:pPr>
    </w:p>
    <w:p w14:paraId="619350E7" w14:textId="75687902" w:rsidR="0014199B" w:rsidRPr="009C57CE" w:rsidRDefault="00F70B77" w:rsidP="009C57CE">
      <w:pPr>
        <w:pStyle w:val="Heading1"/>
        <w:rPr>
          <w:rFonts w:ascii="Times New Roman" w:hAnsi="Times New Roman" w:cs="Times New Roman"/>
          <w:sz w:val="24"/>
          <w:szCs w:val="24"/>
        </w:rPr>
      </w:pPr>
      <w:bookmarkStart w:id="2" w:name="_Toc7991626"/>
      <w:r w:rsidRPr="009C57CE">
        <w:rPr>
          <w:rFonts w:ascii="Times New Roman" w:hAnsi="Times New Roman" w:cs="Times New Roman"/>
          <w:sz w:val="24"/>
          <w:szCs w:val="24"/>
        </w:rPr>
        <w:t xml:space="preserve">Table 1.0 </w:t>
      </w:r>
      <w:r w:rsidR="0014199B" w:rsidRPr="009C57CE">
        <w:rPr>
          <w:rFonts w:ascii="Times New Roman" w:hAnsi="Times New Roman" w:cs="Times New Roman"/>
          <w:sz w:val="24"/>
          <w:szCs w:val="24"/>
        </w:rPr>
        <w:t>Operation Definition</w:t>
      </w:r>
      <w:bookmarkEnd w:id="2"/>
      <w:r w:rsidR="0014199B" w:rsidRPr="009C57CE">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4788"/>
        <w:gridCol w:w="4788"/>
      </w:tblGrid>
      <w:tr w:rsidR="0014199B" w:rsidRPr="00046023" w14:paraId="5505B57B" w14:textId="77777777" w:rsidTr="00C63A39">
        <w:trPr>
          <w:trHeight w:val="395"/>
        </w:trPr>
        <w:tc>
          <w:tcPr>
            <w:tcW w:w="4788" w:type="dxa"/>
          </w:tcPr>
          <w:p w14:paraId="6B939A1D" w14:textId="77777777"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hAnsi="Times New Roman" w:cs="Times New Roman"/>
                <w:b/>
                <w:sz w:val="24"/>
                <w:szCs w:val="24"/>
              </w:rPr>
              <w:t xml:space="preserve">                  Operation</w:t>
            </w:r>
          </w:p>
        </w:tc>
        <w:tc>
          <w:tcPr>
            <w:tcW w:w="4788" w:type="dxa"/>
          </w:tcPr>
          <w:p w14:paraId="188C2F77" w14:textId="77777777"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hAnsi="Times New Roman" w:cs="Times New Roman"/>
                <w:b/>
                <w:sz w:val="24"/>
                <w:szCs w:val="24"/>
              </w:rPr>
              <w:t xml:space="preserve">                  Definition</w:t>
            </w:r>
          </w:p>
        </w:tc>
      </w:tr>
      <w:tr w:rsidR="0014199B" w:rsidRPr="00046023" w14:paraId="21A973E4" w14:textId="77777777" w:rsidTr="00C63A39">
        <w:tc>
          <w:tcPr>
            <w:tcW w:w="4788" w:type="dxa"/>
          </w:tcPr>
          <w:p w14:paraId="571013F0" w14:textId="77777777"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hAnsi="Times New Roman" w:cs="Times New Roman"/>
                <w:b/>
                <w:sz w:val="24"/>
                <w:szCs w:val="24"/>
              </w:rPr>
              <w:t>Online banking</w:t>
            </w:r>
          </w:p>
        </w:tc>
        <w:tc>
          <w:tcPr>
            <w:tcW w:w="4788" w:type="dxa"/>
          </w:tcPr>
          <w:p w14:paraId="1ED9B961" w14:textId="77777777"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hAnsi="Times New Roman" w:cs="Times New Roman"/>
                <w:sz w:val="24"/>
                <w:szCs w:val="24"/>
              </w:rPr>
              <w:t>Abba, El-Maude and Oyewole (2013) online banking and bank performance in Nigeria state that online banking has enable banks to deliver an efficient service and increase the performance of the bank in term of return on asset as well as equity.</w:t>
            </w:r>
          </w:p>
        </w:tc>
      </w:tr>
      <w:tr w:rsidR="0014199B" w:rsidRPr="00046023" w14:paraId="0CCD8235" w14:textId="77777777" w:rsidTr="00C63A39">
        <w:tc>
          <w:tcPr>
            <w:tcW w:w="4788" w:type="dxa"/>
          </w:tcPr>
          <w:p w14:paraId="7CCFA766" w14:textId="287DCAE1"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hAnsi="Times New Roman" w:cs="Times New Roman"/>
                <w:b/>
                <w:sz w:val="24"/>
                <w:szCs w:val="24"/>
              </w:rPr>
              <w:t>Consumer behavior</w:t>
            </w:r>
          </w:p>
        </w:tc>
        <w:tc>
          <w:tcPr>
            <w:tcW w:w="4788" w:type="dxa"/>
          </w:tcPr>
          <w:p w14:paraId="4555EF63" w14:textId="4DD00383"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hAnsi="Times New Roman" w:cs="Times New Roman"/>
                <w:sz w:val="24"/>
                <w:szCs w:val="24"/>
              </w:rPr>
              <w:t xml:space="preserve">According to Solomon (2012) </w:t>
            </w:r>
            <w:r w:rsidR="006048FF" w:rsidRPr="00046023">
              <w:rPr>
                <w:rFonts w:ascii="Times New Roman" w:hAnsi="Times New Roman" w:cs="Times New Roman"/>
                <w:sz w:val="24"/>
                <w:szCs w:val="24"/>
              </w:rPr>
              <w:t xml:space="preserve">defines consumer behavior as the physical action that are displayed by customer and their purchasing </w:t>
            </w:r>
            <w:r w:rsidR="003D7354" w:rsidRPr="00046023">
              <w:rPr>
                <w:rFonts w:ascii="Times New Roman" w:hAnsi="Times New Roman" w:cs="Times New Roman"/>
                <w:sz w:val="24"/>
                <w:szCs w:val="24"/>
              </w:rPr>
              <w:t>decision.</w:t>
            </w:r>
            <w:r w:rsidR="0042692E" w:rsidRPr="00046023">
              <w:rPr>
                <w:rFonts w:ascii="Times New Roman" w:eastAsia="Times New Roman" w:hAnsi="Times New Roman" w:cs="Times New Roman"/>
                <w:sz w:val="24"/>
                <w:szCs w:val="24"/>
              </w:rPr>
              <w:t xml:space="preserve"> C</w:t>
            </w:r>
            <w:r w:rsidR="0042692E" w:rsidRPr="00046023">
              <w:rPr>
                <w:rFonts w:ascii="Times New Roman" w:hAnsi="Times New Roman" w:cs="Times New Roman"/>
                <w:sz w:val="24"/>
                <w:szCs w:val="24"/>
              </w:rPr>
              <w:t>onsumer behavior is an emotional process if individual through physical and emotional and mental process which are considered to be detectable (Mittal and Agarwal, 2012)</w:t>
            </w:r>
          </w:p>
        </w:tc>
      </w:tr>
      <w:tr w:rsidR="0014199B" w:rsidRPr="00046023" w14:paraId="01C93801" w14:textId="77777777" w:rsidTr="00C63A39">
        <w:tc>
          <w:tcPr>
            <w:tcW w:w="4788" w:type="dxa"/>
          </w:tcPr>
          <w:p w14:paraId="4308EB8B" w14:textId="77777777"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hAnsi="Times New Roman" w:cs="Times New Roman"/>
                <w:b/>
                <w:sz w:val="24"/>
                <w:szCs w:val="24"/>
              </w:rPr>
              <w:t>Perceived convenience</w:t>
            </w:r>
          </w:p>
        </w:tc>
        <w:tc>
          <w:tcPr>
            <w:tcW w:w="4788" w:type="dxa"/>
          </w:tcPr>
          <w:p w14:paraId="4841077E" w14:textId="1A772C6A"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hAnsi="Times New Roman" w:cs="Times New Roman"/>
                <w:sz w:val="24"/>
                <w:szCs w:val="24"/>
              </w:rPr>
              <w:t xml:space="preserve">Pew (2003) state that convince has a direct influence on </w:t>
            </w:r>
            <w:r w:rsidR="00204D1A" w:rsidRPr="00046023">
              <w:rPr>
                <w:rFonts w:ascii="Times New Roman" w:hAnsi="Times New Roman" w:cs="Times New Roman"/>
                <w:sz w:val="24"/>
                <w:szCs w:val="24"/>
              </w:rPr>
              <w:t>consumer behavior</w:t>
            </w:r>
            <w:r w:rsidRPr="00046023">
              <w:rPr>
                <w:rFonts w:ascii="Times New Roman" w:hAnsi="Times New Roman" w:cs="Times New Roman"/>
                <w:sz w:val="24"/>
                <w:szCs w:val="24"/>
              </w:rPr>
              <w:t xml:space="preserve"> as it provides 24/7 access. The convenience of online banking is based upon its features such as; online payments, account enquiry, international transfer (Neli and Boshoffii, 2014).  </w:t>
            </w:r>
          </w:p>
        </w:tc>
      </w:tr>
      <w:tr w:rsidR="0014199B" w:rsidRPr="00046023" w14:paraId="2A8C4422" w14:textId="77777777" w:rsidTr="00C63A39">
        <w:tc>
          <w:tcPr>
            <w:tcW w:w="4788" w:type="dxa"/>
          </w:tcPr>
          <w:p w14:paraId="1F763FEE" w14:textId="77777777"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hAnsi="Times New Roman" w:cs="Times New Roman"/>
                <w:b/>
                <w:sz w:val="24"/>
                <w:szCs w:val="24"/>
              </w:rPr>
              <w:t>Perceived security</w:t>
            </w:r>
          </w:p>
        </w:tc>
        <w:tc>
          <w:tcPr>
            <w:tcW w:w="4788" w:type="dxa"/>
          </w:tcPr>
          <w:p w14:paraId="167F3E78" w14:textId="77777777"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eastAsia="Times New Roman" w:hAnsi="Times New Roman" w:cs="Times New Roman"/>
                <w:sz w:val="24"/>
                <w:szCs w:val="24"/>
              </w:rPr>
              <w:t xml:space="preserve">Perceived security is the process ensuring the safety of customer information, account from cyber that can hack the account of any customer (Dixit and Datta, 2010). According to Omariba (2012) perceived security is often regard as a vital influencer of customer satisfaction. </w:t>
            </w:r>
            <w:r w:rsidRPr="00046023">
              <w:rPr>
                <w:rFonts w:ascii="Times New Roman" w:hAnsi="Times New Roman" w:cs="Times New Roman"/>
                <w:sz w:val="24"/>
                <w:szCs w:val="24"/>
              </w:rPr>
              <w:t xml:space="preserve">Bedman (2012) state that perceived security is an important factor in the field of online banking as financial institution has to gain customers trust.  </w:t>
            </w:r>
          </w:p>
        </w:tc>
      </w:tr>
      <w:tr w:rsidR="0014199B" w:rsidRPr="00046023" w14:paraId="61214DB5" w14:textId="77777777" w:rsidTr="00C63A39">
        <w:tc>
          <w:tcPr>
            <w:tcW w:w="4788" w:type="dxa"/>
          </w:tcPr>
          <w:p w14:paraId="621E8B37" w14:textId="77777777"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hAnsi="Times New Roman" w:cs="Times New Roman"/>
                <w:b/>
                <w:sz w:val="24"/>
                <w:szCs w:val="24"/>
              </w:rPr>
              <w:lastRenderedPageBreak/>
              <w:t>Perceived usefulness</w:t>
            </w:r>
          </w:p>
        </w:tc>
        <w:tc>
          <w:tcPr>
            <w:tcW w:w="4788" w:type="dxa"/>
          </w:tcPr>
          <w:p w14:paraId="48CFA608" w14:textId="77777777" w:rsidR="0014199B" w:rsidRPr="00046023" w:rsidRDefault="0014199B" w:rsidP="0080743C">
            <w:pPr>
              <w:spacing w:line="360" w:lineRule="auto"/>
              <w:jc w:val="both"/>
              <w:rPr>
                <w:rFonts w:ascii="Times New Roman" w:hAnsi="Times New Roman" w:cs="Times New Roman"/>
                <w:b/>
                <w:sz w:val="24"/>
                <w:szCs w:val="24"/>
              </w:rPr>
            </w:pPr>
            <w:r w:rsidRPr="00046023">
              <w:rPr>
                <w:rFonts w:ascii="Times New Roman" w:hAnsi="Times New Roman" w:cs="Times New Roman"/>
                <w:sz w:val="24"/>
                <w:szCs w:val="24"/>
              </w:rPr>
              <w:t>Abdalsalam (2013) state that the usefulness of modern online banking is based upon the service it provides contrary to the past banking that is done manually. Kumar (2013) discovered that there is immediate positive correlation between consumer satisfaction and internet banking.</w:t>
            </w:r>
          </w:p>
        </w:tc>
      </w:tr>
    </w:tbl>
    <w:p w14:paraId="55AEF98F" w14:textId="77777777" w:rsidR="0014199B" w:rsidRPr="00046023" w:rsidRDefault="0014199B" w:rsidP="0014199B">
      <w:pPr>
        <w:jc w:val="center"/>
        <w:rPr>
          <w:rFonts w:ascii="Times New Roman" w:hAnsi="Times New Roman" w:cs="Times New Roman"/>
          <w:b/>
          <w:sz w:val="24"/>
          <w:szCs w:val="24"/>
        </w:rPr>
      </w:pPr>
    </w:p>
    <w:p w14:paraId="2B6B3E75" w14:textId="77777777" w:rsidR="00046023" w:rsidRPr="00046023" w:rsidRDefault="00046023" w:rsidP="00DD5E2D">
      <w:pPr>
        <w:rPr>
          <w:rFonts w:ascii="Times New Roman" w:hAnsi="Times New Roman" w:cs="Times New Roman"/>
          <w:b/>
          <w:sz w:val="24"/>
          <w:szCs w:val="24"/>
        </w:rPr>
      </w:pPr>
    </w:p>
    <w:p w14:paraId="0921EF8D" w14:textId="77777777" w:rsidR="00046023" w:rsidRPr="00046023" w:rsidRDefault="00046023" w:rsidP="00DD5E2D">
      <w:pPr>
        <w:rPr>
          <w:rFonts w:ascii="Times New Roman" w:hAnsi="Times New Roman" w:cs="Times New Roman"/>
          <w:b/>
          <w:sz w:val="24"/>
          <w:szCs w:val="24"/>
        </w:rPr>
      </w:pPr>
    </w:p>
    <w:p w14:paraId="3B0CF2F4" w14:textId="77777777" w:rsidR="00046023" w:rsidRDefault="00046023" w:rsidP="00DD5E2D">
      <w:pPr>
        <w:rPr>
          <w:rFonts w:ascii="Times New Roman" w:hAnsi="Times New Roman" w:cs="Times New Roman"/>
          <w:b/>
          <w:sz w:val="24"/>
          <w:szCs w:val="24"/>
        </w:rPr>
      </w:pPr>
    </w:p>
    <w:p w14:paraId="4C94397E" w14:textId="77777777" w:rsidR="00046023" w:rsidRDefault="00046023" w:rsidP="00DD5E2D">
      <w:pPr>
        <w:rPr>
          <w:rFonts w:ascii="Times New Roman" w:hAnsi="Times New Roman" w:cs="Times New Roman"/>
          <w:b/>
          <w:sz w:val="24"/>
          <w:szCs w:val="24"/>
        </w:rPr>
      </w:pPr>
    </w:p>
    <w:p w14:paraId="40B50AC7" w14:textId="77777777" w:rsidR="00046023" w:rsidRDefault="00046023" w:rsidP="00DD5E2D">
      <w:pPr>
        <w:rPr>
          <w:rFonts w:ascii="Times New Roman" w:hAnsi="Times New Roman" w:cs="Times New Roman"/>
          <w:b/>
          <w:sz w:val="24"/>
          <w:szCs w:val="24"/>
        </w:rPr>
      </w:pPr>
    </w:p>
    <w:p w14:paraId="39F7D32A" w14:textId="77777777" w:rsidR="00046023" w:rsidRDefault="00046023" w:rsidP="00DD5E2D">
      <w:pPr>
        <w:rPr>
          <w:rFonts w:ascii="Times New Roman" w:hAnsi="Times New Roman" w:cs="Times New Roman"/>
          <w:b/>
          <w:sz w:val="24"/>
          <w:szCs w:val="24"/>
        </w:rPr>
      </w:pPr>
    </w:p>
    <w:p w14:paraId="2F3DB3FF" w14:textId="77777777" w:rsidR="00046023" w:rsidRDefault="00046023" w:rsidP="00DD5E2D">
      <w:pPr>
        <w:rPr>
          <w:rFonts w:ascii="Times New Roman" w:hAnsi="Times New Roman" w:cs="Times New Roman"/>
          <w:b/>
          <w:sz w:val="24"/>
          <w:szCs w:val="24"/>
        </w:rPr>
      </w:pPr>
    </w:p>
    <w:p w14:paraId="42AFF47A" w14:textId="77777777" w:rsidR="00046023" w:rsidRDefault="00046023" w:rsidP="00DD5E2D">
      <w:pPr>
        <w:rPr>
          <w:rFonts w:ascii="Times New Roman" w:hAnsi="Times New Roman" w:cs="Times New Roman"/>
          <w:b/>
          <w:sz w:val="24"/>
          <w:szCs w:val="24"/>
        </w:rPr>
      </w:pPr>
    </w:p>
    <w:p w14:paraId="61350189" w14:textId="77777777" w:rsidR="00046023" w:rsidRDefault="00046023" w:rsidP="00DD5E2D">
      <w:pPr>
        <w:rPr>
          <w:rFonts w:ascii="Times New Roman" w:hAnsi="Times New Roman" w:cs="Times New Roman"/>
          <w:b/>
          <w:sz w:val="24"/>
          <w:szCs w:val="24"/>
        </w:rPr>
      </w:pPr>
    </w:p>
    <w:p w14:paraId="1E55B4BA" w14:textId="77777777" w:rsidR="00046023" w:rsidRDefault="00046023" w:rsidP="00DD5E2D">
      <w:pPr>
        <w:rPr>
          <w:rFonts w:ascii="Times New Roman" w:hAnsi="Times New Roman" w:cs="Times New Roman"/>
          <w:b/>
          <w:sz w:val="24"/>
          <w:szCs w:val="24"/>
        </w:rPr>
      </w:pPr>
    </w:p>
    <w:p w14:paraId="61AF9A53" w14:textId="77777777" w:rsidR="00046023" w:rsidRDefault="00046023" w:rsidP="00DD5E2D">
      <w:pPr>
        <w:rPr>
          <w:rFonts w:ascii="Times New Roman" w:hAnsi="Times New Roman" w:cs="Times New Roman"/>
          <w:b/>
          <w:sz w:val="24"/>
          <w:szCs w:val="24"/>
        </w:rPr>
      </w:pPr>
    </w:p>
    <w:p w14:paraId="72264CCE" w14:textId="402385C4" w:rsidR="00046023" w:rsidRDefault="00046023" w:rsidP="00DD5E2D">
      <w:pPr>
        <w:rPr>
          <w:rFonts w:ascii="Times New Roman" w:hAnsi="Times New Roman" w:cs="Times New Roman"/>
          <w:b/>
          <w:sz w:val="24"/>
          <w:szCs w:val="24"/>
        </w:rPr>
      </w:pPr>
    </w:p>
    <w:p w14:paraId="2DCF8D7E" w14:textId="0E73D3B9" w:rsidR="003D7354" w:rsidRDefault="003D7354" w:rsidP="00DD5E2D">
      <w:pPr>
        <w:rPr>
          <w:rFonts w:ascii="Times New Roman" w:hAnsi="Times New Roman" w:cs="Times New Roman"/>
          <w:b/>
          <w:sz w:val="24"/>
          <w:szCs w:val="24"/>
        </w:rPr>
      </w:pPr>
    </w:p>
    <w:p w14:paraId="0C8E157C" w14:textId="77777777" w:rsidR="003D7354" w:rsidRDefault="003D7354" w:rsidP="00DD5E2D">
      <w:pPr>
        <w:rPr>
          <w:rFonts w:ascii="Times New Roman" w:hAnsi="Times New Roman" w:cs="Times New Roman"/>
          <w:b/>
          <w:sz w:val="24"/>
          <w:szCs w:val="24"/>
        </w:rPr>
      </w:pPr>
    </w:p>
    <w:p w14:paraId="14B0DE21" w14:textId="77777777" w:rsidR="00046023" w:rsidRDefault="00046023" w:rsidP="00DD5E2D">
      <w:pPr>
        <w:rPr>
          <w:rFonts w:ascii="Times New Roman" w:hAnsi="Times New Roman" w:cs="Times New Roman"/>
          <w:b/>
          <w:sz w:val="24"/>
          <w:szCs w:val="24"/>
        </w:rPr>
      </w:pPr>
    </w:p>
    <w:p w14:paraId="0314CE0E" w14:textId="77777777" w:rsidR="00046023" w:rsidRDefault="00046023" w:rsidP="00DD5E2D">
      <w:pPr>
        <w:rPr>
          <w:rFonts w:ascii="Times New Roman" w:hAnsi="Times New Roman" w:cs="Times New Roman"/>
          <w:b/>
          <w:sz w:val="24"/>
          <w:szCs w:val="24"/>
        </w:rPr>
      </w:pPr>
    </w:p>
    <w:p w14:paraId="35A25D67" w14:textId="0285C01D" w:rsidR="006A1B70" w:rsidRDefault="006A1B70" w:rsidP="009C57CE">
      <w:pPr>
        <w:pStyle w:val="Heading1"/>
        <w:rPr>
          <w:rFonts w:ascii="Times New Roman" w:hAnsi="Times New Roman" w:cs="Times New Roman"/>
          <w:sz w:val="24"/>
          <w:szCs w:val="24"/>
        </w:rPr>
      </w:pPr>
    </w:p>
    <w:p w14:paraId="6027CA23" w14:textId="77777777" w:rsidR="006A1B70" w:rsidRPr="006A1B70" w:rsidRDefault="006A1B70" w:rsidP="006A1B70"/>
    <w:p w14:paraId="1FC754DE" w14:textId="30E5FF74" w:rsidR="00DD5E2D" w:rsidRPr="00046023" w:rsidRDefault="00DD5E2D" w:rsidP="006A1B70">
      <w:pPr>
        <w:pStyle w:val="Heading1"/>
        <w:rPr>
          <w:rFonts w:ascii="Times New Roman" w:hAnsi="Times New Roman" w:cs="Times New Roman"/>
          <w:sz w:val="24"/>
          <w:szCs w:val="24"/>
        </w:rPr>
      </w:pPr>
      <w:bookmarkStart w:id="3" w:name="_Toc7991627"/>
      <w:r w:rsidRPr="009C57CE">
        <w:rPr>
          <w:rFonts w:ascii="Times New Roman" w:hAnsi="Times New Roman" w:cs="Times New Roman"/>
          <w:sz w:val="24"/>
          <w:szCs w:val="24"/>
        </w:rPr>
        <w:lastRenderedPageBreak/>
        <w:t>Chapter 1: Introduction</w:t>
      </w:r>
      <w:bookmarkEnd w:id="3"/>
    </w:p>
    <w:p w14:paraId="3D0F8ABC" w14:textId="1D967D5D" w:rsidR="00DD5E2D" w:rsidRPr="009C57CE" w:rsidRDefault="009C57CE" w:rsidP="009C57CE">
      <w:pPr>
        <w:pStyle w:val="Heading1"/>
        <w:rPr>
          <w:rFonts w:ascii="Times New Roman" w:hAnsi="Times New Roman" w:cs="Times New Roman"/>
          <w:sz w:val="24"/>
          <w:szCs w:val="24"/>
        </w:rPr>
      </w:pPr>
      <w:bookmarkStart w:id="4" w:name="_Toc7991628"/>
      <w:r>
        <w:rPr>
          <w:rFonts w:ascii="Times New Roman" w:hAnsi="Times New Roman" w:cs="Times New Roman"/>
          <w:sz w:val="24"/>
          <w:szCs w:val="24"/>
        </w:rPr>
        <w:t xml:space="preserve">1.0 </w:t>
      </w:r>
      <w:r w:rsidR="00DD5E2D" w:rsidRPr="009C57CE">
        <w:rPr>
          <w:rFonts w:ascii="Times New Roman" w:hAnsi="Times New Roman" w:cs="Times New Roman"/>
          <w:sz w:val="24"/>
          <w:szCs w:val="24"/>
        </w:rPr>
        <w:t>Overview</w:t>
      </w:r>
      <w:bookmarkEnd w:id="4"/>
    </w:p>
    <w:p w14:paraId="184A3015" w14:textId="0AFB8218" w:rsidR="00DD5E2D" w:rsidRPr="006A1B70" w:rsidRDefault="00DD5E2D" w:rsidP="006A1B70">
      <w:pPr>
        <w:spacing w:line="360" w:lineRule="auto"/>
        <w:ind w:firstLine="720"/>
        <w:jc w:val="both"/>
        <w:rPr>
          <w:rFonts w:ascii="Times New Roman" w:hAnsi="Times New Roman" w:cs="Times New Roman"/>
          <w:sz w:val="24"/>
          <w:szCs w:val="24"/>
        </w:rPr>
      </w:pPr>
      <w:r w:rsidRPr="006A1B70">
        <w:rPr>
          <w:rFonts w:ascii="Times New Roman" w:hAnsi="Times New Roman" w:cs="Times New Roman"/>
          <w:sz w:val="24"/>
          <w:szCs w:val="24"/>
        </w:rPr>
        <w:t>This chapter provides an overall view of the study which describes the background of the study and the phenomenon of the article research. After the research goals and problems are proposed and then the scope of the study is illustrated.  The aim of the research is to empirically determine the factors influencing consumer behavior towards online banking in Nigeria. However, this study also focuses on some of the limitations that are being experience which further provides direction of future research and explain the definitions associated with the independent variables.</w:t>
      </w:r>
    </w:p>
    <w:p w14:paraId="1F0EF568" w14:textId="382F372A" w:rsidR="00F6050F" w:rsidRDefault="00F6050F" w:rsidP="00DD5E2D">
      <w:pPr>
        <w:spacing w:line="360" w:lineRule="auto"/>
        <w:jc w:val="both"/>
        <w:rPr>
          <w:rFonts w:ascii="Times New Roman" w:hAnsi="Times New Roman" w:cs="Times New Roman"/>
          <w:b/>
          <w:sz w:val="24"/>
          <w:szCs w:val="24"/>
        </w:rPr>
      </w:pPr>
    </w:p>
    <w:p w14:paraId="06640739" w14:textId="4675DBB1" w:rsidR="006A1B70" w:rsidRDefault="006A1B70" w:rsidP="00DD5E2D">
      <w:pPr>
        <w:spacing w:line="360" w:lineRule="auto"/>
        <w:jc w:val="both"/>
        <w:rPr>
          <w:rFonts w:ascii="Times New Roman" w:hAnsi="Times New Roman" w:cs="Times New Roman"/>
          <w:b/>
          <w:sz w:val="24"/>
          <w:szCs w:val="24"/>
        </w:rPr>
      </w:pPr>
    </w:p>
    <w:p w14:paraId="3279E1CE" w14:textId="08D860C6" w:rsidR="006A1B70" w:rsidRDefault="006A1B70" w:rsidP="00DD5E2D">
      <w:pPr>
        <w:spacing w:line="360" w:lineRule="auto"/>
        <w:jc w:val="both"/>
        <w:rPr>
          <w:rFonts w:ascii="Times New Roman" w:hAnsi="Times New Roman" w:cs="Times New Roman"/>
          <w:b/>
          <w:sz w:val="24"/>
          <w:szCs w:val="24"/>
        </w:rPr>
      </w:pPr>
    </w:p>
    <w:p w14:paraId="70054399" w14:textId="14FF4337" w:rsidR="006A1B70" w:rsidRDefault="006A1B70" w:rsidP="00DD5E2D">
      <w:pPr>
        <w:spacing w:line="360" w:lineRule="auto"/>
        <w:jc w:val="both"/>
        <w:rPr>
          <w:rFonts w:ascii="Times New Roman" w:hAnsi="Times New Roman" w:cs="Times New Roman"/>
          <w:b/>
          <w:sz w:val="24"/>
          <w:szCs w:val="24"/>
        </w:rPr>
      </w:pPr>
    </w:p>
    <w:p w14:paraId="1FC2478F" w14:textId="7B4003B9" w:rsidR="006A1B70" w:rsidRDefault="006A1B70" w:rsidP="00DD5E2D">
      <w:pPr>
        <w:spacing w:line="360" w:lineRule="auto"/>
        <w:jc w:val="both"/>
        <w:rPr>
          <w:rFonts w:ascii="Times New Roman" w:hAnsi="Times New Roman" w:cs="Times New Roman"/>
          <w:b/>
          <w:sz w:val="24"/>
          <w:szCs w:val="24"/>
        </w:rPr>
      </w:pPr>
    </w:p>
    <w:p w14:paraId="61DBDB0C" w14:textId="4A6F4B87" w:rsidR="006A1B70" w:rsidRDefault="006A1B70" w:rsidP="00DD5E2D">
      <w:pPr>
        <w:spacing w:line="360" w:lineRule="auto"/>
        <w:jc w:val="both"/>
        <w:rPr>
          <w:rFonts w:ascii="Times New Roman" w:hAnsi="Times New Roman" w:cs="Times New Roman"/>
          <w:b/>
          <w:sz w:val="24"/>
          <w:szCs w:val="24"/>
        </w:rPr>
      </w:pPr>
    </w:p>
    <w:p w14:paraId="2AB150A9" w14:textId="6F703C55" w:rsidR="006A1B70" w:rsidRDefault="006A1B70" w:rsidP="00DD5E2D">
      <w:pPr>
        <w:spacing w:line="360" w:lineRule="auto"/>
        <w:jc w:val="both"/>
        <w:rPr>
          <w:rFonts w:ascii="Times New Roman" w:hAnsi="Times New Roman" w:cs="Times New Roman"/>
          <w:b/>
          <w:sz w:val="24"/>
          <w:szCs w:val="24"/>
        </w:rPr>
      </w:pPr>
    </w:p>
    <w:p w14:paraId="3FC77A05" w14:textId="62A0F671" w:rsidR="006A1B70" w:rsidRDefault="006A1B70" w:rsidP="00DD5E2D">
      <w:pPr>
        <w:spacing w:line="360" w:lineRule="auto"/>
        <w:jc w:val="both"/>
        <w:rPr>
          <w:rFonts w:ascii="Times New Roman" w:hAnsi="Times New Roman" w:cs="Times New Roman"/>
          <w:b/>
          <w:sz w:val="24"/>
          <w:szCs w:val="24"/>
        </w:rPr>
      </w:pPr>
    </w:p>
    <w:p w14:paraId="541B4B14" w14:textId="361C2C09" w:rsidR="006A1B70" w:rsidRDefault="006A1B70" w:rsidP="00DD5E2D">
      <w:pPr>
        <w:spacing w:line="360" w:lineRule="auto"/>
        <w:jc w:val="both"/>
        <w:rPr>
          <w:rFonts w:ascii="Times New Roman" w:hAnsi="Times New Roman" w:cs="Times New Roman"/>
          <w:b/>
          <w:sz w:val="24"/>
          <w:szCs w:val="24"/>
        </w:rPr>
      </w:pPr>
    </w:p>
    <w:p w14:paraId="71D23314" w14:textId="27FE6FFE" w:rsidR="006A1B70" w:rsidRDefault="006A1B70" w:rsidP="00DD5E2D">
      <w:pPr>
        <w:spacing w:line="360" w:lineRule="auto"/>
        <w:jc w:val="both"/>
        <w:rPr>
          <w:rFonts w:ascii="Times New Roman" w:hAnsi="Times New Roman" w:cs="Times New Roman"/>
          <w:b/>
          <w:sz w:val="24"/>
          <w:szCs w:val="24"/>
        </w:rPr>
      </w:pPr>
    </w:p>
    <w:p w14:paraId="671B2223" w14:textId="16F981C4" w:rsidR="006A1B70" w:rsidRDefault="006A1B70" w:rsidP="00DD5E2D">
      <w:pPr>
        <w:spacing w:line="360" w:lineRule="auto"/>
        <w:jc w:val="both"/>
        <w:rPr>
          <w:rFonts w:ascii="Times New Roman" w:hAnsi="Times New Roman" w:cs="Times New Roman"/>
          <w:b/>
          <w:sz w:val="24"/>
          <w:szCs w:val="24"/>
        </w:rPr>
      </w:pPr>
    </w:p>
    <w:p w14:paraId="7CF40900" w14:textId="390A4C2C" w:rsidR="006A1B70" w:rsidRDefault="006A1B70" w:rsidP="00DD5E2D">
      <w:pPr>
        <w:spacing w:line="360" w:lineRule="auto"/>
        <w:jc w:val="both"/>
        <w:rPr>
          <w:rFonts w:ascii="Times New Roman" w:hAnsi="Times New Roman" w:cs="Times New Roman"/>
          <w:b/>
          <w:sz w:val="24"/>
          <w:szCs w:val="24"/>
        </w:rPr>
      </w:pPr>
    </w:p>
    <w:p w14:paraId="5B190189" w14:textId="695CBE88" w:rsidR="006A1B70" w:rsidRDefault="006A1B70" w:rsidP="00DD5E2D">
      <w:pPr>
        <w:spacing w:line="360" w:lineRule="auto"/>
        <w:jc w:val="both"/>
        <w:rPr>
          <w:rFonts w:ascii="Times New Roman" w:hAnsi="Times New Roman" w:cs="Times New Roman"/>
          <w:b/>
          <w:sz w:val="24"/>
          <w:szCs w:val="24"/>
        </w:rPr>
      </w:pPr>
    </w:p>
    <w:p w14:paraId="2606587A" w14:textId="5C7CF777" w:rsidR="006A1B70" w:rsidRDefault="006A1B70" w:rsidP="00DD5E2D">
      <w:pPr>
        <w:spacing w:line="360" w:lineRule="auto"/>
        <w:jc w:val="both"/>
        <w:rPr>
          <w:rFonts w:ascii="Times New Roman" w:hAnsi="Times New Roman" w:cs="Times New Roman"/>
          <w:b/>
          <w:sz w:val="24"/>
          <w:szCs w:val="24"/>
        </w:rPr>
      </w:pPr>
    </w:p>
    <w:p w14:paraId="6F6C3A5F" w14:textId="77777777" w:rsidR="006A1B70" w:rsidRPr="00046023" w:rsidRDefault="006A1B70" w:rsidP="00DD5E2D">
      <w:pPr>
        <w:spacing w:line="360" w:lineRule="auto"/>
        <w:jc w:val="both"/>
        <w:rPr>
          <w:rFonts w:ascii="Times New Roman" w:hAnsi="Times New Roman" w:cs="Times New Roman"/>
          <w:b/>
          <w:sz w:val="24"/>
          <w:szCs w:val="24"/>
        </w:rPr>
      </w:pPr>
    </w:p>
    <w:p w14:paraId="61FA7ED1" w14:textId="77777777" w:rsidR="00F6050F" w:rsidRPr="00046023" w:rsidRDefault="00F6050F" w:rsidP="00DD5E2D">
      <w:pPr>
        <w:spacing w:line="360" w:lineRule="auto"/>
        <w:jc w:val="both"/>
        <w:rPr>
          <w:rFonts w:ascii="Times New Roman" w:hAnsi="Times New Roman" w:cs="Times New Roman"/>
          <w:b/>
          <w:sz w:val="24"/>
          <w:szCs w:val="24"/>
        </w:rPr>
      </w:pPr>
    </w:p>
    <w:p w14:paraId="7ED0849E" w14:textId="77777777" w:rsidR="00DD5E2D" w:rsidRPr="00A44A4E" w:rsidRDefault="00DD5E2D" w:rsidP="00A44A4E">
      <w:pPr>
        <w:pStyle w:val="Heading1"/>
        <w:rPr>
          <w:rFonts w:ascii="Times New Roman" w:hAnsi="Times New Roman" w:cs="Times New Roman"/>
          <w:sz w:val="24"/>
          <w:szCs w:val="24"/>
        </w:rPr>
      </w:pPr>
      <w:bookmarkStart w:id="5" w:name="_Toc7991629"/>
      <w:r w:rsidRPr="00A44A4E">
        <w:rPr>
          <w:rFonts w:ascii="Times New Roman" w:hAnsi="Times New Roman" w:cs="Times New Roman"/>
          <w:sz w:val="24"/>
          <w:szCs w:val="24"/>
        </w:rPr>
        <w:lastRenderedPageBreak/>
        <w:t>1.1 Research Background</w:t>
      </w:r>
      <w:bookmarkEnd w:id="5"/>
    </w:p>
    <w:p w14:paraId="207CA666" w14:textId="7EC98440" w:rsidR="00DD5E2D" w:rsidRPr="00046023" w:rsidRDefault="00DD5E2D" w:rsidP="00DD5E2D">
      <w:pPr>
        <w:spacing w:before="240"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Nigeria has undergone different banking sector reform since 1986 (Ajayi, 2015). However, the banking reforms in Nigeria is an integral part of the country - wide reform program undertaken </w:t>
      </w:r>
      <w:r w:rsidR="00C63A39" w:rsidRPr="00046023">
        <w:rPr>
          <w:rFonts w:ascii="Times New Roman" w:hAnsi="Times New Roman" w:cs="Times New Roman"/>
          <w:sz w:val="24"/>
          <w:szCs w:val="24"/>
        </w:rPr>
        <w:t>to reposition</w:t>
      </w:r>
      <w:r w:rsidRPr="00046023">
        <w:rPr>
          <w:rFonts w:ascii="Times New Roman" w:hAnsi="Times New Roman" w:cs="Times New Roman"/>
          <w:sz w:val="24"/>
          <w:szCs w:val="24"/>
        </w:rPr>
        <w:t xml:space="preserve"> the country’s economy to attain the objective of becoming one of the 20 largest economy by the year 2020 (Ezeoha, 2013). This led to the adaption of different strategies by the banking institution such as merger and acquisition while some divert into capital market to obtain additional capital through initial public offering (Uchendu, 2012). The rapid advancement of technology has brought a great impact on the business environs which also forced Nigerian banks to adapt to the new era (Lemo, 213). The introduction of the online banking system makes it easy for the banks to operate more effectively and make high profits thereby providing customers with more convenient service with better prices and higher privacy (Ovia, 2012). Online banking has made it very convenient for consumers to make transfers, online payment within a short </w:t>
      </w:r>
      <w:bookmarkStart w:id="6" w:name="_GoBack"/>
      <w:bookmarkEnd w:id="6"/>
      <w:r w:rsidRPr="00046023">
        <w:rPr>
          <w:rFonts w:ascii="Times New Roman" w:hAnsi="Times New Roman" w:cs="Times New Roman"/>
          <w:sz w:val="24"/>
          <w:szCs w:val="24"/>
        </w:rPr>
        <w:t>period of time without visiting any banking outlet (Hui, 2013). However, the study focuses and examines the current status of consumer behavior towards online banking in Nigeria which also defines the major factors that influence c</w:t>
      </w:r>
      <w:r w:rsidR="003B1407" w:rsidRPr="00046023">
        <w:rPr>
          <w:rFonts w:ascii="Times New Roman" w:hAnsi="Times New Roman" w:cs="Times New Roman"/>
          <w:sz w:val="24"/>
          <w:szCs w:val="24"/>
        </w:rPr>
        <w:t>onsumer behavior</w:t>
      </w:r>
      <w:r w:rsidRPr="00046023">
        <w:rPr>
          <w:rFonts w:ascii="Times New Roman" w:hAnsi="Times New Roman" w:cs="Times New Roman"/>
          <w:sz w:val="24"/>
          <w:szCs w:val="24"/>
        </w:rPr>
        <w:t xml:space="preserve"> that leads to the adaptation of online banking in Nigeria and makes recommendations on how Nigeria banks can improve.  Previous researches focus mainly on the practices and potentials of Internet Banking in Nigeria (Awogbemi and Taiwo, 2012), but specifically on customer satisfaction.</w:t>
      </w:r>
      <w:r w:rsidR="00211407" w:rsidRPr="00046023">
        <w:rPr>
          <w:rFonts w:ascii="Times New Roman" w:hAnsi="Times New Roman" w:cs="Times New Roman"/>
          <w:sz w:val="24"/>
          <w:szCs w:val="24"/>
        </w:rPr>
        <w:t xml:space="preserve"> </w:t>
      </w:r>
    </w:p>
    <w:p w14:paraId="008179AA" w14:textId="06834A2E" w:rsidR="00DD5E2D" w:rsidRPr="00046023" w:rsidRDefault="00DD5E2D" w:rsidP="00A44A4E">
      <w:pPr>
        <w:spacing w:before="240"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The central bank of Nigeria serves as the country’s central monetary authority which was established 1959. CBN controls the operations of financial institutions and banks in Nigeria, this help to ensures high banking standards and financial stability in the industry, as well as promoting an efficient payment system (Sarah, 2014). In 8th of June, 2018, the central bank has realized that there are 22 commercial banks that operate in Nigeria (Uchendu, 2012). However, the banking industry experience a reform in 2005 which reduce the number to 22 consolidated banks out of 89 which were in operation before the reform (Sarah, 2014). The Managing Director of Nigeria Inter-Bank Settlement System, Mr. Adesonubi Adebisi, has stated that Nigeria has recorded growth in online banking, He spoke at the Fintech Summit 2017, where he analyzed the data of the Fintech industry in the past few years and admitted that mobile users in Nigeria are now about 29 million. Online banking is growing and USSD is also growing while ATM usage remains stagnant as users engage more with the mobile world because it is fast and convenient, card transaction/POS is also growing while cheque transaction remains stagnant (Awogbemi and Taiwo, 2012).</w:t>
      </w:r>
    </w:p>
    <w:p w14:paraId="02252A7B" w14:textId="75C180ED" w:rsidR="00DD5E2D" w:rsidRPr="00A44A4E" w:rsidRDefault="00DD5E2D" w:rsidP="00A44A4E">
      <w:pPr>
        <w:pStyle w:val="Heading1"/>
        <w:rPr>
          <w:rFonts w:ascii="Times New Roman" w:hAnsi="Times New Roman" w:cs="Times New Roman"/>
          <w:sz w:val="24"/>
          <w:szCs w:val="24"/>
        </w:rPr>
      </w:pPr>
      <w:bookmarkStart w:id="7" w:name="_Toc7991630"/>
      <w:r w:rsidRPr="00A44A4E">
        <w:rPr>
          <w:rFonts w:ascii="Times New Roman" w:hAnsi="Times New Roman" w:cs="Times New Roman"/>
          <w:sz w:val="24"/>
          <w:szCs w:val="24"/>
        </w:rPr>
        <w:lastRenderedPageBreak/>
        <w:t xml:space="preserve">1.2 Problem </w:t>
      </w:r>
      <w:r w:rsidR="00046023" w:rsidRPr="00A44A4E">
        <w:rPr>
          <w:rFonts w:ascii="Times New Roman" w:hAnsi="Times New Roman" w:cs="Times New Roman"/>
          <w:sz w:val="24"/>
          <w:szCs w:val="24"/>
        </w:rPr>
        <w:t>S</w:t>
      </w:r>
      <w:r w:rsidRPr="00A44A4E">
        <w:rPr>
          <w:rFonts w:ascii="Times New Roman" w:hAnsi="Times New Roman" w:cs="Times New Roman"/>
          <w:sz w:val="24"/>
          <w:szCs w:val="24"/>
        </w:rPr>
        <w:t>tatement</w:t>
      </w:r>
      <w:bookmarkEnd w:id="7"/>
    </w:p>
    <w:p w14:paraId="2ABDF856" w14:textId="71486001" w:rsidR="00211407" w:rsidRDefault="00DD5E2D" w:rsidP="00211407">
      <w:pPr>
        <w:spacing w:line="360" w:lineRule="auto"/>
        <w:rPr>
          <w:rFonts w:ascii="Times New Roman" w:hAnsi="Times New Roman" w:cs="Times New Roman"/>
          <w:sz w:val="24"/>
          <w:szCs w:val="24"/>
        </w:rPr>
      </w:pPr>
      <w:r w:rsidRPr="00046023">
        <w:rPr>
          <w:rFonts w:ascii="Times New Roman" w:hAnsi="Times New Roman" w:cs="Times New Roman"/>
          <w:sz w:val="24"/>
          <w:szCs w:val="24"/>
        </w:rPr>
        <w:tab/>
        <w:t xml:space="preserve">The banking industry is well known in terms of its adaption to technological changes as internet is the most vital factor in the online banking sector which protects the financial stability (Apak and Ataya, 2013).  </w:t>
      </w:r>
      <w:r w:rsidR="00211407" w:rsidRPr="00046023">
        <w:rPr>
          <w:rFonts w:ascii="Times New Roman" w:hAnsi="Times New Roman" w:cs="Times New Roman"/>
          <w:sz w:val="24"/>
          <w:szCs w:val="24"/>
        </w:rPr>
        <w:t>According to the National bureau of statistic report of 2019 report that Nigerian population is approximately around 198,000,000. Nigeria is estimated to have more than 148 million mobile telephone subscribers and at least 92 million of them access internet data services on their device. This made the country to be among the top ten in the world with highest number of internet users.</w:t>
      </w:r>
    </w:p>
    <w:p w14:paraId="0097F1E4" w14:textId="77777777" w:rsidR="00C85638" w:rsidRDefault="00C85638" w:rsidP="00211407">
      <w:pPr>
        <w:spacing w:line="360" w:lineRule="auto"/>
        <w:rPr>
          <w:rFonts w:ascii="Times New Roman" w:hAnsi="Times New Roman" w:cs="Times New Roman"/>
          <w:sz w:val="24"/>
          <w:szCs w:val="24"/>
        </w:rPr>
      </w:pPr>
    </w:p>
    <w:p w14:paraId="54ECC040" w14:textId="4EAD45A3" w:rsidR="00211407" w:rsidRPr="00046023" w:rsidRDefault="00C85638" w:rsidP="00211407">
      <w:pPr>
        <w:spacing w:line="360" w:lineRule="auto"/>
        <w:rPr>
          <w:rFonts w:ascii="Times New Roman" w:hAnsi="Times New Roman" w:cs="Times New Roman"/>
          <w:sz w:val="24"/>
          <w:szCs w:val="24"/>
        </w:rPr>
      </w:pPr>
      <w:bookmarkStart w:id="8" w:name="_Toc7991631"/>
      <w:r w:rsidRPr="00141DAF">
        <w:rPr>
          <w:rStyle w:val="Heading1Char"/>
          <w:rFonts w:ascii="Times New Roman" w:hAnsi="Times New Roman" w:cs="Times New Roman"/>
          <w:sz w:val="24"/>
          <w:szCs w:val="24"/>
        </w:rPr>
        <w:t xml:space="preserve">Figure </w:t>
      </w:r>
      <w:r w:rsidR="009A28A2" w:rsidRPr="00141DAF">
        <w:rPr>
          <w:rStyle w:val="Heading1Char"/>
          <w:rFonts w:ascii="Times New Roman" w:hAnsi="Times New Roman" w:cs="Times New Roman"/>
          <w:sz w:val="24"/>
          <w:szCs w:val="24"/>
        </w:rPr>
        <w:t>1</w:t>
      </w:r>
      <w:r w:rsidRPr="00141DAF">
        <w:rPr>
          <w:rStyle w:val="Heading1Char"/>
          <w:rFonts w:ascii="Times New Roman" w:hAnsi="Times New Roman" w:cs="Times New Roman"/>
          <w:sz w:val="24"/>
          <w:szCs w:val="24"/>
        </w:rPr>
        <w:t xml:space="preserve"> The number of </w:t>
      </w:r>
      <w:r w:rsidR="009A28A2" w:rsidRPr="00141DAF">
        <w:rPr>
          <w:rStyle w:val="Heading1Char"/>
          <w:rFonts w:ascii="Times New Roman" w:hAnsi="Times New Roman" w:cs="Times New Roman"/>
          <w:sz w:val="24"/>
          <w:szCs w:val="24"/>
        </w:rPr>
        <w:t>internet users</w:t>
      </w:r>
      <w:r w:rsidRPr="00141DAF">
        <w:rPr>
          <w:rStyle w:val="Heading1Char"/>
          <w:rFonts w:ascii="Times New Roman" w:hAnsi="Times New Roman" w:cs="Times New Roman"/>
          <w:sz w:val="24"/>
          <w:szCs w:val="24"/>
        </w:rPr>
        <w:t xml:space="preserve"> in Nigeria 201</w:t>
      </w:r>
      <w:r w:rsidR="009A28A2" w:rsidRPr="00141DAF">
        <w:rPr>
          <w:rStyle w:val="Heading1Char"/>
          <w:rFonts w:ascii="Times New Roman" w:hAnsi="Times New Roman" w:cs="Times New Roman"/>
          <w:sz w:val="24"/>
          <w:szCs w:val="24"/>
        </w:rPr>
        <w:t>3</w:t>
      </w:r>
      <w:r w:rsidRPr="00141DAF">
        <w:rPr>
          <w:rStyle w:val="Heading1Char"/>
          <w:rFonts w:ascii="Times New Roman" w:hAnsi="Times New Roman" w:cs="Times New Roman"/>
          <w:sz w:val="24"/>
          <w:szCs w:val="24"/>
        </w:rPr>
        <w:t>-201</w:t>
      </w:r>
      <w:r w:rsidR="009A28A2" w:rsidRPr="00141DAF">
        <w:rPr>
          <w:rStyle w:val="Heading1Char"/>
          <w:rFonts w:ascii="Times New Roman" w:hAnsi="Times New Roman" w:cs="Times New Roman"/>
          <w:sz w:val="24"/>
          <w:szCs w:val="24"/>
        </w:rPr>
        <w:t>9</w:t>
      </w:r>
      <w:bookmarkEnd w:id="8"/>
      <w:r w:rsidR="00211407" w:rsidRPr="00141DAF">
        <w:rPr>
          <w:rStyle w:val="Heading1Char"/>
          <w:rFonts w:ascii="Times New Roman" w:hAnsi="Times New Roman" w:cs="Times New Roman"/>
          <w:sz w:val="24"/>
          <w:szCs w:val="24"/>
        </w:rPr>
        <w:t xml:space="preserve">    </w:t>
      </w:r>
      <w:r w:rsidR="00211407" w:rsidRPr="00046023">
        <w:rPr>
          <w:rFonts w:ascii="Times New Roman" w:hAnsi="Times New Roman" w:cs="Times New Roman"/>
          <w:noProof/>
          <w:sz w:val="24"/>
          <w:szCs w:val="24"/>
        </w:rPr>
        <w:drawing>
          <wp:inline distT="0" distB="0" distL="0" distR="0" wp14:anchorId="2D9CC78E" wp14:editId="72A0544C">
            <wp:extent cx="5791200"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200" cy="3276600"/>
                    </a:xfrm>
                    <a:prstGeom prst="rect">
                      <a:avLst/>
                    </a:prstGeom>
                  </pic:spPr>
                </pic:pic>
              </a:graphicData>
            </a:graphic>
          </wp:inline>
        </w:drawing>
      </w:r>
    </w:p>
    <w:p w14:paraId="19983C42" w14:textId="77777777" w:rsidR="00211407" w:rsidRPr="00046023" w:rsidRDefault="00211407" w:rsidP="00211407">
      <w:pPr>
        <w:spacing w:line="360" w:lineRule="auto"/>
        <w:jc w:val="both"/>
        <w:rPr>
          <w:rFonts w:ascii="Times New Roman" w:hAnsi="Times New Roman" w:cs="Times New Roman"/>
          <w:sz w:val="24"/>
          <w:szCs w:val="24"/>
        </w:rPr>
      </w:pPr>
    </w:p>
    <w:p w14:paraId="004C5DC3" w14:textId="77777777" w:rsidR="00211407" w:rsidRPr="00046023" w:rsidRDefault="00211407" w:rsidP="00211407">
      <w:pPr>
        <w:spacing w:line="360" w:lineRule="auto"/>
        <w:jc w:val="both"/>
        <w:rPr>
          <w:rFonts w:ascii="Times New Roman" w:hAnsi="Times New Roman" w:cs="Times New Roman"/>
          <w:sz w:val="24"/>
          <w:szCs w:val="24"/>
        </w:rPr>
      </w:pPr>
    </w:p>
    <w:p w14:paraId="07A14246" w14:textId="30E34D00" w:rsidR="00DC2CE2" w:rsidRPr="00C72B7E" w:rsidRDefault="00211407" w:rsidP="00C72B7E">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In 2011, the central bank of Nigeria introduced the cashless policy in other to reduce the amount of physical cash in circulation and encourage the use of electronic based transactions (CBN, 2011). This system forces the citizen to embrace online transaction as the banking institution introduced different transaction options which even enables non-smart phone users to perform transaction. According to Adeyemi (2012) state that awareness of online payment in Nigeria is increasing which was account to be N360 billion worth of transaction since 2008. According to KPMG survey also states that from 2013 to 2016 online banking has increase from 14% to 21% (Obinna Chima and Ugo Aliogo, 2017).</w:t>
      </w:r>
    </w:p>
    <w:p w14:paraId="493CD68C" w14:textId="507836E5" w:rsidR="00651A0A" w:rsidRPr="00651A0A" w:rsidRDefault="00651A0A" w:rsidP="00651A0A">
      <w:pPr>
        <w:spacing w:before="94"/>
        <w:rPr>
          <w:rFonts w:ascii="Times New Roman" w:hAnsi="Times New Roman" w:cs="Times New Roman"/>
          <w:sz w:val="24"/>
          <w:szCs w:val="24"/>
        </w:rPr>
      </w:pPr>
      <w:r>
        <w:rPr>
          <w:b/>
          <w:sz w:val="20"/>
        </w:rPr>
        <w:lastRenderedPageBreak/>
        <w:t xml:space="preserve">     </w:t>
      </w:r>
      <w:r w:rsidRPr="00651A0A">
        <w:rPr>
          <w:rFonts w:ascii="Times New Roman" w:hAnsi="Times New Roman" w:cs="Times New Roman"/>
          <w:sz w:val="24"/>
          <w:szCs w:val="24"/>
        </w:rPr>
        <w:t xml:space="preserve">Figure </w:t>
      </w:r>
      <w:r>
        <w:rPr>
          <w:rFonts w:ascii="Times New Roman" w:hAnsi="Times New Roman" w:cs="Times New Roman"/>
          <w:sz w:val="24"/>
          <w:szCs w:val="24"/>
        </w:rPr>
        <w:t>2</w:t>
      </w:r>
      <w:r w:rsidRPr="00651A0A">
        <w:rPr>
          <w:rFonts w:ascii="Times New Roman" w:hAnsi="Times New Roman" w:cs="Times New Roman"/>
          <w:sz w:val="24"/>
          <w:szCs w:val="24"/>
        </w:rPr>
        <w:t xml:space="preserve"> The number of online banking users in</w:t>
      </w:r>
      <w:r>
        <w:rPr>
          <w:rFonts w:ascii="Times New Roman" w:hAnsi="Times New Roman" w:cs="Times New Roman"/>
          <w:sz w:val="24"/>
          <w:szCs w:val="24"/>
        </w:rPr>
        <w:t xml:space="preserve"> Nigeria</w:t>
      </w:r>
      <w:r w:rsidRPr="00651A0A">
        <w:rPr>
          <w:rFonts w:ascii="Times New Roman" w:hAnsi="Times New Roman" w:cs="Times New Roman"/>
          <w:sz w:val="24"/>
          <w:szCs w:val="24"/>
        </w:rPr>
        <w:t xml:space="preserve"> 20</w:t>
      </w:r>
      <w:r>
        <w:rPr>
          <w:rFonts w:ascii="Times New Roman" w:hAnsi="Times New Roman" w:cs="Times New Roman"/>
          <w:sz w:val="24"/>
          <w:szCs w:val="24"/>
        </w:rPr>
        <w:t>16</w:t>
      </w:r>
      <w:r w:rsidRPr="00651A0A">
        <w:rPr>
          <w:rFonts w:ascii="Times New Roman" w:hAnsi="Times New Roman" w:cs="Times New Roman"/>
          <w:sz w:val="24"/>
          <w:szCs w:val="24"/>
        </w:rPr>
        <w:t>-201</w:t>
      </w:r>
      <w:r>
        <w:rPr>
          <w:rFonts w:ascii="Times New Roman" w:hAnsi="Times New Roman" w:cs="Times New Roman"/>
          <w:sz w:val="24"/>
          <w:szCs w:val="24"/>
        </w:rPr>
        <w:t>7</w:t>
      </w:r>
    </w:p>
    <w:p w14:paraId="31DFD744" w14:textId="77777777" w:rsidR="00211407" w:rsidRPr="00046023" w:rsidRDefault="00211407" w:rsidP="00211407">
      <w:pPr>
        <w:spacing w:line="360" w:lineRule="auto"/>
        <w:jc w:val="both"/>
        <w:rPr>
          <w:rFonts w:ascii="Times New Roman" w:hAnsi="Times New Roman" w:cs="Times New Roman"/>
          <w:sz w:val="24"/>
          <w:szCs w:val="24"/>
        </w:rPr>
      </w:pPr>
      <w:r w:rsidRPr="00046023">
        <w:rPr>
          <w:rFonts w:ascii="Times New Roman" w:hAnsi="Times New Roman" w:cs="Times New Roman"/>
          <w:sz w:val="24"/>
          <w:szCs w:val="24"/>
        </w:rPr>
        <w:t xml:space="preserve">                 </w:t>
      </w:r>
      <w:r w:rsidRPr="00046023">
        <w:rPr>
          <w:rFonts w:ascii="Times New Roman" w:hAnsi="Times New Roman" w:cs="Times New Roman"/>
          <w:noProof/>
          <w:sz w:val="24"/>
          <w:szCs w:val="24"/>
        </w:rPr>
        <w:drawing>
          <wp:inline distT="0" distB="0" distL="0" distR="0" wp14:anchorId="0BCECCEA" wp14:editId="1797F6AA">
            <wp:extent cx="4867275" cy="2276475"/>
            <wp:effectExtent l="0" t="0" r="9525" b="9525"/>
            <wp:docPr id="10" name="Picture 10" descr="Image result for cbn data of online transaction in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bn data of online transaction in nige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2276475"/>
                    </a:xfrm>
                    <a:prstGeom prst="rect">
                      <a:avLst/>
                    </a:prstGeom>
                    <a:noFill/>
                    <a:ln>
                      <a:noFill/>
                    </a:ln>
                  </pic:spPr>
                </pic:pic>
              </a:graphicData>
            </a:graphic>
          </wp:inline>
        </w:drawing>
      </w:r>
      <w:r w:rsidRPr="00046023">
        <w:rPr>
          <w:rFonts w:ascii="Times New Roman" w:hAnsi="Times New Roman" w:cs="Times New Roman"/>
          <w:sz w:val="24"/>
          <w:szCs w:val="24"/>
        </w:rPr>
        <w:t xml:space="preserve"> </w:t>
      </w:r>
    </w:p>
    <w:p w14:paraId="65C0B48C" w14:textId="33977D1C" w:rsidR="00D62A42" w:rsidRDefault="00D62A42" w:rsidP="008E734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However, in the recent years between 2016 to 2017, it has been reported that the online banking transaction drops drastically. Figure to above shows the financial inclusion report of Nigerian bank accounts which serves as a proxy value as data regarding the online users in Nigeria was hard to obtain from the financial institution and hence </w:t>
      </w:r>
      <w:r w:rsidR="00495887">
        <w:rPr>
          <w:rFonts w:ascii="Times New Roman" w:hAnsi="Times New Roman" w:cs="Times New Roman"/>
          <w:sz w:val="24"/>
          <w:szCs w:val="24"/>
        </w:rPr>
        <w:t xml:space="preserve">the data was on the study as this project was conducted. However, from the year it can be seen that active bank accounts drop from </w:t>
      </w:r>
      <w:r w:rsidR="00C63AA4">
        <w:rPr>
          <w:rFonts w:ascii="Times New Roman" w:hAnsi="Times New Roman" w:cs="Times New Roman"/>
          <w:sz w:val="24"/>
          <w:szCs w:val="24"/>
        </w:rPr>
        <w:t xml:space="preserve">65 million to 63 million which shows that almost 2 million users had stop using their bank accounts within the range of that year. Similarly, </w:t>
      </w:r>
      <w:r w:rsidR="002520E3">
        <w:rPr>
          <w:rFonts w:ascii="Times New Roman" w:hAnsi="Times New Roman" w:cs="Times New Roman"/>
          <w:sz w:val="24"/>
          <w:szCs w:val="24"/>
        </w:rPr>
        <w:t>the current accounts which are also known as business accounts drops from 25 million users in 2016 to 22 million users in 2017. This shows that almost 3 million users stop using their business account within 2016 to 2017.</w:t>
      </w:r>
    </w:p>
    <w:p w14:paraId="696165D1" w14:textId="77777777" w:rsidR="00F6050F" w:rsidRPr="00046023" w:rsidRDefault="00F6050F" w:rsidP="00DD5E2D">
      <w:pPr>
        <w:rPr>
          <w:rFonts w:ascii="Times New Roman" w:hAnsi="Times New Roman" w:cs="Times New Roman"/>
          <w:b/>
          <w:sz w:val="24"/>
          <w:szCs w:val="24"/>
        </w:rPr>
      </w:pPr>
    </w:p>
    <w:p w14:paraId="3D0059EE" w14:textId="77777777" w:rsidR="00730A6D" w:rsidRDefault="00730A6D" w:rsidP="00DD5E2D">
      <w:pPr>
        <w:rPr>
          <w:rFonts w:ascii="Times New Roman" w:hAnsi="Times New Roman" w:cs="Times New Roman"/>
          <w:b/>
          <w:sz w:val="24"/>
          <w:szCs w:val="24"/>
        </w:rPr>
      </w:pPr>
    </w:p>
    <w:p w14:paraId="3B5CC6E4" w14:textId="77777777" w:rsidR="00730A6D" w:rsidRDefault="00730A6D" w:rsidP="00DD5E2D">
      <w:pPr>
        <w:rPr>
          <w:rFonts w:ascii="Times New Roman" w:hAnsi="Times New Roman" w:cs="Times New Roman"/>
          <w:b/>
          <w:sz w:val="24"/>
          <w:szCs w:val="24"/>
        </w:rPr>
      </w:pPr>
    </w:p>
    <w:p w14:paraId="46C4BF3A" w14:textId="77777777" w:rsidR="00730A6D" w:rsidRDefault="00730A6D" w:rsidP="00DD5E2D">
      <w:pPr>
        <w:rPr>
          <w:rFonts w:ascii="Times New Roman" w:hAnsi="Times New Roman" w:cs="Times New Roman"/>
          <w:b/>
          <w:sz w:val="24"/>
          <w:szCs w:val="24"/>
        </w:rPr>
      </w:pPr>
    </w:p>
    <w:p w14:paraId="7968B961" w14:textId="77777777" w:rsidR="00730A6D" w:rsidRDefault="00730A6D" w:rsidP="00DD5E2D">
      <w:pPr>
        <w:rPr>
          <w:rFonts w:ascii="Times New Roman" w:hAnsi="Times New Roman" w:cs="Times New Roman"/>
          <w:b/>
          <w:sz w:val="24"/>
          <w:szCs w:val="24"/>
        </w:rPr>
      </w:pPr>
    </w:p>
    <w:p w14:paraId="34069506" w14:textId="77777777" w:rsidR="00730A6D" w:rsidRDefault="00730A6D" w:rsidP="00DD5E2D">
      <w:pPr>
        <w:rPr>
          <w:rFonts w:ascii="Times New Roman" w:hAnsi="Times New Roman" w:cs="Times New Roman"/>
          <w:b/>
          <w:sz w:val="24"/>
          <w:szCs w:val="24"/>
        </w:rPr>
      </w:pPr>
    </w:p>
    <w:p w14:paraId="59A42F64" w14:textId="77777777" w:rsidR="00730A6D" w:rsidRDefault="00730A6D" w:rsidP="00DD5E2D">
      <w:pPr>
        <w:rPr>
          <w:rFonts w:ascii="Times New Roman" w:hAnsi="Times New Roman" w:cs="Times New Roman"/>
          <w:b/>
          <w:sz w:val="24"/>
          <w:szCs w:val="24"/>
        </w:rPr>
      </w:pPr>
    </w:p>
    <w:p w14:paraId="43D43726" w14:textId="77777777" w:rsidR="00730A6D" w:rsidRDefault="00730A6D" w:rsidP="00DD5E2D">
      <w:pPr>
        <w:rPr>
          <w:rFonts w:ascii="Times New Roman" w:hAnsi="Times New Roman" w:cs="Times New Roman"/>
          <w:b/>
          <w:sz w:val="24"/>
          <w:szCs w:val="24"/>
        </w:rPr>
      </w:pPr>
    </w:p>
    <w:p w14:paraId="0676A539" w14:textId="260833D2" w:rsidR="00730A6D" w:rsidRDefault="00730A6D" w:rsidP="00C72B7E">
      <w:pPr>
        <w:pStyle w:val="Heading1"/>
        <w:rPr>
          <w:rFonts w:ascii="Times New Roman" w:hAnsi="Times New Roman" w:cs="Times New Roman"/>
          <w:sz w:val="24"/>
          <w:szCs w:val="24"/>
        </w:rPr>
      </w:pPr>
    </w:p>
    <w:p w14:paraId="23B8B9A9" w14:textId="77777777" w:rsidR="006A1B70" w:rsidRPr="006A1B70" w:rsidRDefault="006A1B70" w:rsidP="006A1B70"/>
    <w:p w14:paraId="0A8288E7" w14:textId="512EAB83" w:rsidR="00DD5E2D" w:rsidRPr="00C72B7E" w:rsidRDefault="00DD5E2D" w:rsidP="00C72B7E">
      <w:pPr>
        <w:pStyle w:val="Heading1"/>
        <w:rPr>
          <w:rFonts w:ascii="Times New Roman" w:hAnsi="Times New Roman" w:cs="Times New Roman"/>
          <w:sz w:val="24"/>
          <w:szCs w:val="24"/>
        </w:rPr>
      </w:pPr>
      <w:bookmarkStart w:id="9" w:name="_Toc7991632"/>
      <w:r w:rsidRPr="00C72B7E">
        <w:rPr>
          <w:rFonts w:ascii="Times New Roman" w:hAnsi="Times New Roman" w:cs="Times New Roman"/>
          <w:sz w:val="24"/>
          <w:szCs w:val="24"/>
        </w:rPr>
        <w:lastRenderedPageBreak/>
        <w:t xml:space="preserve">1.3 Research </w:t>
      </w:r>
      <w:r w:rsidR="00465719" w:rsidRPr="00C72B7E">
        <w:rPr>
          <w:rFonts w:ascii="Times New Roman" w:hAnsi="Times New Roman" w:cs="Times New Roman"/>
          <w:sz w:val="24"/>
          <w:szCs w:val="24"/>
        </w:rPr>
        <w:t>O</w:t>
      </w:r>
      <w:r w:rsidRPr="00C72B7E">
        <w:rPr>
          <w:rFonts w:ascii="Times New Roman" w:hAnsi="Times New Roman" w:cs="Times New Roman"/>
          <w:sz w:val="24"/>
          <w:szCs w:val="24"/>
        </w:rPr>
        <w:t>bjectives</w:t>
      </w:r>
      <w:bookmarkEnd w:id="9"/>
      <w:r w:rsidRPr="00C72B7E">
        <w:rPr>
          <w:rFonts w:ascii="Times New Roman" w:hAnsi="Times New Roman" w:cs="Times New Roman"/>
          <w:sz w:val="24"/>
          <w:szCs w:val="24"/>
        </w:rPr>
        <w:t xml:space="preserve"> </w:t>
      </w:r>
    </w:p>
    <w:p w14:paraId="4CCAB8A5" w14:textId="77777777" w:rsidR="00DD5E2D" w:rsidRPr="00046023" w:rsidRDefault="00DD5E2D" w:rsidP="00DD5E2D">
      <w:pPr>
        <w:spacing w:line="360" w:lineRule="auto"/>
        <w:rPr>
          <w:rFonts w:ascii="Times New Roman" w:hAnsi="Times New Roman" w:cs="Times New Roman"/>
          <w:sz w:val="24"/>
          <w:szCs w:val="24"/>
        </w:rPr>
      </w:pPr>
      <w:r w:rsidRPr="00046023">
        <w:rPr>
          <w:rFonts w:ascii="Times New Roman" w:hAnsi="Times New Roman" w:cs="Times New Roman"/>
          <w:sz w:val="24"/>
          <w:szCs w:val="24"/>
        </w:rPr>
        <w:tab/>
        <w:t>Research objectives are specific research actions that are plan to carry out in the research project (Pickton, 2013). The objectives describe the expected achievement of the study (Railean, 2015). However, this research focuses on the factors influencing customer satisfaction of online banking in Nigeria.</w:t>
      </w:r>
    </w:p>
    <w:p w14:paraId="181A6AA9" w14:textId="77777777" w:rsidR="00DD5E2D" w:rsidRPr="00046023" w:rsidRDefault="00DD5E2D" w:rsidP="00DD5E2D">
      <w:pPr>
        <w:spacing w:line="360" w:lineRule="auto"/>
        <w:rPr>
          <w:rFonts w:ascii="Times New Roman" w:hAnsi="Times New Roman" w:cs="Times New Roman"/>
          <w:sz w:val="24"/>
          <w:szCs w:val="24"/>
        </w:rPr>
      </w:pPr>
    </w:p>
    <w:p w14:paraId="487A8B45" w14:textId="25833CAB" w:rsidR="00DD5E2D" w:rsidRPr="00046023" w:rsidRDefault="00DD5E2D" w:rsidP="00DD5E2D">
      <w:pPr>
        <w:pStyle w:val="ListParagraph"/>
        <w:numPr>
          <w:ilvl w:val="0"/>
          <w:numId w:val="3"/>
        </w:numPr>
        <w:rPr>
          <w:rFonts w:ascii="Times New Roman" w:hAnsi="Times New Roman" w:cs="Times New Roman"/>
          <w:sz w:val="24"/>
          <w:szCs w:val="24"/>
        </w:rPr>
      </w:pPr>
      <w:r w:rsidRPr="00046023">
        <w:rPr>
          <w:rFonts w:ascii="Times New Roman" w:hAnsi="Times New Roman" w:cs="Times New Roman"/>
          <w:sz w:val="24"/>
          <w:szCs w:val="24"/>
        </w:rPr>
        <w:t xml:space="preserve">RO1: To determine whether perceived convenience has a significant relationship with </w:t>
      </w:r>
      <w:r w:rsidR="00572076" w:rsidRPr="00046023">
        <w:rPr>
          <w:rFonts w:ascii="Times New Roman" w:hAnsi="Times New Roman" w:cs="Times New Roman"/>
          <w:sz w:val="24"/>
          <w:szCs w:val="24"/>
        </w:rPr>
        <w:t>consumer behavior towards</w:t>
      </w:r>
      <w:r w:rsidRPr="00046023">
        <w:rPr>
          <w:rFonts w:ascii="Times New Roman" w:hAnsi="Times New Roman" w:cs="Times New Roman"/>
          <w:sz w:val="24"/>
          <w:szCs w:val="24"/>
        </w:rPr>
        <w:t xml:space="preserve"> online banking in Nigeria.</w:t>
      </w:r>
    </w:p>
    <w:p w14:paraId="203DA08C" w14:textId="77777777" w:rsidR="00DD5E2D" w:rsidRPr="00046023" w:rsidRDefault="00DD5E2D" w:rsidP="00DD5E2D">
      <w:pPr>
        <w:rPr>
          <w:rFonts w:ascii="Times New Roman" w:hAnsi="Times New Roman" w:cs="Times New Roman"/>
          <w:sz w:val="24"/>
          <w:szCs w:val="24"/>
        </w:rPr>
      </w:pPr>
    </w:p>
    <w:p w14:paraId="7744E376" w14:textId="2EB36049" w:rsidR="00DD5E2D" w:rsidRPr="00046023" w:rsidRDefault="00DD5E2D" w:rsidP="00DD5E2D">
      <w:pPr>
        <w:pStyle w:val="ListParagraph"/>
        <w:numPr>
          <w:ilvl w:val="0"/>
          <w:numId w:val="3"/>
        </w:numPr>
        <w:rPr>
          <w:rFonts w:ascii="Times New Roman" w:hAnsi="Times New Roman" w:cs="Times New Roman"/>
          <w:sz w:val="24"/>
          <w:szCs w:val="24"/>
        </w:rPr>
      </w:pPr>
      <w:r w:rsidRPr="00046023">
        <w:rPr>
          <w:rFonts w:ascii="Times New Roman" w:hAnsi="Times New Roman" w:cs="Times New Roman"/>
          <w:sz w:val="24"/>
          <w:szCs w:val="24"/>
        </w:rPr>
        <w:t xml:space="preserve">RO2: To determine whether perceived security has a significant relationship with </w:t>
      </w:r>
      <w:r w:rsidR="00572076" w:rsidRPr="00046023">
        <w:rPr>
          <w:rFonts w:ascii="Times New Roman" w:hAnsi="Times New Roman" w:cs="Times New Roman"/>
          <w:sz w:val="24"/>
          <w:szCs w:val="24"/>
        </w:rPr>
        <w:t>consumer behavior towards</w:t>
      </w:r>
      <w:r w:rsidRPr="00046023">
        <w:rPr>
          <w:rFonts w:ascii="Times New Roman" w:hAnsi="Times New Roman" w:cs="Times New Roman"/>
          <w:sz w:val="24"/>
          <w:szCs w:val="24"/>
        </w:rPr>
        <w:t xml:space="preserve"> online banking in Nigeria.</w:t>
      </w:r>
    </w:p>
    <w:p w14:paraId="28D72672" w14:textId="77777777" w:rsidR="00DD5E2D" w:rsidRPr="00046023" w:rsidRDefault="00DD5E2D" w:rsidP="00DD5E2D">
      <w:pPr>
        <w:rPr>
          <w:rFonts w:ascii="Times New Roman" w:hAnsi="Times New Roman" w:cs="Times New Roman"/>
          <w:sz w:val="24"/>
          <w:szCs w:val="24"/>
        </w:rPr>
      </w:pPr>
    </w:p>
    <w:p w14:paraId="60EAB190" w14:textId="27D06BB7" w:rsidR="00DD5E2D" w:rsidRPr="00046023" w:rsidRDefault="00DD5E2D" w:rsidP="00DD5E2D">
      <w:pPr>
        <w:pStyle w:val="ListParagraph"/>
        <w:numPr>
          <w:ilvl w:val="0"/>
          <w:numId w:val="3"/>
        </w:numPr>
        <w:rPr>
          <w:rFonts w:ascii="Times New Roman" w:hAnsi="Times New Roman" w:cs="Times New Roman"/>
          <w:sz w:val="24"/>
          <w:szCs w:val="24"/>
        </w:rPr>
      </w:pPr>
      <w:r w:rsidRPr="00046023">
        <w:rPr>
          <w:rFonts w:ascii="Times New Roman" w:hAnsi="Times New Roman" w:cs="Times New Roman"/>
          <w:sz w:val="24"/>
          <w:szCs w:val="24"/>
        </w:rPr>
        <w:t>RO3: To determine whether perceived usefulness has a significant relationship with c</w:t>
      </w:r>
      <w:r w:rsidR="00572076" w:rsidRPr="00046023">
        <w:rPr>
          <w:rFonts w:ascii="Times New Roman" w:hAnsi="Times New Roman" w:cs="Times New Roman"/>
          <w:sz w:val="24"/>
          <w:szCs w:val="24"/>
        </w:rPr>
        <w:t>onsumer behavior towards</w:t>
      </w:r>
      <w:r w:rsidRPr="00046023">
        <w:rPr>
          <w:rFonts w:ascii="Times New Roman" w:hAnsi="Times New Roman" w:cs="Times New Roman"/>
          <w:sz w:val="24"/>
          <w:szCs w:val="24"/>
        </w:rPr>
        <w:t xml:space="preserve"> online banking in Nigeria. </w:t>
      </w:r>
    </w:p>
    <w:p w14:paraId="26AACC76" w14:textId="77777777" w:rsidR="00DD5E2D" w:rsidRPr="00046023" w:rsidRDefault="00DD5E2D" w:rsidP="00DD5E2D">
      <w:pPr>
        <w:rPr>
          <w:rFonts w:ascii="Times New Roman" w:hAnsi="Times New Roman" w:cs="Times New Roman"/>
          <w:sz w:val="24"/>
          <w:szCs w:val="24"/>
        </w:rPr>
      </w:pPr>
    </w:p>
    <w:p w14:paraId="01729AF8" w14:textId="5FE86804" w:rsidR="00DD5E2D" w:rsidRPr="00C72B7E" w:rsidRDefault="00DD5E2D" w:rsidP="00C72B7E">
      <w:pPr>
        <w:pStyle w:val="Heading1"/>
        <w:rPr>
          <w:rFonts w:ascii="Times New Roman" w:hAnsi="Times New Roman" w:cs="Times New Roman"/>
          <w:sz w:val="24"/>
          <w:szCs w:val="24"/>
        </w:rPr>
      </w:pPr>
      <w:bookmarkStart w:id="10" w:name="_Toc7991633"/>
      <w:r w:rsidRPr="00C72B7E">
        <w:rPr>
          <w:rFonts w:ascii="Times New Roman" w:hAnsi="Times New Roman" w:cs="Times New Roman"/>
          <w:sz w:val="24"/>
          <w:szCs w:val="24"/>
        </w:rPr>
        <w:t xml:space="preserve">1.4 Research </w:t>
      </w:r>
      <w:r w:rsidR="00465719" w:rsidRPr="00C72B7E">
        <w:rPr>
          <w:rFonts w:ascii="Times New Roman" w:hAnsi="Times New Roman" w:cs="Times New Roman"/>
          <w:sz w:val="24"/>
          <w:szCs w:val="24"/>
        </w:rPr>
        <w:t>Q</w:t>
      </w:r>
      <w:r w:rsidRPr="00C72B7E">
        <w:rPr>
          <w:rFonts w:ascii="Times New Roman" w:hAnsi="Times New Roman" w:cs="Times New Roman"/>
          <w:sz w:val="24"/>
          <w:szCs w:val="24"/>
        </w:rPr>
        <w:t>uestion</w:t>
      </w:r>
      <w:bookmarkEnd w:id="10"/>
      <w:r w:rsidRPr="00C72B7E">
        <w:rPr>
          <w:rFonts w:ascii="Times New Roman" w:hAnsi="Times New Roman" w:cs="Times New Roman"/>
          <w:sz w:val="24"/>
          <w:szCs w:val="24"/>
        </w:rPr>
        <w:t xml:space="preserve"> </w:t>
      </w:r>
    </w:p>
    <w:p w14:paraId="24AFD63D" w14:textId="51283369" w:rsidR="00DD5E2D" w:rsidRPr="00046023" w:rsidRDefault="00DD5E2D" w:rsidP="00DD5E2D">
      <w:pPr>
        <w:spacing w:line="360" w:lineRule="auto"/>
        <w:jc w:val="both"/>
        <w:rPr>
          <w:rFonts w:ascii="Times New Roman" w:hAnsi="Times New Roman" w:cs="Times New Roman"/>
          <w:sz w:val="24"/>
          <w:szCs w:val="24"/>
        </w:rPr>
      </w:pPr>
      <w:r w:rsidRPr="00046023">
        <w:rPr>
          <w:rFonts w:ascii="Times New Roman" w:hAnsi="Times New Roman" w:cs="Times New Roman"/>
          <w:sz w:val="24"/>
          <w:szCs w:val="24"/>
        </w:rPr>
        <w:t xml:space="preserve">This study </w:t>
      </w:r>
      <w:r w:rsidR="00572076" w:rsidRPr="00046023">
        <w:rPr>
          <w:rFonts w:ascii="Times New Roman" w:hAnsi="Times New Roman" w:cs="Times New Roman"/>
          <w:sz w:val="24"/>
          <w:szCs w:val="24"/>
        </w:rPr>
        <w:t>focusses</w:t>
      </w:r>
      <w:r w:rsidRPr="00046023">
        <w:rPr>
          <w:rFonts w:ascii="Times New Roman" w:hAnsi="Times New Roman" w:cs="Times New Roman"/>
          <w:sz w:val="24"/>
          <w:szCs w:val="24"/>
        </w:rPr>
        <w:t xml:space="preserve"> on the factors that influence customer satisfaction of online banking in Nigeria. The main research questions are;</w:t>
      </w:r>
    </w:p>
    <w:p w14:paraId="08BABA35" w14:textId="77777777" w:rsidR="00DD5E2D" w:rsidRPr="00046023" w:rsidRDefault="00DD5E2D" w:rsidP="00DD5E2D">
      <w:pPr>
        <w:spacing w:line="360" w:lineRule="auto"/>
        <w:jc w:val="both"/>
        <w:rPr>
          <w:rFonts w:ascii="Times New Roman" w:hAnsi="Times New Roman" w:cs="Times New Roman"/>
          <w:bCs/>
          <w:caps/>
          <w:sz w:val="24"/>
          <w:szCs w:val="24"/>
        </w:rPr>
      </w:pPr>
    </w:p>
    <w:p w14:paraId="7E862C46" w14:textId="69484D25" w:rsidR="00DD5E2D" w:rsidRPr="00046023" w:rsidRDefault="00DD5E2D" w:rsidP="00DD5E2D">
      <w:pPr>
        <w:pStyle w:val="ListParagraph"/>
        <w:numPr>
          <w:ilvl w:val="0"/>
          <w:numId w:val="2"/>
        </w:numPr>
        <w:spacing w:line="360" w:lineRule="auto"/>
        <w:jc w:val="both"/>
        <w:rPr>
          <w:rFonts w:ascii="Times New Roman" w:hAnsi="Times New Roman" w:cs="Times New Roman"/>
          <w:sz w:val="24"/>
          <w:szCs w:val="24"/>
        </w:rPr>
      </w:pPr>
      <w:r w:rsidRPr="00046023">
        <w:rPr>
          <w:rFonts w:ascii="Times New Roman" w:hAnsi="Times New Roman" w:cs="Times New Roman"/>
          <w:bCs/>
          <w:caps/>
          <w:sz w:val="24"/>
          <w:szCs w:val="24"/>
        </w:rPr>
        <w:t>RQ1:</w:t>
      </w:r>
      <w:r w:rsidRPr="00046023">
        <w:rPr>
          <w:rFonts w:ascii="Times New Roman" w:hAnsi="Times New Roman" w:cs="Times New Roman"/>
          <w:b/>
          <w:bCs/>
          <w:caps/>
          <w:sz w:val="24"/>
          <w:szCs w:val="24"/>
        </w:rPr>
        <w:t xml:space="preserve"> </w:t>
      </w:r>
      <w:r w:rsidRPr="00046023">
        <w:rPr>
          <w:rFonts w:ascii="Times New Roman" w:hAnsi="Times New Roman" w:cs="Times New Roman"/>
          <w:caps/>
          <w:sz w:val="24"/>
          <w:szCs w:val="24"/>
        </w:rPr>
        <w:t>D</w:t>
      </w:r>
      <w:r w:rsidRPr="00046023">
        <w:rPr>
          <w:rFonts w:ascii="Times New Roman" w:hAnsi="Times New Roman" w:cs="Times New Roman"/>
          <w:sz w:val="24"/>
          <w:szCs w:val="24"/>
        </w:rPr>
        <w:t>oes</w:t>
      </w:r>
      <w:r w:rsidRPr="00046023">
        <w:rPr>
          <w:rFonts w:ascii="Times New Roman" w:hAnsi="Times New Roman" w:cs="Times New Roman"/>
          <w:caps/>
          <w:sz w:val="24"/>
          <w:szCs w:val="24"/>
        </w:rPr>
        <w:t xml:space="preserve"> </w:t>
      </w:r>
      <w:r w:rsidRPr="00046023">
        <w:rPr>
          <w:rFonts w:ascii="Times New Roman" w:hAnsi="Times New Roman" w:cs="Times New Roman"/>
          <w:sz w:val="24"/>
          <w:szCs w:val="24"/>
        </w:rPr>
        <w:t>perceived convenience have a significant relationship with c</w:t>
      </w:r>
      <w:r w:rsidR="00572076" w:rsidRPr="00046023">
        <w:rPr>
          <w:rFonts w:ascii="Times New Roman" w:hAnsi="Times New Roman" w:cs="Times New Roman"/>
          <w:sz w:val="24"/>
          <w:szCs w:val="24"/>
        </w:rPr>
        <w:t>onsumer behavior</w:t>
      </w:r>
      <w:r w:rsidRPr="00046023">
        <w:rPr>
          <w:rFonts w:ascii="Times New Roman" w:hAnsi="Times New Roman" w:cs="Times New Roman"/>
          <w:sz w:val="24"/>
          <w:szCs w:val="24"/>
        </w:rPr>
        <w:t xml:space="preserve"> toward online banking in Nigeria?</w:t>
      </w:r>
    </w:p>
    <w:p w14:paraId="7C5D77A5" w14:textId="77777777" w:rsidR="00DD5E2D" w:rsidRPr="00046023" w:rsidRDefault="00DD5E2D" w:rsidP="00DD5E2D">
      <w:pPr>
        <w:pStyle w:val="Default"/>
        <w:spacing w:line="360" w:lineRule="auto"/>
        <w:ind w:left="360"/>
        <w:jc w:val="both"/>
      </w:pPr>
    </w:p>
    <w:p w14:paraId="28C3E111" w14:textId="644E72ED" w:rsidR="00DD5E2D" w:rsidRPr="00046023" w:rsidRDefault="00DD5E2D" w:rsidP="00DD5E2D">
      <w:pPr>
        <w:pStyle w:val="Default"/>
        <w:numPr>
          <w:ilvl w:val="0"/>
          <w:numId w:val="2"/>
        </w:numPr>
        <w:spacing w:line="360" w:lineRule="auto"/>
        <w:jc w:val="both"/>
      </w:pPr>
      <w:r w:rsidRPr="00046023">
        <w:rPr>
          <w:bCs/>
        </w:rPr>
        <w:t>RQ2</w:t>
      </w:r>
      <w:r w:rsidRPr="00046023">
        <w:t xml:space="preserve">: </w:t>
      </w:r>
      <w:r w:rsidRPr="00046023">
        <w:rPr>
          <w:caps/>
        </w:rPr>
        <w:t>D</w:t>
      </w:r>
      <w:r w:rsidRPr="00046023">
        <w:t xml:space="preserve">oes perceived security has a significant relationship with </w:t>
      </w:r>
      <w:r w:rsidR="00572076" w:rsidRPr="00046023">
        <w:t>consumer behaviour</w:t>
      </w:r>
      <w:r w:rsidRPr="00046023">
        <w:t xml:space="preserve"> toward online banking in Nigeria?</w:t>
      </w:r>
    </w:p>
    <w:p w14:paraId="7D9E00D8" w14:textId="77777777" w:rsidR="00DD5E2D" w:rsidRPr="00046023" w:rsidRDefault="00DD5E2D" w:rsidP="00DD5E2D">
      <w:pPr>
        <w:pStyle w:val="Default"/>
        <w:spacing w:line="360" w:lineRule="auto"/>
        <w:jc w:val="both"/>
      </w:pPr>
    </w:p>
    <w:p w14:paraId="5E3B45C9" w14:textId="56B582A3" w:rsidR="006E1C0F" w:rsidRPr="00AE5950" w:rsidRDefault="00DD5E2D" w:rsidP="00526F71">
      <w:pPr>
        <w:pStyle w:val="Default"/>
        <w:numPr>
          <w:ilvl w:val="0"/>
          <w:numId w:val="2"/>
        </w:numPr>
        <w:spacing w:line="360" w:lineRule="auto"/>
        <w:jc w:val="both"/>
      </w:pPr>
      <w:r w:rsidRPr="00046023">
        <w:rPr>
          <w:bCs/>
        </w:rPr>
        <w:t>RQ3</w:t>
      </w:r>
      <w:r w:rsidRPr="00046023">
        <w:t xml:space="preserve">: </w:t>
      </w:r>
      <w:r w:rsidRPr="00046023">
        <w:rPr>
          <w:caps/>
        </w:rPr>
        <w:t>D</w:t>
      </w:r>
      <w:r w:rsidRPr="00046023">
        <w:t>oes perceived usefulness has a significant relationship with c</w:t>
      </w:r>
      <w:r w:rsidR="00572076" w:rsidRPr="00046023">
        <w:t xml:space="preserve">onsumer </w:t>
      </w:r>
      <w:r w:rsidR="00634A7C" w:rsidRPr="00046023">
        <w:t>behaviour</w:t>
      </w:r>
      <w:r w:rsidRPr="00046023">
        <w:t xml:space="preserve"> toward online banking in Nigeria?</w:t>
      </w:r>
    </w:p>
    <w:p w14:paraId="3B8C6EC4" w14:textId="60FBE184" w:rsidR="00730A6D" w:rsidRDefault="00730A6D" w:rsidP="00526F71">
      <w:pPr>
        <w:spacing w:line="360" w:lineRule="auto"/>
        <w:jc w:val="both"/>
        <w:rPr>
          <w:rFonts w:ascii="Times New Roman" w:hAnsi="Times New Roman" w:cs="Times New Roman"/>
          <w:b/>
          <w:sz w:val="24"/>
          <w:szCs w:val="24"/>
        </w:rPr>
      </w:pPr>
    </w:p>
    <w:p w14:paraId="3A0778DE" w14:textId="77777777" w:rsidR="00C72B7E" w:rsidRDefault="00C72B7E" w:rsidP="00526F71">
      <w:pPr>
        <w:spacing w:line="360" w:lineRule="auto"/>
        <w:jc w:val="both"/>
        <w:rPr>
          <w:rFonts w:ascii="Times New Roman" w:hAnsi="Times New Roman" w:cs="Times New Roman"/>
          <w:b/>
          <w:sz w:val="24"/>
          <w:szCs w:val="24"/>
        </w:rPr>
      </w:pPr>
    </w:p>
    <w:p w14:paraId="3D31C406" w14:textId="3C7DA76A" w:rsidR="00462646" w:rsidRPr="00C72B7E" w:rsidRDefault="00462646" w:rsidP="00C72B7E">
      <w:pPr>
        <w:pStyle w:val="Heading1"/>
        <w:rPr>
          <w:rFonts w:ascii="Times New Roman" w:hAnsi="Times New Roman" w:cs="Times New Roman"/>
          <w:sz w:val="24"/>
          <w:szCs w:val="24"/>
        </w:rPr>
      </w:pPr>
      <w:bookmarkStart w:id="11" w:name="_Toc7991634"/>
      <w:r w:rsidRPr="00C72B7E">
        <w:rPr>
          <w:rFonts w:ascii="Times New Roman" w:hAnsi="Times New Roman" w:cs="Times New Roman"/>
          <w:sz w:val="24"/>
          <w:szCs w:val="24"/>
        </w:rPr>
        <w:lastRenderedPageBreak/>
        <w:t>Chapter 2: Literature review</w:t>
      </w:r>
      <w:bookmarkEnd w:id="11"/>
    </w:p>
    <w:p w14:paraId="3939DCDE" w14:textId="77777777" w:rsidR="00462646" w:rsidRPr="00046023" w:rsidRDefault="00462646" w:rsidP="00526F71">
      <w:pPr>
        <w:spacing w:line="360" w:lineRule="auto"/>
        <w:jc w:val="both"/>
        <w:rPr>
          <w:rFonts w:ascii="Times New Roman" w:hAnsi="Times New Roman" w:cs="Times New Roman"/>
          <w:sz w:val="24"/>
          <w:szCs w:val="24"/>
        </w:rPr>
      </w:pPr>
    </w:p>
    <w:p w14:paraId="7BDAFD72" w14:textId="77777777" w:rsidR="00462646" w:rsidRPr="00C72B7E" w:rsidRDefault="00462646" w:rsidP="00C72B7E">
      <w:pPr>
        <w:pStyle w:val="Heading1"/>
        <w:rPr>
          <w:rFonts w:ascii="Times New Roman" w:hAnsi="Times New Roman" w:cs="Times New Roman"/>
          <w:sz w:val="24"/>
          <w:szCs w:val="24"/>
        </w:rPr>
      </w:pPr>
      <w:bookmarkStart w:id="12" w:name="_Toc7991635"/>
      <w:r w:rsidRPr="00C72B7E">
        <w:rPr>
          <w:rFonts w:ascii="Times New Roman" w:hAnsi="Times New Roman" w:cs="Times New Roman"/>
          <w:sz w:val="24"/>
          <w:szCs w:val="24"/>
        </w:rPr>
        <w:t>2.0   Overview</w:t>
      </w:r>
      <w:bookmarkEnd w:id="12"/>
    </w:p>
    <w:p w14:paraId="10B8C811" w14:textId="084E9068" w:rsidR="00E6098A" w:rsidRPr="00046023" w:rsidRDefault="003A5D1E" w:rsidP="00526F71">
      <w:pPr>
        <w:spacing w:line="360" w:lineRule="auto"/>
        <w:jc w:val="both"/>
        <w:rPr>
          <w:rFonts w:ascii="Times New Roman" w:hAnsi="Times New Roman" w:cs="Times New Roman"/>
          <w:sz w:val="24"/>
          <w:szCs w:val="24"/>
        </w:rPr>
      </w:pPr>
      <w:r w:rsidRPr="00046023">
        <w:rPr>
          <w:rFonts w:ascii="Times New Roman" w:hAnsi="Times New Roman" w:cs="Times New Roman"/>
          <w:sz w:val="24"/>
          <w:szCs w:val="24"/>
        </w:rPr>
        <w:tab/>
      </w:r>
      <w:r w:rsidR="00E6207C" w:rsidRPr="00046023">
        <w:rPr>
          <w:rFonts w:ascii="Times New Roman" w:hAnsi="Times New Roman" w:cs="Times New Roman"/>
          <w:sz w:val="24"/>
          <w:szCs w:val="24"/>
        </w:rPr>
        <w:t>In the advance world, online banking system is playing an important role in every industry through online payment which provide a sufficient platform for online transaction such as internet stock trading, online shopping as well as online auction</w:t>
      </w:r>
      <w:r w:rsidR="00FD7BD3" w:rsidRPr="00046023">
        <w:rPr>
          <w:rFonts w:ascii="Times New Roman" w:hAnsi="Times New Roman" w:cs="Times New Roman"/>
          <w:sz w:val="24"/>
          <w:szCs w:val="24"/>
        </w:rPr>
        <w:t xml:space="preserve"> (Guerrero, Egea </w:t>
      </w:r>
      <w:r w:rsidR="00A37CE7" w:rsidRPr="00046023">
        <w:rPr>
          <w:rFonts w:ascii="Times New Roman" w:hAnsi="Times New Roman" w:cs="Times New Roman"/>
          <w:sz w:val="24"/>
          <w:szCs w:val="24"/>
        </w:rPr>
        <w:t>and</w:t>
      </w:r>
      <w:r w:rsidR="00FD7BD3" w:rsidRPr="00046023">
        <w:rPr>
          <w:rFonts w:ascii="Times New Roman" w:hAnsi="Times New Roman" w:cs="Times New Roman"/>
          <w:sz w:val="24"/>
          <w:szCs w:val="24"/>
        </w:rPr>
        <w:t xml:space="preserve"> Gonzalez, 2007).</w:t>
      </w:r>
      <w:r w:rsidR="000866A5" w:rsidRPr="00046023">
        <w:rPr>
          <w:rFonts w:ascii="Times New Roman" w:hAnsi="Times New Roman" w:cs="Times New Roman"/>
          <w:sz w:val="24"/>
          <w:szCs w:val="24"/>
        </w:rPr>
        <w:t xml:space="preserve"> </w:t>
      </w:r>
      <w:r w:rsidR="001505EB" w:rsidRPr="00046023">
        <w:rPr>
          <w:rFonts w:ascii="Times New Roman" w:hAnsi="Times New Roman" w:cs="Times New Roman"/>
          <w:sz w:val="24"/>
          <w:szCs w:val="24"/>
        </w:rPr>
        <w:t xml:space="preserve">However, online banking system provide customer with vast number of advantages through easy transfer of fund and low handling charges (Kalakota and Whinstone 1997). Therefore, </w:t>
      </w:r>
      <w:r w:rsidR="001505EB" w:rsidRPr="00046023">
        <w:rPr>
          <w:rFonts w:ascii="Times New Roman" w:eastAsia="Times New Roman" w:hAnsi="Times New Roman" w:cs="Times New Roman"/>
          <w:sz w:val="24"/>
          <w:szCs w:val="24"/>
        </w:rPr>
        <w:t xml:space="preserve">competition among businesses has turned out to be progressively serious and organizations realize that they cannot compete with each other mainly on price, yet need to pay attention on their valued customers. </w:t>
      </w:r>
      <w:r w:rsidR="001505EB" w:rsidRPr="00046023">
        <w:rPr>
          <w:rFonts w:ascii="Times New Roman" w:hAnsi="Times New Roman" w:cs="Times New Roman"/>
          <w:sz w:val="24"/>
          <w:szCs w:val="24"/>
        </w:rPr>
        <w:t>This chapter contains a comprehensive literature review on factors influencing consumer behavior towards online banking transaction. This chapter will also compare and contrast the literature review of two different perspectives on the different factors that influences consumer behavior towards online transaction thereby showing how these factors influence users of the online banking system. However, this chapter will also propose a research framework based on the relevant theories of online banking on different factors that influence customer satisfaction there by making assumptions on this basis.</w:t>
      </w:r>
    </w:p>
    <w:p w14:paraId="51F47E56" w14:textId="77777777" w:rsidR="00730A6D" w:rsidRDefault="00730A6D" w:rsidP="00526F71">
      <w:pPr>
        <w:spacing w:line="360" w:lineRule="auto"/>
        <w:jc w:val="both"/>
        <w:rPr>
          <w:rFonts w:ascii="Times New Roman" w:hAnsi="Times New Roman" w:cs="Times New Roman"/>
          <w:sz w:val="24"/>
          <w:szCs w:val="24"/>
        </w:rPr>
      </w:pPr>
    </w:p>
    <w:p w14:paraId="22EFFD3B" w14:textId="77777777" w:rsidR="00730A6D" w:rsidRDefault="00730A6D" w:rsidP="00526F71">
      <w:pPr>
        <w:spacing w:line="360" w:lineRule="auto"/>
        <w:jc w:val="both"/>
        <w:rPr>
          <w:rFonts w:ascii="Times New Roman" w:hAnsi="Times New Roman" w:cs="Times New Roman"/>
          <w:sz w:val="24"/>
          <w:szCs w:val="24"/>
        </w:rPr>
      </w:pPr>
    </w:p>
    <w:p w14:paraId="085B8DC7" w14:textId="77777777" w:rsidR="00730A6D" w:rsidRDefault="00730A6D" w:rsidP="00526F71">
      <w:pPr>
        <w:spacing w:line="360" w:lineRule="auto"/>
        <w:jc w:val="both"/>
        <w:rPr>
          <w:rFonts w:ascii="Times New Roman" w:hAnsi="Times New Roman" w:cs="Times New Roman"/>
          <w:sz w:val="24"/>
          <w:szCs w:val="24"/>
        </w:rPr>
      </w:pPr>
    </w:p>
    <w:p w14:paraId="264C3B19" w14:textId="77777777" w:rsidR="00730A6D" w:rsidRDefault="00730A6D" w:rsidP="00526F71">
      <w:pPr>
        <w:spacing w:line="360" w:lineRule="auto"/>
        <w:jc w:val="both"/>
        <w:rPr>
          <w:rFonts w:ascii="Times New Roman" w:hAnsi="Times New Roman" w:cs="Times New Roman"/>
          <w:sz w:val="24"/>
          <w:szCs w:val="24"/>
        </w:rPr>
      </w:pPr>
    </w:p>
    <w:p w14:paraId="430E92FA" w14:textId="77777777" w:rsidR="00730A6D" w:rsidRDefault="00730A6D" w:rsidP="00526F71">
      <w:pPr>
        <w:spacing w:line="360" w:lineRule="auto"/>
        <w:jc w:val="both"/>
        <w:rPr>
          <w:rFonts w:ascii="Times New Roman" w:hAnsi="Times New Roman" w:cs="Times New Roman"/>
          <w:sz w:val="24"/>
          <w:szCs w:val="24"/>
        </w:rPr>
      </w:pPr>
    </w:p>
    <w:p w14:paraId="4CD23CAF" w14:textId="77777777" w:rsidR="00730A6D" w:rsidRDefault="00730A6D" w:rsidP="00526F71">
      <w:pPr>
        <w:spacing w:line="360" w:lineRule="auto"/>
        <w:jc w:val="both"/>
        <w:rPr>
          <w:rFonts w:ascii="Times New Roman" w:hAnsi="Times New Roman" w:cs="Times New Roman"/>
          <w:sz w:val="24"/>
          <w:szCs w:val="24"/>
        </w:rPr>
      </w:pPr>
    </w:p>
    <w:p w14:paraId="10EAF245" w14:textId="77777777" w:rsidR="00730A6D" w:rsidRDefault="00730A6D" w:rsidP="00526F71">
      <w:pPr>
        <w:spacing w:line="360" w:lineRule="auto"/>
        <w:jc w:val="both"/>
        <w:rPr>
          <w:rFonts w:ascii="Times New Roman" w:hAnsi="Times New Roman" w:cs="Times New Roman"/>
          <w:sz w:val="24"/>
          <w:szCs w:val="24"/>
        </w:rPr>
      </w:pPr>
    </w:p>
    <w:p w14:paraId="28945061" w14:textId="77777777" w:rsidR="00730A6D" w:rsidRDefault="00730A6D" w:rsidP="00526F71">
      <w:pPr>
        <w:spacing w:line="360" w:lineRule="auto"/>
        <w:jc w:val="both"/>
        <w:rPr>
          <w:rFonts w:ascii="Times New Roman" w:hAnsi="Times New Roman" w:cs="Times New Roman"/>
          <w:sz w:val="24"/>
          <w:szCs w:val="24"/>
        </w:rPr>
      </w:pPr>
    </w:p>
    <w:p w14:paraId="0B4C9096" w14:textId="77777777" w:rsidR="00730A6D" w:rsidRDefault="00730A6D" w:rsidP="00526F71">
      <w:pPr>
        <w:spacing w:line="360" w:lineRule="auto"/>
        <w:jc w:val="both"/>
        <w:rPr>
          <w:rFonts w:ascii="Times New Roman" w:hAnsi="Times New Roman" w:cs="Times New Roman"/>
          <w:sz w:val="24"/>
          <w:szCs w:val="24"/>
        </w:rPr>
      </w:pPr>
    </w:p>
    <w:p w14:paraId="362BA667" w14:textId="77777777" w:rsidR="00730A6D" w:rsidRDefault="00730A6D" w:rsidP="00526F71">
      <w:pPr>
        <w:spacing w:line="360" w:lineRule="auto"/>
        <w:jc w:val="both"/>
        <w:rPr>
          <w:rFonts w:ascii="Times New Roman" w:hAnsi="Times New Roman" w:cs="Times New Roman"/>
          <w:sz w:val="24"/>
          <w:szCs w:val="24"/>
        </w:rPr>
      </w:pPr>
    </w:p>
    <w:p w14:paraId="6F06E409" w14:textId="40A9338E" w:rsidR="00462646" w:rsidRPr="00DF332C" w:rsidRDefault="00462646" w:rsidP="00DF332C">
      <w:pPr>
        <w:pStyle w:val="Heading1"/>
        <w:rPr>
          <w:rFonts w:ascii="Times New Roman" w:hAnsi="Times New Roman" w:cs="Times New Roman"/>
          <w:sz w:val="24"/>
          <w:szCs w:val="24"/>
        </w:rPr>
      </w:pPr>
      <w:bookmarkStart w:id="13" w:name="_Toc7991636"/>
      <w:r w:rsidRPr="00DF332C">
        <w:rPr>
          <w:rFonts w:ascii="Times New Roman" w:hAnsi="Times New Roman" w:cs="Times New Roman"/>
          <w:sz w:val="24"/>
          <w:szCs w:val="24"/>
        </w:rPr>
        <w:lastRenderedPageBreak/>
        <w:t xml:space="preserve">2.1 </w:t>
      </w:r>
      <w:r w:rsidR="00AE5950" w:rsidRPr="00DF332C">
        <w:rPr>
          <w:rFonts w:ascii="Times New Roman" w:hAnsi="Times New Roman" w:cs="Times New Roman"/>
          <w:sz w:val="24"/>
          <w:szCs w:val="24"/>
        </w:rPr>
        <w:t xml:space="preserve">Over view of </w:t>
      </w:r>
      <w:r w:rsidRPr="00DF332C">
        <w:rPr>
          <w:rFonts w:ascii="Times New Roman" w:hAnsi="Times New Roman" w:cs="Times New Roman"/>
          <w:sz w:val="24"/>
          <w:szCs w:val="24"/>
        </w:rPr>
        <w:t>Customer behavior</w:t>
      </w:r>
      <w:bookmarkEnd w:id="13"/>
    </w:p>
    <w:p w14:paraId="4627C9B0" w14:textId="3ADB8317" w:rsidR="00720DAD" w:rsidRPr="00046023" w:rsidRDefault="00462646" w:rsidP="00720DAD">
      <w:pPr>
        <w:spacing w:line="360" w:lineRule="auto"/>
        <w:jc w:val="both"/>
        <w:rPr>
          <w:rFonts w:ascii="Times New Roman" w:hAnsi="Times New Roman" w:cs="Times New Roman"/>
          <w:sz w:val="24"/>
          <w:szCs w:val="24"/>
        </w:rPr>
      </w:pPr>
      <w:r w:rsidRPr="00046023">
        <w:rPr>
          <w:rFonts w:ascii="Times New Roman" w:hAnsi="Times New Roman" w:cs="Times New Roman"/>
          <w:b/>
          <w:sz w:val="24"/>
          <w:szCs w:val="24"/>
        </w:rPr>
        <w:tab/>
      </w:r>
      <w:r w:rsidR="006344BD" w:rsidRPr="00046023">
        <w:rPr>
          <w:rFonts w:ascii="Times New Roman" w:hAnsi="Times New Roman" w:cs="Times New Roman"/>
          <w:sz w:val="24"/>
          <w:szCs w:val="24"/>
        </w:rPr>
        <w:t xml:space="preserve">According to Solomon (2012) state that consumer </w:t>
      </w:r>
      <w:r w:rsidR="002723D7" w:rsidRPr="00046023">
        <w:rPr>
          <w:rFonts w:ascii="Times New Roman" w:hAnsi="Times New Roman" w:cs="Times New Roman"/>
          <w:sz w:val="24"/>
          <w:szCs w:val="24"/>
        </w:rPr>
        <w:t>behavior is the study of the process by which an individual or group of individuals chose, buy, use or dispose of goods, service or experience with the view to get a desirable satisfaction.</w:t>
      </w:r>
      <w:r w:rsidR="00445589" w:rsidRPr="00046023">
        <w:rPr>
          <w:rFonts w:ascii="Times New Roman" w:hAnsi="Times New Roman" w:cs="Times New Roman"/>
          <w:sz w:val="24"/>
          <w:szCs w:val="24"/>
        </w:rPr>
        <w:t xml:space="preserve"> Consumer behavior can be seen as those actions that a</w:t>
      </w:r>
      <w:r w:rsidR="00CC62BA" w:rsidRPr="00046023">
        <w:rPr>
          <w:rFonts w:ascii="Times New Roman" w:hAnsi="Times New Roman" w:cs="Times New Roman"/>
          <w:sz w:val="24"/>
          <w:szCs w:val="24"/>
        </w:rPr>
        <w:t>r</w:t>
      </w:r>
      <w:r w:rsidR="00445589" w:rsidRPr="00046023">
        <w:rPr>
          <w:rFonts w:ascii="Times New Roman" w:hAnsi="Times New Roman" w:cs="Times New Roman"/>
          <w:sz w:val="24"/>
          <w:szCs w:val="24"/>
        </w:rPr>
        <w:t>e exhibited by an individual directly through obtaining, disposing as well as using of goods and service that are of value which includes the decision process that precede and determine these act (Engel, 1986).</w:t>
      </w:r>
      <w:r w:rsidR="00826D8C" w:rsidRPr="00046023">
        <w:rPr>
          <w:rFonts w:ascii="Times New Roman" w:hAnsi="Times New Roman" w:cs="Times New Roman"/>
          <w:sz w:val="24"/>
          <w:szCs w:val="24"/>
        </w:rPr>
        <w:t xml:space="preserve"> However, </w:t>
      </w:r>
      <w:r w:rsidR="001B5372" w:rsidRPr="00046023">
        <w:rPr>
          <w:rFonts w:ascii="Times New Roman" w:hAnsi="Times New Roman" w:cs="Times New Roman"/>
          <w:sz w:val="24"/>
          <w:szCs w:val="24"/>
        </w:rPr>
        <w:t xml:space="preserve">Bhattacharya and Sen (2003) defines consumer behavior as an individual emotion or mental process as well as the noticed behavior of the customer while searching, purchase and after consumption of a particular good or </w:t>
      </w:r>
      <w:r w:rsidR="0014199B" w:rsidRPr="00046023">
        <w:rPr>
          <w:rFonts w:ascii="Times New Roman" w:hAnsi="Times New Roman" w:cs="Times New Roman"/>
          <w:sz w:val="24"/>
          <w:szCs w:val="24"/>
        </w:rPr>
        <w:t>service</w:t>
      </w:r>
      <w:r w:rsidR="001B5372" w:rsidRPr="00046023">
        <w:rPr>
          <w:rFonts w:ascii="Times New Roman" w:hAnsi="Times New Roman" w:cs="Times New Roman"/>
          <w:sz w:val="24"/>
          <w:szCs w:val="24"/>
        </w:rPr>
        <w:t>.</w:t>
      </w:r>
      <w:r w:rsidR="008824E1" w:rsidRPr="00046023">
        <w:rPr>
          <w:rFonts w:ascii="Times New Roman" w:hAnsi="Times New Roman" w:cs="Times New Roman"/>
          <w:sz w:val="24"/>
          <w:szCs w:val="24"/>
        </w:rPr>
        <w:t xml:space="preserve"> Therefore, Zeithaml (2012) states that consumer can have a positive experience of a good or service through an increased level of perceived quality. </w:t>
      </w:r>
    </w:p>
    <w:p w14:paraId="35A7B3CB" w14:textId="77777777" w:rsidR="00720DAD" w:rsidRPr="00046023" w:rsidRDefault="008824E1" w:rsidP="00720DAD">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According to Kotler and Keller (2012) state that consumer </w:t>
      </w:r>
      <w:r w:rsidR="00C56540" w:rsidRPr="00046023">
        <w:rPr>
          <w:rFonts w:ascii="Times New Roman" w:hAnsi="Times New Roman" w:cs="Times New Roman"/>
          <w:sz w:val="24"/>
          <w:szCs w:val="24"/>
        </w:rPr>
        <w:t>b</w:t>
      </w:r>
      <w:r w:rsidRPr="00046023">
        <w:rPr>
          <w:rFonts w:ascii="Times New Roman" w:hAnsi="Times New Roman" w:cs="Times New Roman"/>
          <w:sz w:val="24"/>
          <w:szCs w:val="24"/>
        </w:rPr>
        <w:t xml:space="preserve">ehavior is process by which an individual, group or organization select, purchase </w:t>
      </w:r>
      <w:r w:rsidR="00C56540" w:rsidRPr="00046023">
        <w:rPr>
          <w:rFonts w:ascii="Times New Roman" w:hAnsi="Times New Roman" w:cs="Times New Roman"/>
          <w:sz w:val="24"/>
          <w:szCs w:val="24"/>
        </w:rPr>
        <w:t>as well as dispose the goods base on factors like price, quality and tas</w:t>
      </w:r>
      <w:r w:rsidR="00DB66B1" w:rsidRPr="00046023">
        <w:rPr>
          <w:rFonts w:ascii="Times New Roman" w:hAnsi="Times New Roman" w:cs="Times New Roman"/>
          <w:sz w:val="24"/>
          <w:szCs w:val="24"/>
        </w:rPr>
        <w:t>t</w:t>
      </w:r>
      <w:r w:rsidR="00C56540" w:rsidRPr="00046023">
        <w:rPr>
          <w:rFonts w:ascii="Times New Roman" w:hAnsi="Times New Roman" w:cs="Times New Roman"/>
          <w:sz w:val="24"/>
          <w:szCs w:val="24"/>
        </w:rPr>
        <w:t>e</w:t>
      </w:r>
      <w:r w:rsidR="00DB66B1" w:rsidRPr="00046023">
        <w:rPr>
          <w:rFonts w:ascii="Times New Roman" w:hAnsi="Times New Roman" w:cs="Times New Roman"/>
          <w:sz w:val="24"/>
          <w:szCs w:val="24"/>
        </w:rPr>
        <w:t xml:space="preserve"> upon</w:t>
      </w:r>
      <w:r w:rsidR="00C56540" w:rsidRPr="00046023">
        <w:rPr>
          <w:rFonts w:ascii="Times New Roman" w:hAnsi="Times New Roman" w:cs="Times New Roman"/>
          <w:sz w:val="24"/>
          <w:szCs w:val="24"/>
        </w:rPr>
        <w:t xml:space="preserve"> which the individual made the purchasing decision</w:t>
      </w:r>
      <w:r w:rsidR="00DB66B1" w:rsidRPr="00046023">
        <w:rPr>
          <w:rFonts w:ascii="Times New Roman" w:hAnsi="Times New Roman" w:cs="Times New Roman"/>
          <w:sz w:val="24"/>
          <w:szCs w:val="24"/>
        </w:rPr>
        <w:t xml:space="preserve">. Therefore, Lancaster (2012) state that understanding consumer behavior will serve as a central factor as a result of massive competition among business organization round the globe. </w:t>
      </w:r>
      <w:r w:rsidR="0055540D" w:rsidRPr="00046023">
        <w:rPr>
          <w:rFonts w:ascii="Times New Roman" w:hAnsi="Times New Roman" w:cs="Times New Roman"/>
          <w:sz w:val="24"/>
          <w:szCs w:val="24"/>
        </w:rPr>
        <w:t>According to (Papanastassiu and Rouhani, 2006) defines consumer behavior as the</w:t>
      </w:r>
      <w:r w:rsidR="00637CF8" w:rsidRPr="00046023">
        <w:rPr>
          <w:rFonts w:ascii="Times New Roman" w:hAnsi="Times New Roman" w:cs="Times New Roman"/>
          <w:sz w:val="24"/>
          <w:szCs w:val="24"/>
        </w:rPr>
        <w:t xml:space="preserve"> physical</w:t>
      </w:r>
      <w:r w:rsidR="0055540D" w:rsidRPr="00046023">
        <w:rPr>
          <w:rFonts w:ascii="Times New Roman" w:hAnsi="Times New Roman" w:cs="Times New Roman"/>
          <w:sz w:val="24"/>
          <w:szCs w:val="24"/>
        </w:rPr>
        <w:t xml:space="preserve"> action that are displayed by customer </w:t>
      </w:r>
      <w:r w:rsidR="00637CF8" w:rsidRPr="00046023">
        <w:rPr>
          <w:rFonts w:ascii="Times New Roman" w:hAnsi="Times New Roman" w:cs="Times New Roman"/>
          <w:sz w:val="24"/>
          <w:szCs w:val="24"/>
        </w:rPr>
        <w:t xml:space="preserve">and their purchasing decision. Consumer behavior can be </w:t>
      </w:r>
      <w:r w:rsidR="008F3C22" w:rsidRPr="00046023">
        <w:rPr>
          <w:rFonts w:ascii="Times New Roman" w:hAnsi="Times New Roman" w:cs="Times New Roman"/>
          <w:sz w:val="24"/>
          <w:szCs w:val="24"/>
        </w:rPr>
        <w:t>defined</w:t>
      </w:r>
      <w:r w:rsidR="00637CF8" w:rsidRPr="00046023">
        <w:rPr>
          <w:rFonts w:ascii="Times New Roman" w:hAnsi="Times New Roman" w:cs="Times New Roman"/>
          <w:sz w:val="24"/>
          <w:szCs w:val="24"/>
        </w:rPr>
        <w:t xml:space="preserve"> as the series of activity</w:t>
      </w:r>
      <w:r w:rsidR="000E25EF" w:rsidRPr="00046023">
        <w:rPr>
          <w:rFonts w:ascii="Times New Roman" w:hAnsi="Times New Roman" w:cs="Times New Roman"/>
          <w:sz w:val="24"/>
          <w:szCs w:val="24"/>
        </w:rPr>
        <w:t xml:space="preserve"> physically or mentally</w:t>
      </w:r>
      <w:r w:rsidR="00637CF8" w:rsidRPr="00046023">
        <w:rPr>
          <w:rFonts w:ascii="Times New Roman" w:hAnsi="Times New Roman" w:cs="Times New Roman"/>
          <w:sz w:val="24"/>
          <w:szCs w:val="24"/>
        </w:rPr>
        <w:t xml:space="preserve"> that an individual involves</w:t>
      </w:r>
      <w:r w:rsidR="00AE5719" w:rsidRPr="00046023">
        <w:rPr>
          <w:rFonts w:ascii="Times New Roman" w:hAnsi="Times New Roman" w:cs="Times New Roman"/>
          <w:sz w:val="24"/>
          <w:szCs w:val="24"/>
        </w:rPr>
        <w:t xml:space="preserve"> in the process of searching a desirable product or services that will satisfy a need or want (Khalid, 2008)</w:t>
      </w:r>
      <w:r w:rsidR="008F3C22" w:rsidRPr="00046023">
        <w:rPr>
          <w:rFonts w:ascii="Times New Roman" w:hAnsi="Times New Roman" w:cs="Times New Roman"/>
          <w:sz w:val="24"/>
          <w:szCs w:val="24"/>
        </w:rPr>
        <w:t xml:space="preserve">. </w:t>
      </w:r>
      <w:r w:rsidR="00AC3D86" w:rsidRPr="00046023">
        <w:rPr>
          <w:rFonts w:ascii="Times New Roman" w:hAnsi="Times New Roman" w:cs="Times New Roman"/>
          <w:sz w:val="24"/>
          <w:szCs w:val="24"/>
        </w:rPr>
        <w:t xml:space="preserve"> </w:t>
      </w:r>
    </w:p>
    <w:p w14:paraId="7BD078AE" w14:textId="506CF3F5" w:rsidR="00526F71" w:rsidRPr="00046023" w:rsidRDefault="00AC3D86" w:rsidP="0014199B">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However, Solomon (2013) affirms that consumer behavior</w:t>
      </w:r>
      <w:r w:rsidR="00CF7669" w:rsidRPr="00046023">
        <w:rPr>
          <w:rFonts w:ascii="Times New Roman" w:hAnsi="Times New Roman" w:cs="Times New Roman"/>
          <w:sz w:val="24"/>
          <w:szCs w:val="24"/>
        </w:rPr>
        <w:t xml:space="preserve"> is the process of various </w:t>
      </w:r>
      <w:r w:rsidR="00E026F5" w:rsidRPr="00046023">
        <w:rPr>
          <w:rFonts w:ascii="Times New Roman" w:hAnsi="Times New Roman" w:cs="Times New Roman"/>
          <w:sz w:val="24"/>
          <w:szCs w:val="24"/>
        </w:rPr>
        <w:t>stages</w:t>
      </w:r>
      <w:r w:rsidR="00CF7669" w:rsidRPr="00046023">
        <w:rPr>
          <w:rFonts w:ascii="Times New Roman" w:hAnsi="Times New Roman" w:cs="Times New Roman"/>
          <w:sz w:val="24"/>
          <w:szCs w:val="24"/>
        </w:rPr>
        <w:t xml:space="preserve"> that a consumer undergoes such as post purchase, purchasing decision as well as pre purchase in making a decision to purchase a good or service. </w:t>
      </w:r>
      <w:r w:rsidRPr="00046023">
        <w:rPr>
          <w:rFonts w:ascii="Times New Roman" w:hAnsi="Times New Roman" w:cs="Times New Roman"/>
          <w:sz w:val="24"/>
          <w:szCs w:val="24"/>
        </w:rPr>
        <w:t xml:space="preserve"> </w:t>
      </w:r>
      <w:r w:rsidR="00E673D9" w:rsidRPr="00046023">
        <w:rPr>
          <w:rFonts w:ascii="Times New Roman" w:hAnsi="Times New Roman" w:cs="Times New Roman"/>
          <w:sz w:val="24"/>
          <w:szCs w:val="24"/>
        </w:rPr>
        <w:t xml:space="preserve">According to Mittal and Agarwal (2012) state that consumer behavior </w:t>
      </w:r>
      <w:r w:rsidR="000A2CA3" w:rsidRPr="00046023">
        <w:rPr>
          <w:rFonts w:ascii="Times New Roman" w:hAnsi="Times New Roman" w:cs="Times New Roman"/>
          <w:sz w:val="24"/>
          <w:szCs w:val="24"/>
        </w:rPr>
        <w:t>is an emotional process if individual through physical and emotional and mental process which are considered to be detectable.</w:t>
      </w:r>
      <w:r w:rsidR="001E06A8" w:rsidRPr="00046023">
        <w:rPr>
          <w:rFonts w:ascii="Times New Roman" w:hAnsi="Times New Roman" w:cs="Times New Roman"/>
          <w:sz w:val="24"/>
          <w:szCs w:val="24"/>
        </w:rPr>
        <w:t xml:space="preserve"> </w:t>
      </w:r>
      <w:r w:rsidR="00526F71" w:rsidRPr="00046023">
        <w:rPr>
          <w:rFonts w:ascii="Times New Roman" w:hAnsi="Times New Roman" w:cs="Times New Roman"/>
          <w:sz w:val="24"/>
          <w:szCs w:val="24"/>
        </w:rPr>
        <w:t>According to Deborah, Maclnnis and Hoyer (2012) state that consumer behavior consists of the following factors such as goods, service and experience which determines the purchasing decision of a customer.</w:t>
      </w:r>
      <w:r w:rsidR="001E06A8" w:rsidRPr="00046023">
        <w:rPr>
          <w:rFonts w:ascii="Times New Roman" w:hAnsi="Times New Roman" w:cs="Times New Roman"/>
          <w:sz w:val="24"/>
          <w:szCs w:val="24"/>
        </w:rPr>
        <w:t xml:space="preserve"> </w:t>
      </w:r>
      <w:r w:rsidR="00526F71" w:rsidRPr="00046023">
        <w:rPr>
          <w:rFonts w:ascii="Times New Roman" w:hAnsi="Times New Roman" w:cs="Times New Roman"/>
          <w:sz w:val="24"/>
          <w:szCs w:val="24"/>
        </w:rPr>
        <w:t xml:space="preserve"> Similarly, Jansson-Boyd (2012) affirms that other factors such as quality, price also determines consumer purchasing decision so as to satisfy as desirable need or want by the consumer. </w:t>
      </w:r>
    </w:p>
    <w:p w14:paraId="06E6EDAC" w14:textId="68E8ED91" w:rsidR="00EA1AE6" w:rsidRPr="00DF332C" w:rsidRDefault="00EA1AE6" w:rsidP="00DF332C">
      <w:pPr>
        <w:pStyle w:val="Heading1"/>
        <w:rPr>
          <w:rFonts w:ascii="Times New Roman" w:eastAsia="Times New Roman" w:hAnsi="Times New Roman" w:cs="Times New Roman"/>
          <w:sz w:val="24"/>
          <w:szCs w:val="24"/>
        </w:rPr>
      </w:pPr>
      <w:bookmarkStart w:id="14" w:name="_Toc7991637"/>
      <w:r w:rsidRPr="00DF332C">
        <w:rPr>
          <w:rFonts w:ascii="Times New Roman" w:eastAsia="Times New Roman" w:hAnsi="Times New Roman" w:cs="Times New Roman"/>
          <w:sz w:val="24"/>
          <w:szCs w:val="24"/>
        </w:rPr>
        <w:t xml:space="preserve">2.1.1 Global </w:t>
      </w:r>
      <w:r w:rsidR="00AE5950" w:rsidRPr="00DF332C">
        <w:rPr>
          <w:rFonts w:ascii="Times New Roman" w:eastAsia="Times New Roman" w:hAnsi="Times New Roman" w:cs="Times New Roman"/>
          <w:sz w:val="24"/>
          <w:szCs w:val="24"/>
        </w:rPr>
        <w:t>V</w:t>
      </w:r>
      <w:r w:rsidRPr="00DF332C">
        <w:rPr>
          <w:rFonts w:ascii="Times New Roman" w:eastAsia="Times New Roman" w:hAnsi="Times New Roman" w:cs="Times New Roman"/>
          <w:sz w:val="24"/>
          <w:szCs w:val="24"/>
        </w:rPr>
        <w:t xml:space="preserve">iew </w:t>
      </w:r>
      <w:r w:rsidR="00D01454" w:rsidRPr="00DF332C">
        <w:rPr>
          <w:rFonts w:ascii="Times New Roman" w:eastAsia="Times New Roman" w:hAnsi="Times New Roman" w:cs="Times New Roman"/>
          <w:sz w:val="24"/>
          <w:szCs w:val="24"/>
        </w:rPr>
        <w:t>on</w:t>
      </w:r>
      <w:r w:rsidRPr="00DF332C">
        <w:rPr>
          <w:rFonts w:ascii="Times New Roman" w:eastAsia="Times New Roman" w:hAnsi="Times New Roman" w:cs="Times New Roman"/>
          <w:sz w:val="24"/>
          <w:szCs w:val="24"/>
        </w:rPr>
        <w:t xml:space="preserve"> </w:t>
      </w:r>
      <w:r w:rsidR="00AE5950" w:rsidRPr="00DF332C">
        <w:rPr>
          <w:rFonts w:ascii="Times New Roman" w:eastAsia="Times New Roman" w:hAnsi="Times New Roman" w:cs="Times New Roman"/>
          <w:sz w:val="24"/>
          <w:szCs w:val="24"/>
        </w:rPr>
        <w:t>C</w:t>
      </w:r>
      <w:r w:rsidRPr="00DF332C">
        <w:rPr>
          <w:rFonts w:ascii="Times New Roman" w:eastAsia="Times New Roman" w:hAnsi="Times New Roman" w:cs="Times New Roman"/>
          <w:sz w:val="24"/>
          <w:szCs w:val="24"/>
        </w:rPr>
        <w:t xml:space="preserve">onsumer </w:t>
      </w:r>
      <w:r w:rsidR="00AE5950" w:rsidRPr="00DF332C">
        <w:rPr>
          <w:rFonts w:ascii="Times New Roman" w:eastAsia="Times New Roman" w:hAnsi="Times New Roman" w:cs="Times New Roman"/>
          <w:sz w:val="24"/>
          <w:szCs w:val="24"/>
        </w:rPr>
        <w:t>B</w:t>
      </w:r>
      <w:r w:rsidRPr="00DF332C">
        <w:rPr>
          <w:rFonts w:ascii="Times New Roman" w:eastAsia="Times New Roman" w:hAnsi="Times New Roman" w:cs="Times New Roman"/>
          <w:sz w:val="24"/>
          <w:szCs w:val="24"/>
        </w:rPr>
        <w:t>ehavior</w:t>
      </w:r>
      <w:bookmarkEnd w:id="14"/>
    </w:p>
    <w:p w14:paraId="290E02E2" w14:textId="77777777" w:rsidR="0047265F" w:rsidRPr="00046023" w:rsidRDefault="007860BE" w:rsidP="00C81077">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b/>
          <w:sz w:val="24"/>
          <w:szCs w:val="24"/>
        </w:rPr>
        <w:tab/>
      </w:r>
      <w:r w:rsidR="00EE37DB" w:rsidRPr="00046023">
        <w:rPr>
          <w:rFonts w:ascii="Times New Roman" w:eastAsia="Times New Roman" w:hAnsi="Times New Roman" w:cs="Times New Roman"/>
          <w:sz w:val="24"/>
          <w:szCs w:val="24"/>
        </w:rPr>
        <w:t>A</w:t>
      </w:r>
      <w:r w:rsidR="00BA5340" w:rsidRPr="00046023">
        <w:rPr>
          <w:rFonts w:ascii="Times New Roman" w:eastAsia="Times New Roman" w:hAnsi="Times New Roman" w:cs="Times New Roman"/>
          <w:sz w:val="24"/>
          <w:szCs w:val="24"/>
        </w:rPr>
        <w:t xml:space="preserve">ccording to Neol (2012) defines consumer behavior as a blue print which provide </w:t>
      </w:r>
      <w:r w:rsidR="0070136F" w:rsidRPr="00046023">
        <w:rPr>
          <w:rFonts w:ascii="Times New Roman" w:eastAsia="Times New Roman" w:hAnsi="Times New Roman" w:cs="Times New Roman"/>
          <w:sz w:val="24"/>
          <w:szCs w:val="24"/>
        </w:rPr>
        <w:t>an</w:t>
      </w:r>
      <w:r w:rsidR="00BA5340" w:rsidRPr="00046023">
        <w:rPr>
          <w:rFonts w:ascii="Times New Roman" w:eastAsia="Times New Roman" w:hAnsi="Times New Roman" w:cs="Times New Roman"/>
          <w:sz w:val="24"/>
          <w:szCs w:val="24"/>
        </w:rPr>
        <w:t xml:space="preserve"> explanation of an individual</w:t>
      </w:r>
      <w:r w:rsidR="00EE37DB" w:rsidRPr="00046023">
        <w:rPr>
          <w:rFonts w:ascii="Times New Roman" w:eastAsia="Times New Roman" w:hAnsi="Times New Roman" w:cs="Times New Roman"/>
          <w:sz w:val="24"/>
          <w:szCs w:val="24"/>
        </w:rPr>
        <w:t>, group or organizational</w:t>
      </w:r>
      <w:r w:rsidR="00BA5340" w:rsidRPr="00046023">
        <w:rPr>
          <w:rFonts w:ascii="Times New Roman" w:eastAsia="Times New Roman" w:hAnsi="Times New Roman" w:cs="Times New Roman"/>
          <w:sz w:val="24"/>
          <w:szCs w:val="24"/>
        </w:rPr>
        <w:t xml:space="preserve"> action which contains many pivotal factors in a business environment.</w:t>
      </w:r>
      <w:r w:rsidR="00BA5340" w:rsidRPr="00046023">
        <w:rPr>
          <w:rFonts w:ascii="Times New Roman" w:hAnsi="Times New Roman" w:cs="Times New Roman"/>
          <w:sz w:val="24"/>
          <w:szCs w:val="24"/>
        </w:rPr>
        <w:t xml:space="preserve"> </w:t>
      </w:r>
      <w:r w:rsidR="0070136F" w:rsidRPr="00046023">
        <w:rPr>
          <w:rFonts w:ascii="Times New Roman" w:hAnsi="Times New Roman" w:cs="Times New Roman"/>
          <w:sz w:val="24"/>
          <w:szCs w:val="24"/>
        </w:rPr>
        <w:t>However, a lot of research has been conducted in other to determine different factors that could influence consumer behavior</w:t>
      </w:r>
      <w:r w:rsidR="00EE37DB" w:rsidRPr="00046023">
        <w:rPr>
          <w:rFonts w:ascii="Times New Roman" w:hAnsi="Times New Roman" w:cs="Times New Roman"/>
          <w:sz w:val="24"/>
          <w:szCs w:val="24"/>
        </w:rPr>
        <w:t xml:space="preserve"> and</w:t>
      </w:r>
      <w:r w:rsidR="0070136F" w:rsidRPr="00046023">
        <w:rPr>
          <w:rFonts w:ascii="Times New Roman" w:hAnsi="Times New Roman" w:cs="Times New Roman"/>
          <w:sz w:val="24"/>
          <w:szCs w:val="24"/>
        </w:rPr>
        <w:t xml:space="preserve"> intention (Asongu, Nwachukwu and Malaquias, 2018). Online </w:t>
      </w:r>
      <w:r w:rsidR="0070136F" w:rsidRPr="00046023">
        <w:rPr>
          <w:rFonts w:ascii="Times New Roman" w:hAnsi="Times New Roman" w:cs="Times New Roman"/>
          <w:sz w:val="24"/>
          <w:szCs w:val="24"/>
        </w:rPr>
        <w:lastRenderedPageBreak/>
        <w:t xml:space="preserve">banking transaction serves as an intermediary through which financial activities are carried out online which have positive relationship that influenced the customers behavior (Ahanger, 2011). </w:t>
      </w:r>
      <w:r w:rsidR="0070136F" w:rsidRPr="00046023">
        <w:rPr>
          <w:rFonts w:ascii="Times New Roman" w:eastAsia="Times New Roman" w:hAnsi="Times New Roman" w:cs="Times New Roman"/>
          <w:sz w:val="24"/>
          <w:szCs w:val="24"/>
        </w:rPr>
        <w:t>Rapid technological advancement has created many changes in the banking industry (Kirakosyan and Dănăiaţă, 2014).</w:t>
      </w:r>
      <w:r w:rsidR="00EE37DB" w:rsidRPr="00046023">
        <w:rPr>
          <w:rFonts w:ascii="Times New Roman" w:eastAsia="Times New Roman" w:hAnsi="Times New Roman" w:cs="Times New Roman"/>
          <w:sz w:val="24"/>
          <w:szCs w:val="24"/>
        </w:rPr>
        <w:t xml:space="preserve"> </w:t>
      </w:r>
    </w:p>
    <w:p w14:paraId="6648A2CC" w14:textId="778174A5" w:rsidR="00C81077" w:rsidRPr="00046023" w:rsidRDefault="00EE37DB" w:rsidP="0047265F">
      <w:pPr>
        <w:spacing w:line="360" w:lineRule="auto"/>
        <w:ind w:firstLine="720"/>
        <w:jc w:val="both"/>
        <w:rPr>
          <w:rFonts w:ascii="Times New Roman" w:eastAsia="Times New Roman" w:hAnsi="Times New Roman" w:cs="Times New Roman"/>
          <w:sz w:val="24"/>
          <w:szCs w:val="24"/>
        </w:rPr>
      </w:pPr>
      <w:r w:rsidRPr="00046023">
        <w:rPr>
          <w:rFonts w:ascii="Times New Roman" w:hAnsi="Times New Roman" w:cs="Times New Roman"/>
          <w:sz w:val="24"/>
          <w:szCs w:val="24"/>
        </w:rPr>
        <w:t>According to a study by Awamleh (2015) in United Arab Emirates highlights some factors such as perceived security, independence, perceived convenience which influence customer behavior.</w:t>
      </w:r>
      <w:r w:rsidR="00D27D2D" w:rsidRPr="00046023">
        <w:rPr>
          <w:rFonts w:ascii="Times New Roman" w:hAnsi="Times New Roman" w:cs="Times New Roman"/>
          <w:sz w:val="24"/>
          <w:szCs w:val="24"/>
        </w:rPr>
        <w:t xml:space="preserve"> </w:t>
      </w:r>
      <w:r w:rsidR="00D27D2D" w:rsidRPr="00046023">
        <w:rPr>
          <w:rFonts w:ascii="Times New Roman" w:eastAsia="Times New Roman" w:hAnsi="Times New Roman" w:cs="Times New Roman"/>
          <w:sz w:val="24"/>
          <w:szCs w:val="24"/>
        </w:rPr>
        <w:t xml:space="preserve">Omar (2011) state that majority of the customers in Pakistan prefer online banking </w:t>
      </w:r>
      <w:r w:rsidR="00996610" w:rsidRPr="00046023">
        <w:rPr>
          <w:rFonts w:ascii="Times New Roman" w:eastAsia="Times New Roman" w:hAnsi="Times New Roman" w:cs="Times New Roman"/>
          <w:sz w:val="24"/>
          <w:szCs w:val="24"/>
        </w:rPr>
        <w:t xml:space="preserve">transaction </w:t>
      </w:r>
      <w:r w:rsidR="00D27D2D" w:rsidRPr="00046023">
        <w:rPr>
          <w:rFonts w:ascii="Times New Roman" w:eastAsia="Times New Roman" w:hAnsi="Times New Roman" w:cs="Times New Roman"/>
          <w:sz w:val="24"/>
          <w:szCs w:val="24"/>
        </w:rPr>
        <w:t>service as it is more reliable, secured, efficient, fast as well as very easy to access</w:t>
      </w:r>
      <w:r w:rsidR="00C81077" w:rsidRPr="00046023">
        <w:rPr>
          <w:rFonts w:ascii="Times New Roman" w:eastAsia="Times New Roman" w:hAnsi="Times New Roman" w:cs="Times New Roman"/>
          <w:sz w:val="24"/>
          <w:szCs w:val="24"/>
        </w:rPr>
        <w:t>. However, Zavareh (2012) in a research conducted in Iran found that efficient and reliable services, performance, perceived security, perceived trust, site aesthetics and perceived convenience have positive relationship with c</w:t>
      </w:r>
      <w:r w:rsidR="00F37158" w:rsidRPr="00046023">
        <w:rPr>
          <w:rFonts w:ascii="Times New Roman" w:eastAsia="Times New Roman" w:hAnsi="Times New Roman" w:cs="Times New Roman"/>
          <w:sz w:val="24"/>
          <w:szCs w:val="24"/>
        </w:rPr>
        <w:t>onsumer</w:t>
      </w:r>
      <w:r w:rsidR="00C81077" w:rsidRPr="00046023">
        <w:rPr>
          <w:rFonts w:ascii="Times New Roman" w:eastAsia="Times New Roman" w:hAnsi="Times New Roman" w:cs="Times New Roman"/>
          <w:sz w:val="24"/>
          <w:szCs w:val="24"/>
        </w:rPr>
        <w:t xml:space="preserve"> behavior towards online banking transaction.  </w:t>
      </w:r>
      <w:r w:rsidR="00653DF8" w:rsidRPr="00046023">
        <w:rPr>
          <w:rFonts w:ascii="Times New Roman" w:eastAsia="Times New Roman" w:hAnsi="Times New Roman" w:cs="Times New Roman"/>
          <w:sz w:val="24"/>
          <w:szCs w:val="24"/>
        </w:rPr>
        <w:t>Assurance, reliability, perceived security, accessibility as well as cost effective as the factors that influenced customer behavior in a study conducted in Nairobi County, Kenya (Njuguna, 2012).</w:t>
      </w:r>
      <w:r w:rsidR="007567BE" w:rsidRPr="00046023">
        <w:rPr>
          <w:rFonts w:ascii="Times New Roman" w:eastAsia="Times New Roman" w:hAnsi="Times New Roman" w:cs="Times New Roman"/>
          <w:sz w:val="24"/>
          <w:szCs w:val="24"/>
        </w:rPr>
        <w:t xml:space="preserve"> According Yin, H.S. and Susan, S. (2012) in a study of consumer behavior toward international and national attires, where the findings shows that consumers with high purchasing power are influenced by the international brand. However, Variawa (2010) conduct a research with the view to determine the influence of packaging on consumers action where the finding suggest that consumers with low income preferred premium packaging which could be reused after consumption.</w:t>
      </w:r>
    </w:p>
    <w:p w14:paraId="43738EDB" w14:textId="46C5B15A" w:rsidR="00AC469E" w:rsidRPr="00046023" w:rsidRDefault="00AC469E" w:rsidP="0047265F">
      <w:pPr>
        <w:spacing w:line="360" w:lineRule="auto"/>
        <w:ind w:firstLine="720"/>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Raza (2013) research was based on SERVEQUAL model which focus on the service quality. This was similarly conducted in Pakistan where Reliability, empathy, assurance, responsiveness as well as tangibility and so on five aspects to study the </w:t>
      </w:r>
      <w:r w:rsidR="00067C91" w:rsidRPr="00046023">
        <w:rPr>
          <w:rFonts w:ascii="Times New Roman" w:eastAsia="Times New Roman" w:hAnsi="Times New Roman" w:cs="Times New Roman"/>
          <w:sz w:val="24"/>
          <w:szCs w:val="24"/>
        </w:rPr>
        <w:t>consumer</w:t>
      </w:r>
      <w:r w:rsidRPr="00046023">
        <w:rPr>
          <w:rFonts w:ascii="Times New Roman" w:eastAsia="Times New Roman" w:hAnsi="Times New Roman" w:cs="Times New Roman"/>
          <w:sz w:val="24"/>
          <w:szCs w:val="24"/>
        </w:rPr>
        <w:t xml:space="preserve"> behavior towards online banking (Raza and Hanif, 2012).</w:t>
      </w:r>
      <w:r w:rsidR="00E40434" w:rsidRPr="00046023">
        <w:rPr>
          <w:rFonts w:ascii="Times New Roman" w:eastAsia="Times New Roman" w:hAnsi="Times New Roman" w:cs="Times New Roman"/>
          <w:sz w:val="24"/>
          <w:szCs w:val="24"/>
        </w:rPr>
        <w:t xml:space="preserve"> According to Aljabir and Sohail (2012) state that</w:t>
      </w:r>
      <w:r w:rsidR="009023D6" w:rsidRPr="00046023">
        <w:rPr>
          <w:rFonts w:ascii="Times New Roman" w:eastAsia="Times New Roman" w:hAnsi="Times New Roman" w:cs="Times New Roman"/>
          <w:sz w:val="24"/>
          <w:szCs w:val="24"/>
        </w:rPr>
        <w:t xml:space="preserve"> perceived usefulness influenced</w:t>
      </w:r>
      <w:r w:rsidR="00E40434" w:rsidRPr="00046023">
        <w:rPr>
          <w:rFonts w:ascii="Times New Roman" w:eastAsia="Times New Roman" w:hAnsi="Times New Roman" w:cs="Times New Roman"/>
          <w:sz w:val="24"/>
          <w:szCs w:val="24"/>
        </w:rPr>
        <w:t xml:space="preserve"> c</w:t>
      </w:r>
      <w:r w:rsidR="00C222FD">
        <w:rPr>
          <w:rFonts w:ascii="Times New Roman" w:eastAsia="Times New Roman" w:hAnsi="Times New Roman" w:cs="Times New Roman"/>
          <w:sz w:val="24"/>
          <w:szCs w:val="24"/>
        </w:rPr>
        <w:t>onsumer</w:t>
      </w:r>
      <w:r w:rsidR="009023D6" w:rsidRPr="00046023">
        <w:rPr>
          <w:rFonts w:ascii="Times New Roman" w:eastAsia="Times New Roman" w:hAnsi="Times New Roman" w:cs="Times New Roman"/>
          <w:sz w:val="24"/>
          <w:szCs w:val="24"/>
        </w:rPr>
        <w:t xml:space="preserve"> behavior towards online transaction through compatibility at which the experienced service </w:t>
      </w:r>
      <w:r w:rsidR="004B765D" w:rsidRPr="00046023">
        <w:rPr>
          <w:rFonts w:ascii="Times New Roman" w:eastAsia="Times New Roman" w:hAnsi="Times New Roman" w:cs="Times New Roman"/>
          <w:sz w:val="24"/>
          <w:szCs w:val="24"/>
        </w:rPr>
        <w:t>caters</w:t>
      </w:r>
      <w:r w:rsidR="009023D6" w:rsidRPr="00046023">
        <w:rPr>
          <w:rFonts w:ascii="Times New Roman" w:eastAsia="Times New Roman" w:hAnsi="Times New Roman" w:cs="Times New Roman"/>
          <w:sz w:val="24"/>
          <w:szCs w:val="24"/>
        </w:rPr>
        <w:t xml:space="preserve"> for the value, belief, action, current experience as well as the post experience of the customers.</w:t>
      </w:r>
      <w:r w:rsidR="004B765D" w:rsidRPr="00046023">
        <w:rPr>
          <w:rFonts w:ascii="Times New Roman" w:eastAsia="Times New Roman" w:hAnsi="Times New Roman" w:cs="Times New Roman"/>
          <w:sz w:val="24"/>
          <w:szCs w:val="24"/>
        </w:rPr>
        <w:t xml:space="preserve"> Therefore, Khasawneh (2012) beleifs that customers that perceived online banking as useful and conform in usage exhibit high level of effectiveness in the usage of the online banking transaction.</w:t>
      </w:r>
      <w:r w:rsidR="00C7568E" w:rsidRPr="00046023">
        <w:rPr>
          <w:rFonts w:ascii="Times New Roman" w:eastAsia="Times New Roman" w:hAnsi="Times New Roman" w:cs="Times New Roman"/>
          <w:sz w:val="24"/>
          <w:szCs w:val="24"/>
        </w:rPr>
        <w:t xml:space="preserve"> Santouridis and Kyritsi (2014) is of the view that online banking provides a 24-hour service which help in saving time as well as cost effective and remove anxiety of cash been carried which positively influenced customer behavior. </w:t>
      </w:r>
    </w:p>
    <w:p w14:paraId="00DB008B" w14:textId="77777777" w:rsidR="00FD01E3" w:rsidRPr="00046023" w:rsidRDefault="006214A2" w:rsidP="00E52243">
      <w:pPr>
        <w:spacing w:line="360" w:lineRule="auto"/>
        <w:ind w:firstLine="720"/>
        <w:jc w:val="both"/>
        <w:rPr>
          <w:rFonts w:ascii="Times New Roman" w:hAnsi="Times New Roman" w:cs="Times New Roman"/>
          <w:sz w:val="24"/>
          <w:szCs w:val="24"/>
        </w:rPr>
      </w:pPr>
      <w:r w:rsidRPr="00046023">
        <w:rPr>
          <w:rFonts w:ascii="Times New Roman" w:eastAsia="Times New Roman" w:hAnsi="Times New Roman" w:cs="Times New Roman"/>
          <w:sz w:val="24"/>
          <w:szCs w:val="24"/>
        </w:rPr>
        <w:t>However, Tully (2015) state that consumer can be influenced by compatibility of online banking transaction as it is very easy to transfer fund irrespective of customers location or fund destination.</w:t>
      </w:r>
      <w:r w:rsidR="00F560AD" w:rsidRPr="00046023">
        <w:rPr>
          <w:rFonts w:ascii="Times New Roman" w:eastAsia="Times New Roman" w:hAnsi="Times New Roman" w:cs="Times New Roman"/>
          <w:sz w:val="24"/>
          <w:szCs w:val="24"/>
        </w:rPr>
        <w:t xml:space="preserve"> Similarly, </w:t>
      </w:r>
      <w:r w:rsidR="00F560AD" w:rsidRPr="00046023">
        <w:rPr>
          <w:rFonts w:ascii="Times New Roman" w:hAnsi="Times New Roman" w:cs="Times New Roman"/>
          <w:sz w:val="24"/>
          <w:szCs w:val="24"/>
        </w:rPr>
        <w:t xml:space="preserve">Jeong&amp; Yoon (2013) also confirms that online banking users that perceived the banking system as very ease in usage tends to </w:t>
      </w:r>
      <w:r w:rsidR="00A60B98" w:rsidRPr="00046023">
        <w:rPr>
          <w:rFonts w:ascii="Times New Roman" w:hAnsi="Times New Roman" w:cs="Times New Roman"/>
          <w:sz w:val="24"/>
          <w:szCs w:val="24"/>
        </w:rPr>
        <w:t>show more effectiveness in the usage of online banking transaction.</w:t>
      </w:r>
      <w:r w:rsidR="00EB1812" w:rsidRPr="00046023">
        <w:rPr>
          <w:rFonts w:ascii="Times New Roman" w:hAnsi="Times New Roman" w:cs="Times New Roman"/>
          <w:sz w:val="24"/>
          <w:szCs w:val="24"/>
        </w:rPr>
        <w:t xml:space="preserve"> </w:t>
      </w:r>
      <w:r w:rsidR="00EB1812" w:rsidRPr="00046023">
        <w:rPr>
          <w:rFonts w:ascii="Times New Roman" w:eastAsia="Times New Roman" w:hAnsi="Times New Roman" w:cs="Times New Roman"/>
          <w:sz w:val="24"/>
          <w:szCs w:val="24"/>
        </w:rPr>
        <w:t xml:space="preserve">On the contrary, according to a research conducted by </w:t>
      </w:r>
      <w:r w:rsidR="00EB1812" w:rsidRPr="00046023">
        <w:rPr>
          <w:rFonts w:ascii="Times New Roman" w:hAnsi="Times New Roman" w:cs="Times New Roman"/>
          <w:sz w:val="24"/>
          <w:szCs w:val="24"/>
        </w:rPr>
        <w:t xml:space="preserve">Vladimirov (2012) found that navigability is a vital factor </w:t>
      </w:r>
      <w:r w:rsidR="00EB1812" w:rsidRPr="00046023">
        <w:rPr>
          <w:rFonts w:ascii="Times New Roman" w:hAnsi="Times New Roman" w:cs="Times New Roman"/>
          <w:sz w:val="24"/>
          <w:szCs w:val="24"/>
        </w:rPr>
        <w:lastRenderedPageBreak/>
        <w:t>that affects consumer behavior, it contains the clear website card which is expected to be accessible and user friendly.</w:t>
      </w:r>
      <w:r w:rsidR="006B206B" w:rsidRPr="00046023">
        <w:rPr>
          <w:rFonts w:ascii="Times New Roman" w:hAnsi="Times New Roman" w:cs="Times New Roman"/>
          <w:sz w:val="24"/>
          <w:szCs w:val="24"/>
        </w:rPr>
        <w:t xml:space="preserve"> According to a research conducted by Taasim (2015</w:t>
      </w:r>
      <w:r w:rsidR="006B206B" w:rsidRPr="00046023">
        <w:rPr>
          <w:rFonts w:ascii="Times New Roman" w:hAnsi="Times New Roman" w:cs="Times New Roman"/>
          <w:sz w:val="24"/>
          <w:szCs w:val="24"/>
        </w:rPr>
        <w:softHyphen/>
        <w:t xml:space="preserve">) found that perceived ease of use </w:t>
      </w:r>
      <w:r w:rsidR="00CD6DC9" w:rsidRPr="00046023">
        <w:rPr>
          <w:rFonts w:ascii="Times New Roman" w:hAnsi="Times New Roman" w:cs="Times New Roman"/>
          <w:sz w:val="24"/>
          <w:szCs w:val="24"/>
        </w:rPr>
        <w:t>has</w:t>
      </w:r>
      <w:r w:rsidR="006B206B" w:rsidRPr="00046023">
        <w:rPr>
          <w:rFonts w:ascii="Times New Roman" w:hAnsi="Times New Roman" w:cs="Times New Roman"/>
          <w:sz w:val="24"/>
          <w:szCs w:val="24"/>
        </w:rPr>
        <w:t xml:space="preserve"> a </w:t>
      </w:r>
      <w:r w:rsidR="005F5D75" w:rsidRPr="00046023">
        <w:rPr>
          <w:rFonts w:ascii="Times New Roman" w:hAnsi="Times New Roman" w:cs="Times New Roman"/>
          <w:sz w:val="24"/>
          <w:szCs w:val="24"/>
        </w:rPr>
        <w:t>positive effect on consumer behavior toward the adoption of online banking transaction.</w:t>
      </w:r>
      <w:r w:rsidR="00CD6DC9" w:rsidRPr="00046023">
        <w:rPr>
          <w:rFonts w:ascii="Times New Roman" w:hAnsi="Times New Roman" w:cs="Times New Roman"/>
          <w:sz w:val="24"/>
          <w:szCs w:val="24"/>
        </w:rPr>
        <w:t xml:space="preserve"> </w:t>
      </w:r>
      <w:r w:rsidR="00C20B34" w:rsidRPr="00046023">
        <w:rPr>
          <w:rFonts w:ascii="Times New Roman" w:hAnsi="Times New Roman" w:cs="Times New Roman"/>
          <w:sz w:val="24"/>
          <w:szCs w:val="24"/>
        </w:rPr>
        <w:t>Nor (2018) state that perceived security of the online banking transaction tends to influenced customer behavior positively.</w:t>
      </w:r>
      <w:r w:rsidR="00D7574A" w:rsidRPr="00046023">
        <w:rPr>
          <w:rFonts w:ascii="Times New Roman" w:hAnsi="Times New Roman" w:cs="Times New Roman"/>
          <w:sz w:val="24"/>
          <w:szCs w:val="24"/>
        </w:rPr>
        <w:t xml:space="preserve"> </w:t>
      </w:r>
    </w:p>
    <w:p w14:paraId="28498F56" w14:textId="7FE6AFFC" w:rsidR="00E52243" w:rsidRPr="00046023" w:rsidRDefault="00D7574A" w:rsidP="00E52243">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Quality, price, service, consumer satisfaction, product features are some of the factors that influence the customer behavior (</w:t>
      </w:r>
      <w:r w:rsidRPr="00046023">
        <w:rPr>
          <w:rFonts w:ascii="Times New Roman" w:hAnsi="Times New Roman" w:cs="Times New Roman"/>
          <w:bCs/>
          <w:color w:val="000000"/>
          <w:sz w:val="24"/>
          <w:szCs w:val="24"/>
        </w:rPr>
        <w:t>Gupta and Bansal 2012</w:t>
      </w:r>
      <w:r w:rsidRPr="00046023">
        <w:rPr>
          <w:rFonts w:ascii="Times New Roman" w:hAnsi="Times New Roman" w:cs="Times New Roman"/>
          <w:sz w:val="24"/>
          <w:szCs w:val="24"/>
        </w:rPr>
        <w:t>).</w:t>
      </w:r>
      <w:r w:rsidR="00CB7F4F" w:rsidRPr="00046023">
        <w:rPr>
          <w:rFonts w:ascii="Times New Roman" w:hAnsi="Times New Roman" w:cs="Times New Roman"/>
          <w:sz w:val="24"/>
          <w:szCs w:val="24"/>
        </w:rPr>
        <w:t xml:space="preserve"> According to a research conducted in India by Kumar and Georg (2013) used TAM model to show that the influenced of perceived risk, perceived ease of use and perceive usefulness on </w:t>
      </w:r>
      <w:r w:rsidR="00DD1715" w:rsidRPr="00046023">
        <w:rPr>
          <w:rFonts w:ascii="Times New Roman" w:hAnsi="Times New Roman" w:cs="Times New Roman"/>
          <w:sz w:val="24"/>
          <w:szCs w:val="24"/>
        </w:rPr>
        <w:t xml:space="preserve">customer behavior towards </w:t>
      </w:r>
      <w:r w:rsidR="00CB7F4F" w:rsidRPr="00046023">
        <w:rPr>
          <w:rFonts w:ascii="Times New Roman" w:hAnsi="Times New Roman" w:cs="Times New Roman"/>
          <w:sz w:val="24"/>
          <w:szCs w:val="24"/>
        </w:rPr>
        <w:t xml:space="preserve">the online banking </w:t>
      </w:r>
      <w:r w:rsidR="00DD1715" w:rsidRPr="00046023">
        <w:rPr>
          <w:rFonts w:ascii="Times New Roman" w:hAnsi="Times New Roman" w:cs="Times New Roman"/>
          <w:sz w:val="24"/>
          <w:szCs w:val="24"/>
        </w:rPr>
        <w:t xml:space="preserve">transaction. </w:t>
      </w:r>
      <w:r w:rsidR="00223B03" w:rsidRPr="00046023">
        <w:rPr>
          <w:rFonts w:ascii="Times New Roman" w:hAnsi="Times New Roman" w:cs="Times New Roman"/>
          <w:sz w:val="24"/>
          <w:szCs w:val="24"/>
        </w:rPr>
        <w:t xml:space="preserve">Masrek (2012) state that perceived </w:t>
      </w:r>
      <w:r w:rsidR="00D57103" w:rsidRPr="00046023">
        <w:rPr>
          <w:rFonts w:ascii="Times New Roman" w:hAnsi="Times New Roman" w:cs="Times New Roman"/>
          <w:sz w:val="24"/>
          <w:szCs w:val="24"/>
        </w:rPr>
        <w:t xml:space="preserve">trust also </w:t>
      </w:r>
      <w:r w:rsidR="003E394E" w:rsidRPr="00046023">
        <w:rPr>
          <w:rFonts w:ascii="Times New Roman" w:hAnsi="Times New Roman" w:cs="Times New Roman"/>
          <w:sz w:val="24"/>
          <w:szCs w:val="24"/>
        </w:rPr>
        <w:t>influences</w:t>
      </w:r>
      <w:r w:rsidR="00D57103" w:rsidRPr="00046023">
        <w:rPr>
          <w:rFonts w:ascii="Times New Roman" w:hAnsi="Times New Roman" w:cs="Times New Roman"/>
          <w:sz w:val="24"/>
          <w:szCs w:val="24"/>
        </w:rPr>
        <w:t xml:space="preserve"> customer behavior with regard to online banking transaction as a result of absence of physical interaction between customer and the banking institution.</w:t>
      </w:r>
      <w:r w:rsidR="003E394E" w:rsidRPr="00046023">
        <w:rPr>
          <w:rFonts w:ascii="Times New Roman" w:hAnsi="Times New Roman" w:cs="Times New Roman"/>
          <w:sz w:val="24"/>
          <w:szCs w:val="24"/>
        </w:rPr>
        <w:t xml:space="preserve"> Tabari and pamsari (2016) conduct a research in Iran using different factors such as perceived security, customer support service, transaction speed, content of information and pattern in other to determine the level of influence on consumer behavior. </w:t>
      </w:r>
      <w:r w:rsidR="00714F1F" w:rsidRPr="00046023">
        <w:rPr>
          <w:rFonts w:ascii="Times New Roman" w:eastAsia="Times New Roman" w:hAnsi="Times New Roman" w:cs="Times New Roman"/>
          <w:sz w:val="24"/>
          <w:szCs w:val="24"/>
        </w:rPr>
        <w:t xml:space="preserve">According to </w:t>
      </w:r>
      <w:r w:rsidR="00714F1F" w:rsidRPr="00046023">
        <w:rPr>
          <w:rFonts w:ascii="Times New Roman" w:hAnsi="Times New Roman" w:cs="Times New Roman"/>
          <w:sz w:val="24"/>
          <w:szCs w:val="24"/>
        </w:rPr>
        <w:t>Munusamy, Run ECD, Chelliah, Annamalah (2012) state that income level and occupational level have negative relationship with customer behavior towards adoption of online banking transaction.</w:t>
      </w:r>
    </w:p>
    <w:p w14:paraId="226CA38A" w14:textId="72BDEE5D" w:rsidR="00376A1B" w:rsidRPr="00046023" w:rsidRDefault="000F6394" w:rsidP="00376A1B">
      <w:pPr>
        <w:spacing w:line="360" w:lineRule="auto"/>
        <w:ind w:firstLine="720"/>
        <w:jc w:val="both"/>
        <w:rPr>
          <w:rStyle w:val="fs3"/>
          <w:rFonts w:ascii="Times New Roman" w:hAnsi="Times New Roman" w:cs="Times New Roman"/>
          <w:sz w:val="24"/>
          <w:szCs w:val="24"/>
        </w:rPr>
      </w:pPr>
      <w:r w:rsidRPr="00046023">
        <w:rPr>
          <w:rFonts w:ascii="Times New Roman" w:hAnsi="Times New Roman" w:cs="Times New Roman"/>
          <w:sz w:val="24"/>
          <w:szCs w:val="24"/>
        </w:rPr>
        <w:t>Sharma</w:t>
      </w:r>
      <w:r w:rsidRPr="00046023">
        <w:rPr>
          <w:rStyle w:val="a"/>
          <w:rFonts w:ascii="Times New Roman" w:hAnsi="Times New Roman" w:cs="Times New Roman"/>
          <w:sz w:val="24"/>
          <w:szCs w:val="24"/>
        </w:rPr>
        <w:t xml:space="preserve"> </w:t>
      </w:r>
      <w:r w:rsidRPr="00046023">
        <w:rPr>
          <w:rFonts w:ascii="Times New Roman" w:hAnsi="Times New Roman" w:cs="Times New Roman"/>
          <w:sz w:val="24"/>
          <w:szCs w:val="24"/>
        </w:rPr>
        <w:t>and</w:t>
      </w:r>
      <w:r w:rsidRPr="00046023">
        <w:rPr>
          <w:rStyle w:val="a"/>
          <w:rFonts w:ascii="Times New Roman" w:hAnsi="Times New Roman" w:cs="Times New Roman"/>
          <w:sz w:val="24"/>
          <w:szCs w:val="24"/>
        </w:rPr>
        <w:t xml:space="preserve"> </w:t>
      </w:r>
      <w:r w:rsidRPr="00046023">
        <w:rPr>
          <w:rFonts w:ascii="Times New Roman" w:hAnsi="Times New Roman" w:cs="Times New Roman"/>
          <w:sz w:val="24"/>
          <w:szCs w:val="24"/>
        </w:rPr>
        <w:t>Malviya (2014)</w:t>
      </w:r>
      <w:r w:rsidRPr="00046023">
        <w:rPr>
          <w:rStyle w:val="fs3"/>
          <w:rFonts w:ascii="Times New Roman" w:hAnsi="Times New Roman" w:cs="Times New Roman"/>
          <w:sz w:val="24"/>
          <w:szCs w:val="24"/>
        </w:rPr>
        <w:t xml:space="preserve"> conduct a research in district of Madhya Pradesh which attempts to measure customer’s </w:t>
      </w:r>
      <w:r w:rsidR="00842652" w:rsidRPr="00046023">
        <w:rPr>
          <w:rStyle w:val="fs3"/>
          <w:rFonts w:ascii="Times New Roman" w:hAnsi="Times New Roman" w:cs="Times New Roman"/>
          <w:sz w:val="24"/>
          <w:szCs w:val="24"/>
        </w:rPr>
        <w:t>behavior</w:t>
      </w:r>
      <w:r w:rsidRPr="00046023">
        <w:rPr>
          <w:rStyle w:val="fs3"/>
          <w:rFonts w:ascii="Times New Roman" w:hAnsi="Times New Roman" w:cs="Times New Roman"/>
          <w:sz w:val="24"/>
          <w:szCs w:val="24"/>
        </w:rPr>
        <w:t xml:space="preserve"> and found that there is existence of significant relationship between service quality and </w:t>
      </w:r>
      <w:r w:rsidR="00664B8D" w:rsidRPr="00046023">
        <w:rPr>
          <w:rStyle w:val="fs3"/>
          <w:rFonts w:ascii="Times New Roman" w:hAnsi="Times New Roman" w:cs="Times New Roman"/>
          <w:sz w:val="24"/>
          <w:szCs w:val="24"/>
        </w:rPr>
        <w:t>consumer behavior. In contrary, according to Masrek (2012) state that the online banking system experienced great challenge as a result of lack of confidence in the banking system</w:t>
      </w:r>
      <w:r w:rsidR="00324502" w:rsidRPr="00046023">
        <w:rPr>
          <w:rStyle w:val="fs3"/>
          <w:rFonts w:ascii="Times New Roman" w:hAnsi="Times New Roman" w:cs="Times New Roman"/>
          <w:sz w:val="24"/>
          <w:szCs w:val="24"/>
        </w:rPr>
        <w:t xml:space="preserve">. </w:t>
      </w:r>
      <w:r w:rsidR="00324502" w:rsidRPr="00046023">
        <w:rPr>
          <w:rFonts w:ascii="Times New Roman" w:hAnsi="Times New Roman" w:cs="Times New Roman"/>
          <w:sz w:val="24"/>
          <w:szCs w:val="24"/>
        </w:rPr>
        <w:t>C</w:t>
      </w:r>
      <w:r w:rsidR="00C222FD">
        <w:rPr>
          <w:rFonts w:ascii="Times New Roman" w:hAnsi="Times New Roman" w:cs="Times New Roman"/>
          <w:sz w:val="24"/>
          <w:szCs w:val="24"/>
        </w:rPr>
        <w:t>onsumer behavior</w:t>
      </w:r>
      <w:r w:rsidR="00324502" w:rsidRPr="00046023">
        <w:rPr>
          <w:rFonts w:ascii="Times New Roman" w:hAnsi="Times New Roman" w:cs="Times New Roman"/>
          <w:sz w:val="24"/>
          <w:szCs w:val="24"/>
        </w:rPr>
        <w:t xml:space="preserve"> has turned to be the determinant and predictable aspects for success in the service-based industries, thus, service-based industries are not able of competing with their competitors if customers’ expectations are yet to be met </w:t>
      </w:r>
      <w:r w:rsidR="00324502" w:rsidRPr="00046023">
        <w:rPr>
          <w:rFonts w:ascii="Times New Roman" w:eastAsia="Times New Roman" w:hAnsi="Times New Roman" w:cs="Times New Roman"/>
          <w:sz w:val="24"/>
          <w:szCs w:val="24"/>
          <w:lang w:eastAsia="en-MY"/>
        </w:rPr>
        <w:t xml:space="preserve">(Forozia, 2013). </w:t>
      </w:r>
      <w:r w:rsidR="00324502" w:rsidRPr="00046023">
        <w:rPr>
          <w:rStyle w:val="fs3"/>
          <w:rFonts w:ascii="Times New Roman" w:hAnsi="Times New Roman" w:cs="Times New Roman"/>
          <w:sz w:val="24"/>
          <w:szCs w:val="24"/>
        </w:rPr>
        <w:t xml:space="preserve">According to a research conducted by Kumar (2013) state that the importance of online banking is based upon some factors such as easy access, time saving and provide 24-hour service. Jolly (2016) is of the view that that cost effectiveness, efficiency and effectiveness and easy access to information enhance customer satisfaction. DrigA and Isac (2014) affirm that accessibility, low cost as well as operating cost tends to influenced the customer behavior in positive manner toward the usage of online banking transaction.  </w:t>
      </w:r>
    </w:p>
    <w:p w14:paraId="537A13D9" w14:textId="4C416B35" w:rsidR="008524B2" w:rsidRDefault="00E4282A" w:rsidP="00D62A42">
      <w:pPr>
        <w:spacing w:line="360" w:lineRule="auto"/>
        <w:ind w:firstLine="720"/>
        <w:jc w:val="both"/>
        <w:rPr>
          <w:rFonts w:ascii="Times New Roman" w:hAnsi="Times New Roman" w:cs="Times New Roman"/>
          <w:sz w:val="24"/>
          <w:szCs w:val="24"/>
        </w:rPr>
      </w:pPr>
      <w:r w:rsidRPr="00046023">
        <w:rPr>
          <w:rStyle w:val="fs3"/>
          <w:rFonts w:ascii="Times New Roman" w:hAnsi="Times New Roman" w:cs="Times New Roman"/>
          <w:sz w:val="24"/>
          <w:szCs w:val="24"/>
        </w:rPr>
        <w:t>Sharma (2016) states that online banking provide service that is accessible anywhere, anytime, anyhow within 365 days of the year which have great impact on customer behavior.</w:t>
      </w:r>
      <w:r w:rsidR="00E02EB2" w:rsidRPr="00046023">
        <w:rPr>
          <w:rStyle w:val="fs3"/>
          <w:rFonts w:ascii="Times New Roman" w:hAnsi="Times New Roman" w:cs="Times New Roman"/>
          <w:sz w:val="24"/>
          <w:szCs w:val="24"/>
        </w:rPr>
        <w:t xml:space="preserve"> </w:t>
      </w:r>
      <w:r w:rsidR="00711602" w:rsidRPr="00046023">
        <w:rPr>
          <w:rStyle w:val="fs3"/>
          <w:rFonts w:ascii="Times New Roman" w:hAnsi="Times New Roman" w:cs="Times New Roman"/>
          <w:sz w:val="24"/>
          <w:szCs w:val="24"/>
        </w:rPr>
        <w:t xml:space="preserve">According to Gera (2015) state that customer satisfaction is directly antecedent of positive recommendation as well as behavior intent. However, </w:t>
      </w:r>
      <w:r w:rsidR="00711602" w:rsidRPr="00046023">
        <w:rPr>
          <w:rFonts w:ascii="Times New Roman" w:hAnsi="Times New Roman" w:cs="Times New Roman"/>
          <w:sz w:val="24"/>
          <w:szCs w:val="24"/>
        </w:rPr>
        <w:t>Gounaris and Dimitriadis (2003) state that customer who have positive experience from the usage of online bankin</w:t>
      </w:r>
      <w:r w:rsidR="00376A1B" w:rsidRPr="00046023">
        <w:rPr>
          <w:rFonts w:ascii="Times New Roman" w:hAnsi="Times New Roman" w:cs="Times New Roman"/>
          <w:sz w:val="24"/>
          <w:szCs w:val="24"/>
        </w:rPr>
        <w:t xml:space="preserve">g will have a consistent usage of the online banking transaction thereby showing </w:t>
      </w:r>
      <w:r w:rsidR="00376A1B" w:rsidRPr="00046023">
        <w:rPr>
          <w:rFonts w:ascii="Times New Roman" w:hAnsi="Times New Roman" w:cs="Times New Roman"/>
          <w:sz w:val="24"/>
          <w:szCs w:val="24"/>
        </w:rPr>
        <w:lastRenderedPageBreak/>
        <w:t>more loyal behavior.</w:t>
      </w:r>
      <w:r w:rsidR="004A1C7C" w:rsidRPr="00046023">
        <w:rPr>
          <w:rFonts w:ascii="Times New Roman" w:hAnsi="Times New Roman" w:cs="Times New Roman"/>
          <w:sz w:val="24"/>
          <w:szCs w:val="24"/>
        </w:rPr>
        <w:t xml:space="preserve"> </w:t>
      </w:r>
      <w:r w:rsidR="00BD5165" w:rsidRPr="00046023">
        <w:rPr>
          <w:rFonts w:ascii="Times New Roman" w:hAnsi="Times New Roman" w:cs="Times New Roman"/>
          <w:sz w:val="24"/>
          <w:szCs w:val="24"/>
        </w:rPr>
        <w:t>Therefore, c</w:t>
      </w:r>
      <w:r w:rsidR="00155F49">
        <w:rPr>
          <w:rFonts w:ascii="Times New Roman" w:hAnsi="Times New Roman" w:cs="Times New Roman"/>
          <w:sz w:val="24"/>
          <w:szCs w:val="24"/>
        </w:rPr>
        <w:t>onsumer</w:t>
      </w:r>
      <w:r w:rsidR="00BD5165" w:rsidRPr="00046023">
        <w:rPr>
          <w:rFonts w:ascii="Times New Roman" w:hAnsi="Times New Roman" w:cs="Times New Roman"/>
          <w:sz w:val="24"/>
          <w:szCs w:val="24"/>
        </w:rPr>
        <w:t xml:space="preserve"> will react negatively if a product or service perform below expectation thereby switching to alternative product or service available</w:t>
      </w:r>
      <w:r w:rsidR="00ED63AA" w:rsidRPr="00046023">
        <w:rPr>
          <w:rFonts w:ascii="Times New Roman" w:hAnsi="Times New Roman" w:cs="Times New Roman"/>
          <w:sz w:val="24"/>
          <w:szCs w:val="24"/>
        </w:rPr>
        <w:t xml:space="preserve"> (Karim and Chowdhury, 2014)</w:t>
      </w:r>
      <w:r w:rsidR="00BD5165" w:rsidRPr="00046023">
        <w:rPr>
          <w:rFonts w:ascii="Times New Roman" w:hAnsi="Times New Roman" w:cs="Times New Roman"/>
          <w:sz w:val="24"/>
          <w:szCs w:val="24"/>
        </w:rPr>
        <w:t>.</w:t>
      </w:r>
      <w:r w:rsidR="005B7E9B" w:rsidRPr="00046023">
        <w:rPr>
          <w:rFonts w:ascii="Times New Roman" w:hAnsi="Times New Roman" w:cs="Times New Roman"/>
          <w:sz w:val="24"/>
          <w:szCs w:val="24"/>
        </w:rPr>
        <w:t xml:space="preserve"> Similarly, Amin (2013) state that</w:t>
      </w:r>
      <w:r w:rsidR="00642EBC" w:rsidRPr="00046023">
        <w:rPr>
          <w:rFonts w:ascii="Times New Roman" w:hAnsi="Times New Roman" w:cs="Times New Roman"/>
          <w:sz w:val="24"/>
          <w:szCs w:val="24"/>
        </w:rPr>
        <w:t xml:space="preserve"> c</w:t>
      </w:r>
      <w:r w:rsidR="00155F49">
        <w:rPr>
          <w:rFonts w:ascii="Times New Roman" w:hAnsi="Times New Roman" w:cs="Times New Roman"/>
          <w:sz w:val="24"/>
          <w:szCs w:val="24"/>
        </w:rPr>
        <w:t>onsumer</w:t>
      </w:r>
      <w:r w:rsidR="00642EBC" w:rsidRPr="00046023">
        <w:rPr>
          <w:rFonts w:ascii="Times New Roman" w:hAnsi="Times New Roman" w:cs="Times New Roman"/>
          <w:sz w:val="24"/>
          <w:szCs w:val="24"/>
        </w:rPr>
        <w:t xml:space="preserve"> will find it difficult to develop positive reaction and loyalty if the </w:t>
      </w:r>
      <w:r w:rsidR="005B7E9B" w:rsidRPr="00046023">
        <w:rPr>
          <w:rFonts w:ascii="Times New Roman" w:hAnsi="Times New Roman" w:cs="Times New Roman"/>
          <w:sz w:val="24"/>
          <w:szCs w:val="24"/>
        </w:rPr>
        <w:t>banking institution fails to meet the expectation of the customer</w:t>
      </w:r>
      <w:r w:rsidR="00642EBC" w:rsidRPr="00046023">
        <w:rPr>
          <w:rFonts w:ascii="Times New Roman" w:hAnsi="Times New Roman" w:cs="Times New Roman"/>
          <w:sz w:val="24"/>
          <w:szCs w:val="24"/>
        </w:rPr>
        <w:t xml:space="preserve"> there by making it difficult for transaction.</w:t>
      </w:r>
      <w:r w:rsidR="005C1CBC" w:rsidRPr="00046023">
        <w:rPr>
          <w:rFonts w:ascii="Times New Roman" w:hAnsi="Times New Roman" w:cs="Times New Roman"/>
          <w:sz w:val="24"/>
          <w:szCs w:val="24"/>
        </w:rPr>
        <w:t xml:space="preserve"> However, c</w:t>
      </w:r>
      <w:r w:rsidR="007A7E74">
        <w:rPr>
          <w:rFonts w:ascii="Times New Roman" w:hAnsi="Times New Roman" w:cs="Times New Roman"/>
          <w:sz w:val="24"/>
          <w:szCs w:val="24"/>
        </w:rPr>
        <w:t>onsumer</w:t>
      </w:r>
      <w:r w:rsidR="005C1CBC" w:rsidRPr="00046023">
        <w:rPr>
          <w:rFonts w:ascii="Times New Roman" w:hAnsi="Times New Roman" w:cs="Times New Roman"/>
          <w:sz w:val="24"/>
          <w:szCs w:val="24"/>
        </w:rPr>
        <w:t xml:space="preserve"> that are satisfy with the banking service will show more loyalty as the service meet the customers expectation</w:t>
      </w:r>
      <w:r w:rsidR="00D336B9" w:rsidRPr="00046023">
        <w:rPr>
          <w:rFonts w:ascii="Times New Roman" w:hAnsi="Times New Roman" w:cs="Times New Roman"/>
          <w:sz w:val="24"/>
          <w:szCs w:val="24"/>
        </w:rPr>
        <w:t xml:space="preserve"> (Wirtz, 2007)</w:t>
      </w:r>
      <w:r w:rsidR="00B34244" w:rsidRPr="00046023">
        <w:rPr>
          <w:rFonts w:ascii="Times New Roman" w:hAnsi="Times New Roman" w:cs="Times New Roman"/>
          <w:sz w:val="24"/>
          <w:szCs w:val="24"/>
        </w:rPr>
        <w:t>. Alshurideh (2017) state that banking institution should aimed at maintaining</w:t>
      </w:r>
      <w:r w:rsidR="006D1D80" w:rsidRPr="00046023">
        <w:rPr>
          <w:rFonts w:ascii="Times New Roman" w:hAnsi="Times New Roman" w:cs="Times New Roman"/>
          <w:sz w:val="24"/>
          <w:szCs w:val="24"/>
        </w:rPr>
        <w:t xml:space="preserve"> higher customer satisfaction so as to gain the loyalty of the customer as there is massive competition in the banking industry. </w:t>
      </w:r>
      <w:r w:rsidR="008145B5" w:rsidRPr="00046023">
        <w:rPr>
          <w:rFonts w:ascii="Times New Roman" w:hAnsi="Times New Roman" w:cs="Times New Roman"/>
          <w:sz w:val="24"/>
          <w:szCs w:val="24"/>
        </w:rPr>
        <w:t xml:space="preserve">Amin (2016) affirms that the online banking website is very easy in usage whereby </w:t>
      </w:r>
      <w:r w:rsidR="008164B2" w:rsidRPr="00046023">
        <w:rPr>
          <w:rFonts w:ascii="Times New Roman" w:hAnsi="Times New Roman" w:cs="Times New Roman"/>
          <w:sz w:val="24"/>
          <w:szCs w:val="24"/>
        </w:rPr>
        <w:t>it provides information immediately without freezing once requested by the customer.</w:t>
      </w:r>
    </w:p>
    <w:p w14:paraId="04BAA155" w14:textId="77777777" w:rsidR="00D62A42" w:rsidRPr="00D62A42" w:rsidRDefault="00D62A42" w:rsidP="00D62A42">
      <w:pPr>
        <w:spacing w:line="360" w:lineRule="auto"/>
        <w:ind w:firstLine="720"/>
        <w:jc w:val="both"/>
        <w:rPr>
          <w:rFonts w:ascii="Times New Roman" w:hAnsi="Times New Roman" w:cs="Times New Roman"/>
          <w:sz w:val="24"/>
          <w:szCs w:val="24"/>
        </w:rPr>
      </w:pPr>
    </w:p>
    <w:p w14:paraId="135DAAB5" w14:textId="77777777" w:rsidR="006A1B70" w:rsidRDefault="006A1B70" w:rsidP="00DF332C">
      <w:pPr>
        <w:pStyle w:val="Heading1"/>
        <w:rPr>
          <w:rFonts w:ascii="Times New Roman" w:hAnsi="Times New Roman" w:cs="Times New Roman"/>
          <w:sz w:val="24"/>
          <w:szCs w:val="24"/>
        </w:rPr>
      </w:pPr>
    </w:p>
    <w:p w14:paraId="16588E2A" w14:textId="77777777" w:rsidR="006A1B70" w:rsidRDefault="006A1B70" w:rsidP="00DF332C">
      <w:pPr>
        <w:pStyle w:val="Heading1"/>
        <w:rPr>
          <w:rFonts w:ascii="Times New Roman" w:hAnsi="Times New Roman" w:cs="Times New Roman"/>
          <w:sz w:val="24"/>
          <w:szCs w:val="24"/>
        </w:rPr>
      </w:pPr>
    </w:p>
    <w:p w14:paraId="249D49D1" w14:textId="77777777" w:rsidR="006A1B70" w:rsidRDefault="006A1B70" w:rsidP="00DF332C">
      <w:pPr>
        <w:pStyle w:val="Heading1"/>
        <w:rPr>
          <w:rFonts w:ascii="Times New Roman" w:hAnsi="Times New Roman" w:cs="Times New Roman"/>
          <w:sz w:val="24"/>
          <w:szCs w:val="24"/>
        </w:rPr>
      </w:pPr>
    </w:p>
    <w:p w14:paraId="5901BA2A" w14:textId="77777777" w:rsidR="006A1B70" w:rsidRDefault="006A1B70" w:rsidP="00DF332C">
      <w:pPr>
        <w:pStyle w:val="Heading1"/>
        <w:rPr>
          <w:rFonts w:ascii="Times New Roman" w:hAnsi="Times New Roman" w:cs="Times New Roman"/>
          <w:sz w:val="24"/>
          <w:szCs w:val="24"/>
        </w:rPr>
      </w:pPr>
    </w:p>
    <w:p w14:paraId="3A80059A" w14:textId="77777777" w:rsidR="006A1B70" w:rsidRDefault="006A1B70" w:rsidP="00DF332C">
      <w:pPr>
        <w:pStyle w:val="Heading1"/>
        <w:rPr>
          <w:rFonts w:ascii="Times New Roman" w:hAnsi="Times New Roman" w:cs="Times New Roman"/>
          <w:sz w:val="24"/>
          <w:szCs w:val="24"/>
        </w:rPr>
      </w:pPr>
    </w:p>
    <w:p w14:paraId="7B52C2E7" w14:textId="77777777" w:rsidR="006A1B70" w:rsidRDefault="006A1B70" w:rsidP="00DF332C">
      <w:pPr>
        <w:pStyle w:val="Heading1"/>
        <w:rPr>
          <w:rFonts w:ascii="Times New Roman" w:hAnsi="Times New Roman" w:cs="Times New Roman"/>
          <w:sz w:val="24"/>
          <w:szCs w:val="24"/>
        </w:rPr>
      </w:pPr>
    </w:p>
    <w:p w14:paraId="3573ECB3" w14:textId="77777777" w:rsidR="006A1B70" w:rsidRDefault="006A1B70" w:rsidP="00DF332C">
      <w:pPr>
        <w:pStyle w:val="Heading1"/>
        <w:rPr>
          <w:rFonts w:ascii="Times New Roman" w:hAnsi="Times New Roman" w:cs="Times New Roman"/>
          <w:sz w:val="24"/>
          <w:szCs w:val="24"/>
        </w:rPr>
      </w:pPr>
    </w:p>
    <w:p w14:paraId="7D18018D" w14:textId="77777777" w:rsidR="006A1B70" w:rsidRDefault="006A1B70" w:rsidP="00DF332C">
      <w:pPr>
        <w:pStyle w:val="Heading1"/>
        <w:rPr>
          <w:rFonts w:ascii="Times New Roman" w:hAnsi="Times New Roman" w:cs="Times New Roman"/>
          <w:sz w:val="24"/>
          <w:szCs w:val="24"/>
        </w:rPr>
      </w:pPr>
    </w:p>
    <w:p w14:paraId="351EE2DE" w14:textId="77777777" w:rsidR="006A1B70" w:rsidRDefault="006A1B70" w:rsidP="00DF332C">
      <w:pPr>
        <w:pStyle w:val="Heading1"/>
        <w:rPr>
          <w:rFonts w:ascii="Times New Roman" w:hAnsi="Times New Roman" w:cs="Times New Roman"/>
          <w:sz w:val="24"/>
          <w:szCs w:val="24"/>
        </w:rPr>
      </w:pPr>
    </w:p>
    <w:p w14:paraId="730389DD" w14:textId="77777777" w:rsidR="006A1B70" w:rsidRDefault="006A1B70" w:rsidP="00DF332C">
      <w:pPr>
        <w:pStyle w:val="Heading1"/>
        <w:rPr>
          <w:rFonts w:ascii="Times New Roman" w:hAnsi="Times New Roman" w:cs="Times New Roman"/>
          <w:sz w:val="24"/>
          <w:szCs w:val="24"/>
        </w:rPr>
      </w:pPr>
    </w:p>
    <w:p w14:paraId="740C467B" w14:textId="77777777" w:rsidR="006A1B70" w:rsidRDefault="006A1B70" w:rsidP="00DF332C">
      <w:pPr>
        <w:pStyle w:val="Heading1"/>
        <w:rPr>
          <w:rFonts w:ascii="Times New Roman" w:hAnsi="Times New Roman" w:cs="Times New Roman"/>
          <w:sz w:val="24"/>
          <w:szCs w:val="24"/>
        </w:rPr>
      </w:pPr>
    </w:p>
    <w:p w14:paraId="07D71B49" w14:textId="77777777" w:rsidR="006A1B70" w:rsidRDefault="006A1B70" w:rsidP="00DF332C">
      <w:pPr>
        <w:pStyle w:val="Heading1"/>
        <w:rPr>
          <w:rFonts w:ascii="Times New Roman" w:hAnsi="Times New Roman" w:cs="Times New Roman"/>
          <w:sz w:val="24"/>
          <w:szCs w:val="24"/>
        </w:rPr>
      </w:pPr>
    </w:p>
    <w:p w14:paraId="12807EC9" w14:textId="77777777" w:rsidR="006A1B70" w:rsidRDefault="006A1B70" w:rsidP="00DF332C">
      <w:pPr>
        <w:pStyle w:val="Heading1"/>
        <w:rPr>
          <w:rFonts w:ascii="Times New Roman" w:hAnsi="Times New Roman" w:cs="Times New Roman"/>
          <w:sz w:val="24"/>
          <w:szCs w:val="24"/>
        </w:rPr>
      </w:pPr>
    </w:p>
    <w:p w14:paraId="396D0133" w14:textId="77777777" w:rsidR="006A1B70" w:rsidRDefault="006A1B70" w:rsidP="00DF332C">
      <w:pPr>
        <w:pStyle w:val="Heading1"/>
        <w:rPr>
          <w:rFonts w:ascii="Times New Roman" w:hAnsi="Times New Roman" w:cs="Times New Roman"/>
          <w:sz w:val="24"/>
          <w:szCs w:val="24"/>
        </w:rPr>
      </w:pPr>
    </w:p>
    <w:p w14:paraId="5BAB8BE7" w14:textId="77777777" w:rsidR="006A1B70" w:rsidRDefault="006A1B70" w:rsidP="008524B2">
      <w:pPr>
        <w:spacing w:line="360" w:lineRule="auto"/>
        <w:ind w:firstLine="720"/>
        <w:jc w:val="both"/>
        <w:rPr>
          <w:rFonts w:ascii="Times New Roman" w:hAnsi="Times New Roman" w:cs="Times New Roman"/>
          <w:sz w:val="24"/>
          <w:szCs w:val="24"/>
        </w:rPr>
      </w:pPr>
    </w:p>
    <w:p w14:paraId="0C01421F" w14:textId="77777777" w:rsidR="006A1B70" w:rsidRPr="00DF332C" w:rsidRDefault="006A1B70" w:rsidP="006A1B70">
      <w:pPr>
        <w:pStyle w:val="Heading1"/>
        <w:rPr>
          <w:rFonts w:ascii="Times New Roman" w:hAnsi="Times New Roman" w:cs="Times New Roman"/>
          <w:sz w:val="24"/>
          <w:szCs w:val="24"/>
        </w:rPr>
      </w:pPr>
      <w:bookmarkStart w:id="15" w:name="_Toc7991638"/>
      <w:r w:rsidRPr="00DF332C">
        <w:rPr>
          <w:rFonts w:ascii="Times New Roman" w:hAnsi="Times New Roman" w:cs="Times New Roman"/>
          <w:sz w:val="24"/>
          <w:szCs w:val="24"/>
        </w:rPr>
        <w:lastRenderedPageBreak/>
        <w:t>2.1.2 Over View Of Consumer Behavior in Nigeria</w:t>
      </w:r>
      <w:bookmarkEnd w:id="15"/>
    </w:p>
    <w:p w14:paraId="293BDE2D" w14:textId="275256DC" w:rsidR="00311C82" w:rsidRPr="006A1B70" w:rsidRDefault="008524B2" w:rsidP="006A1B70">
      <w:pPr>
        <w:spacing w:line="360" w:lineRule="auto"/>
        <w:ind w:firstLine="720"/>
        <w:jc w:val="both"/>
        <w:rPr>
          <w:rFonts w:ascii="Times New Roman" w:eastAsia="Times New Roman" w:hAnsi="Times New Roman" w:cs="Times New Roman"/>
          <w:sz w:val="24"/>
          <w:szCs w:val="24"/>
        </w:rPr>
      </w:pPr>
      <w:r w:rsidRPr="00046023">
        <w:rPr>
          <w:rFonts w:ascii="Times New Roman" w:hAnsi="Times New Roman" w:cs="Times New Roman"/>
          <w:sz w:val="24"/>
          <w:szCs w:val="24"/>
        </w:rPr>
        <w:t xml:space="preserve">Rapid advancement in technology have creates paradigm shift at how customers are been served </w:t>
      </w:r>
      <w:r w:rsidRPr="00046023">
        <w:rPr>
          <w:rFonts w:ascii="Times New Roman" w:eastAsia="Times New Roman" w:hAnsi="Times New Roman" w:cs="Times New Roman"/>
          <w:sz w:val="24"/>
          <w:szCs w:val="24"/>
        </w:rPr>
        <w:t xml:space="preserve">(Kamakodi, 2012). According to Adewuyi (2013) state that introduction of online banking leads to reduction in consumers complains, dissatisfaction by provision of prompt effective and efficient service by the banks. Aliyu, Tasmin and Younus (2012) state six factors that lead to adoption of online banking in Nigeria which are namely awareness, ease of use, perceived security, cost, reluctance to change and accessibility which all are positively correlated to influence the behavior of the consumer. </w:t>
      </w:r>
      <w:r w:rsidRPr="00046023">
        <w:rPr>
          <w:rFonts w:ascii="Times New Roman" w:hAnsi="Times New Roman" w:cs="Times New Roman"/>
          <w:sz w:val="24"/>
          <w:szCs w:val="24"/>
        </w:rPr>
        <w:t xml:space="preserve">Adewuyi (2013) found that transaction in online banking is highly secured with user identity such as pin code as well as code identification which have positive impact consumers behavior. </w:t>
      </w:r>
      <w:r w:rsidRPr="00046023">
        <w:rPr>
          <w:rFonts w:ascii="Times New Roman" w:eastAsia="Times New Roman" w:hAnsi="Times New Roman" w:cs="Times New Roman"/>
          <w:sz w:val="24"/>
          <w:szCs w:val="24"/>
        </w:rPr>
        <w:t xml:space="preserve">The advancement of technology leads to the introduction of online banking has brought many changes in the banking sector which enables the banks to provide efficient service to </w:t>
      </w:r>
      <w:r w:rsidR="00725220" w:rsidRPr="00046023">
        <w:rPr>
          <w:rFonts w:ascii="Times New Roman" w:eastAsia="Times New Roman" w:hAnsi="Times New Roman" w:cs="Times New Roman"/>
          <w:sz w:val="24"/>
          <w:szCs w:val="24"/>
        </w:rPr>
        <w:t>their respective consumers</w:t>
      </w:r>
      <w:r w:rsidRPr="00046023">
        <w:rPr>
          <w:rFonts w:ascii="Times New Roman" w:eastAsia="Times New Roman" w:hAnsi="Times New Roman" w:cs="Times New Roman"/>
          <w:sz w:val="24"/>
          <w:szCs w:val="24"/>
        </w:rPr>
        <w:t xml:space="preserve"> (Adewuyi, 2013). </w:t>
      </w:r>
      <w:r w:rsidRPr="00046023">
        <w:rPr>
          <w:rFonts w:ascii="Times New Roman" w:hAnsi="Times New Roman" w:cs="Times New Roman"/>
          <w:sz w:val="24"/>
          <w:szCs w:val="24"/>
        </w:rPr>
        <w:t xml:space="preserve">Abba, El-Maude and Oyewole (2013) in their research titled study of e-banking and bank performance in Nigeria state that online banking has enable banks to deliver an efficient service and increase the performance of the bank in term of return on asset as well as equity. </w:t>
      </w:r>
    </w:p>
    <w:p w14:paraId="2A6B185E" w14:textId="77777777" w:rsidR="00311C82" w:rsidRDefault="008524B2" w:rsidP="008524B2">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Abaenewe, Ndugbu and Ogbulu (2013) conduct a research on the impact of online banking performance in Nigeria, where the findings show that online banking has a positive relationship with the bank performance which also create service efficiency to </w:t>
      </w:r>
      <w:r w:rsidR="00725220" w:rsidRPr="00046023">
        <w:rPr>
          <w:rFonts w:ascii="Times New Roman" w:hAnsi="Times New Roman" w:cs="Times New Roman"/>
          <w:sz w:val="24"/>
          <w:szCs w:val="24"/>
        </w:rPr>
        <w:t>consumers</w:t>
      </w:r>
      <w:r w:rsidRPr="00046023">
        <w:rPr>
          <w:rFonts w:ascii="Times New Roman" w:hAnsi="Times New Roman" w:cs="Times New Roman"/>
          <w:sz w:val="24"/>
          <w:szCs w:val="24"/>
        </w:rPr>
        <w:t xml:space="preserve">. Adesola, Moredeyo and Oyeniyi (2013) found that advancement in technology has made banks to embrace online banking which help them to render an adequate and reliable service </w:t>
      </w:r>
      <w:r w:rsidR="00CB2595" w:rsidRPr="00046023">
        <w:rPr>
          <w:rFonts w:ascii="Times New Roman" w:hAnsi="Times New Roman" w:cs="Times New Roman"/>
          <w:sz w:val="24"/>
          <w:szCs w:val="24"/>
        </w:rPr>
        <w:t>the consumers</w:t>
      </w:r>
      <w:r w:rsidRPr="00046023">
        <w:rPr>
          <w:rFonts w:ascii="Times New Roman" w:hAnsi="Times New Roman" w:cs="Times New Roman"/>
          <w:sz w:val="24"/>
          <w:szCs w:val="24"/>
        </w:rPr>
        <w:t xml:space="preserve">. According to research conducted by Adeyemi, Ola and Oyewole (2014) between eight banks across Nigeria where the findings shows that Nigerian banks are not highly engage in training staffs about online banking which this have positive impact on </w:t>
      </w:r>
      <w:r w:rsidR="000636A3" w:rsidRPr="00046023">
        <w:rPr>
          <w:rFonts w:ascii="Times New Roman" w:hAnsi="Times New Roman" w:cs="Times New Roman"/>
          <w:sz w:val="24"/>
          <w:szCs w:val="24"/>
        </w:rPr>
        <w:t>the behavior of the consumers.</w:t>
      </w:r>
      <w:r w:rsidRPr="00046023">
        <w:rPr>
          <w:rFonts w:ascii="Times New Roman" w:hAnsi="Times New Roman" w:cs="Times New Roman"/>
          <w:sz w:val="24"/>
          <w:szCs w:val="24"/>
        </w:rPr>
        <w:t xml:space="preserve"> Oluwatolani (2011) state that banks should provide a well qualitative and highly secured service to </w:t>
      </w:r>
      <w:r w:rsidR="000636A3" w:rsidRPr="00046023">
        <w:rPr>
          <w:rFonts w:ascii="Times New Roman" w:hAnsi="Times New Roman" w:cs="Times New Roman"/>
          <w:sz w:val="24"/>
          <w:szCs w:val="24"/>
        </w:rPr>
        <w:t>consumers</w:t>
      </w:r>
      <w:r w:rsidRPr="00046023">
        <w:rPr>
          <w:rFonts w:ascii="Times New Roman" w:hAnsi="Times New Roman" w:cs="Times New Roman"/>
          <w:sz w:val="24"/>
          <w:szCs w:val="24"/>
        </w:rPr>
        <w:t xml:space="preserve">, this will help them in attracting new </w:t>
      </w:r>
      <w:r w:rsidR="000636A3" w:rsidRPr="00046023">
        <w:rPr>
          <w:rFonts w:ascii="Times New Roman" w:hAnsi="Times New Roman" w:cs="Times New Roman"/>
          <w:sz w:val="24"/>
          <w:szCs w:val="24"/>
        </w:rPr>
        <w:t>users</w:t>
      </w:r>
      <w:r w:rsidRPr="00046023">
        <w:rPr>
          <w:rFonts w:ascii="Times New Roman" w:hAnsi="Times New Roman" w:cs="Times New Roman"/>
          <w:sz w:val="24"/>
          <w:szCs w:val="24"/>
        </w:rPr>
        <w:t xml:space="preserve"> as well as retaining the existing once. </w:t>
      </w:r>
    </w:p>
    <w:p w14:paraId="2F85BFA4" w14:textId="77777777" w:rsidR="00311C82" w:rsidRDefault="008524B2" w:rsidP="008524B2">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Online banking enables c</w:t>
      </w:r>
      <w:r w:rsidR="00D753A5">
        <w:rPr>
          <w:rFonts w:ascii="Times New Roman" w:hAnsi="Times New Roman" w:cs="Times New Roman"/>
          <w:sz w:val="24"/>
          <w:szCs w:val="24"/>
        </w:rPr>
        <w:t>onsumers</w:t>
      </w:r>
      <w:r w:rsidRPr="00046023">
        <w:rPr>
          <w:rFonts w:ascii="Times New Roman" w:hAnsi="Times New Roman" w:cs="Times New Roman"/>
          <w:sz w:val="24"/>
          <w:szCs w:val="24"/>
        </w:rPr>
        <w:t xml:space="preserve"> to perform transaction as well as payment such as transferring funds, paying bills, viewing current and savings account balance, paying mortgages, and purchasing financial instruments and certificates of deposits conveniently which improves </w:t>
      </w:r>
      <w:r w:rsidR="00D753A5">
        <w:rPr>
          <w:rFonts w:ascii="Times New Roman" w:hAnsi="Times New Roman" w:cs="Times New Roman"/>
          <w:sz w:val="24"/>
          <w:szCs w:val="24"/>
        </w:rPr>
        <w:t>positive consumer behavior</w:t>
      </w:r>
      <w:r w:rsidRPr="00046023">
        <w:rPr>
          <w:rFonts w:ascii="Times New Roman" w:hAnsi="Times New Roman" w:cs="Times New Roman"/>
          <w:sz w:val="24"/>
          <w:szCs w:val="24"/>
        </w:rPr>
        <w:t xml:space="preserve"> as well as loyalty</w:t>
      </w:r>
      <w:r w:rsidR="000636A3" w:rsidRPr="00046023">
        <w:rPr>
          <w:rFonts w:ascii="Times New Roman" w:hAnsi="Times New Roman" w:cs="Times New Roman"/>
          <w:sz w:val="24"/>
          <w:szCs w:val="24"/>
        </w:rPr>
        <w:t xml:space="preserve"> which will</w:t>
      </w:r>
      <w:r w:rsidR="00BD15A6" w:rsidRPr="00046023">
        <w:rPr>
          <w:rFonts w:ascii="Times New Roman" w:hAnsi="Times New Roman" w:cs="Times New Roman"/>
          <w:sz w:val="24"/>
          <w:szCs w:val="24"/>
        </w:rPr>
        <w:t xml:space="preserve"> influence</w:t>
      </w:r>
      <w:r w:rsidR="000636A3" w:rsidRPr="00046023">
        <w:rPr>
          <w:rFonts w:ascii="Times New Roman" w:hAnsi="Times New Roman" w:cs="Times New Roman"/>
          <w:sz w:val="24"/>
          <w:szCs w:val="24"/>
        </w:rPr>
        <w:t xml:space="preserve"> the consumer behavior</w:t>
      </w:r>
      <w:r w:rsidRPr="00046023">
        <w:rPr>
          <w:rFonts w:ascii="Times New Roman" w:hAnsi="Times New Roman" w:cs="Times New Roman"/>
          <w:sz w:val="24"/>
          <w:szCs w:val="24"/>
        </w:rPr>
        <w:t>. Abaenewe (2013) state that online banking has a positive relationship with</w:t>
      </w:r>
      <w:r w:rsidR="00E625C3" w:rsidRPr="00046023">
        <w:rPr>
          <w:rFonts w:ascii="Times New Roman" w:hAnsi="Times New Roman" w:cs="Times New Roman"/>
          <w:sz w:val="24"/>
          <w:szCs w:val="24"/>
        </w:rPr>
        <w:t xml:space="preserve"> consumers behavior as it </w:t>
      </w:r>
      <w:r w:rsidRPr="00046023">
        <w:rPr>
          <w:rFonts w:ascii="Times New Roman" w:hAnsi="Times New Roman" w:cs="Times New Roman"/>
          <w:sz w:val="24"/>
          <w:szCs w:val="24"/>
        </w:rPr>
        <w:t>enables</w:t>
      </w:r>
      <w:r w:rsidR="00146DB2" w:rsidRPr="00046023">
        <w:rPr>
          <w:rFonts w:ascii="Times New Roman" w:hAnsi="Times New Roman" w:cs="Times New Roman"/>
          <w:sz w:val="24"/>
          <w:szCs w:val="24"/>
        </w:rPr>
        <w:t xml:space="preserve"> its</w:t>
      </w:r>
      <w:r w:rsidRPr="00046023">
        <w:rPr>
          <w:rFonts w:ascii="Times New Roman" w:hAnsi="Times New Roman" w:cs="Times New Roman"/>
          <w:sz w:val="24"/>
          <w:szCs w:val="24"/>
        </w:rPr>
        <w:t xml:space="preserve"> c</w:t>
      </w:r>
      <w:r w:rsidR="00D753A5">
        <w:rPr>
          <w:rFonts w:ascii="Times New Roman" w:hAnsi="Times New Roman" w:cs="Times New Roman"/>
          <w:sz w:val="24"/>
          <w:szCs w:val="24"/>
        </w:rPr>
        <w:t>onsumer</w:t>
      </w:r>
      <w:r w:rsidRPr="00046023">
        <w:rPr>
          <w:rFonts w:ascii="Times New Roman" w:hAnsi="Times New Roman" w:cs="Times New Roman"/>
          <w:sz w:val="24"/>
          <w:szCs w:val="24"/>
        </w:rPr>
        <w:t xml:space="preserve"> to make payment of good and service online without walking with cash to the bank or other business organizations.  Agwu and Carter (2014) in their research which focus on mobile phone banking in Nigeria, where the finding shows that it is very convenient to make transaction and payment through online banking with the aid of mobile phone which has positive impact on c</w:t>
      </w:r>
      <w:r w:rsidR="003944B7" w:rsidRPr="00046023">
        <w:rPr>
          <w:rFonts w:ascii="Times New Roman" w:hAnsi="Times New Roman" w:cs="Times New Roman"/>
          <w:sz w:val="24"/>
          <w:szCs w:val="24"/>
        </w:rPr>
        <w:t>onsumers behavior</w:t>
      </w:r>
      <w:r w:rsidRPr="00046023">
        <w:rPr>
          <w:rFonts w:ascii="Times New Roman" w:hAnsi="Times New Roman" w:cs="Times New Roman"/>
          <w:sz w:val="24"/>
          <w:szCs w:val="24"/>
        </w:rPr>
        <w:t xml:space="preserve">. Adewoye (2013) is of the view that </w:t>
      </w:r>
      <w:r w:rsidR="00440B2A" w:rsidRPr="00046023">
        <w:rPr>
          <w:rFonts w:ascii="Times New Roman" w:hAnsi="Times New Roman" w:cs="Times New Roman"/>
          <w:sz w:val="24"/>
          <w:szCs w:val="24"/>
        </w:rPr>
        <w:t>consumer behavior</w:t>
      </w:r>
      <w:r w:rsidRPr="00046023">
        <w:rPr>
          <w:rFonts w:ascii="Times New Roman" w:hAnsi="Times New Roman" w:cs="Times New Roman"/>
          <w:sz w:val="24"/>
          <w:szCs w:val="24"/>
        </w:rPr>
        <w:t xml:space="preserve"> is an essential tool that every organization should focus on for sustainable growth of the organization. </w:t>
      </w:r>
      <w:r w:rsidRPr="00046023">
        <w:rPr>
          <w:rFonts w:ascii="Times New Roman" w:hAnsi="Times New Roman" w:cs="Times New Roman"/>
          <w:sz w:val="24"/>
          <w:szCs w:val="24"/>
        </w:rPr>
        <w:lastRenderedPageBreak/>
        <w:t>Aduda and Kingoo (2012) state that online banking has make transaction more convenient by bringing service close to customers, thereby increasing satisfaction and the performance of the banks</w:t>
      </w:r>
      <w:r w:rsidR="00417849" w:rsidRPr="00046023">
        <w:rPr>
          <w:rFonts w:ascii="Times New Roman" w:hAnsi="Times New Roman" w:cs="Times New Roman"/>
          <w:sz w:val="24"/>
          <w:szCs w:val="24"/>
        </w:rPr>
        <w:t xml:space="preserve"> which greatly influenced the behavior of the consumers</w:t>
      </w:r>
      <w:r w:rsidRPr="00046023">
        <w:rPr>
          <w:rFonts w:ascii="Times New Roman" w:hAnsi="Times New Roman" w:cs="Times New Roman"/>
          <w:sz w:val="24"/>
          <w:szCs w:val="24"/>
        </w:rPr>
        <w:t>. Banks are used primarily for daily transaction, business payment which the major aim to increase customer satisfaction</w:t>
      </w:r>
      <w:r w:rsidR="00067F79" w:rsidRPr="00046023">
        <w:rPr>
          <w:rFonts w:ascii="Times New Roman" w:hAnsi="Times New Roman" w:cs="Times New Roman"/>
          <w:sz w:val="24"/>
          <w:szCs w:val="24"/>
        </w:rPr>
        <w:t xml:space="preserve"> there by attracts possible consumers</w:t>
      </w:r>
      <w:r w:rsidRPr="00046023">
        <w:rPr>
          <w:rFonts w:ascii="Times New Roman" w:hAnsi="Times New Roman" w:cs="Times New Roman"/>
          <w:sz w:val="24"/>
          <w:szCs w:val="24"/>
        </w:rPr>
        <w:t xml:space="preserve"> (Chiemeke, 2006). </w:t>
      </w:r>
    </w:p>
    <w:p w14:paraId="3AECC53F" w14:textId="77777777" w:rsidR="00311C82" w:rsidRDefault="008524B2" w:rsidP="008524B2">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According to Chandio (2011) the acceptance and success of any banking institution depends on how the potential users are satisfied with the service that the bank provides</w:t>
      </w:r>
      <w:r w:rsidR="00067F79" w:rsidRPr="00046023">
        <w:rPr>
          <w:rFonts w:ascii="Times New Roman" w:hAnsi="Times New Roman" w:cs="Times New Roman"/>
          <w:sz w:val="24"/>
          <w:szCs w:val="24"/>
        </w:rPr>
        <w:t xml:space="preserve"> which will influence the consumers choice</w:t>
      </w:r>
      <w:r w:rsidRPr="00046023">
        <w:rPr>
          <w:rFonts w:ascii="Times New Roman" w:hAnsi="Times New Roman" w:cs="Times New Roman"/>
          <w:sz w:val="24"/>
          <w:szCs w:val="24"/>
        </w:rPr>
        <w:t>. According to Madueme (2013) state that Nigerian banks have to adapt to technological changes in the banking system for them to stay competitive as it has strong relationship with c</w:t>
      </w:r>
      <w:r w:rsidR="00067F79" w:rsidRPr="00046023">
        <w:rPr>
          <w:rFonts w:ascii="Times New Roman" w:hAnsi="Times New Roman" w:cs="Times New Roman"/>
          <w:sz w:val="24"/>
          <w:szCs w:val="24"/>
        </w:rPr>
        <w:t>onsumers behavior</w:t>
      </w:r>
      <w:r w:rsidRPr="00046023">
        <w:rPr>
          <w:rFonts w:ascii="Times New Roman" w:hAnsi="Times New Roman" w:cs="Times New Roman"/>
          <w:sz w:val="24"/>
          <w:szCs w:val="24"/>
        </w:rPr>
        <w:t xml:space="preserve"> which depends on the service quality that the bank provides. Timothy (2012) argues that online banking refers to as automatic way of delivering service to customers which aimed at making all banking operations easy for customers</w:t>
      </w:r>
      <w:r w:rsidR="00551D7A" w:rsidRPr="00046023">
        <w:rPr>
          <w:rFonts w:ascii="Times New Roman" w:hAnsi="Times New Roman" w:cs="Times New Roman"/>
          <w:sz w:val="24"/>
          <w:szCs w:val="24"/>
        </w:rPr>
        <w:t xml:space="preserve"> and influence the behavior of other consumers</w:t>
      </w:r>
      <w:r w:rsidRPr="00046023">
        <w:rPr>
          <w:rFonts w:ascii="Times New Roman" w:hAnsi="Times New Roman" w:cs="Times New Roman"/>
          <w:sz w:val="24"/>
          <w:szCs w:val="24"/>
        </w:rPr>
        <w:t>. Bashir and Mwinyi (2012) state that accomplishment of any service or product depends on the c</w:t>
      </w:r>
      <w:r w:rsidR="00860924" w:rsidRPr="00046023">
        <w:rPr>
          <w:rFonts w:ascii="Times New Roman" w:hAnsi="Times New Roman" w:cs="Times New Roman"/>
          <w:sz w:val="24"/>
          <w:szCs w:val="24"/>
        </w:rPr>
        <w:t>onsumers behavior as well as</w:t>
      </w:r>
      <w:r w:rsidRPr="00046023">
        <w:rPr>
          <w:rFonts w:ascii="Times New Roman" w:hAnsi="Times New Roman" w:cs="Times New Roman"/>
          <w:sz w:val="24"/>
          <w:szCs w:val="24"/>
        </w:rPr>
        <w:t xml:space="preserve"> acknowledgement and c</w:t>
      </w:r>
      <w:r w:rsidR="00860924" w:rsidRPr="00046023">
        <w:rPr>
          <w:rFonts w:ascii="Times New Roman" w:hAnsi="Times New Roman" w:cs="Times New Roman"/>
          <w:sz w:val="24"/>
          <w:szCs w:val="24"/>
        </w:rPr>
        <w:t>onsumer behavior</w:t>
      </w:r>
      <w:r w:rsidRPr="00046023">
        <w:rPr>
          <w:rFonts w:ascii="Times New Roman" w:hAnsi="Times New Roman" w:cs="Times New Roman"/>
          <w:sz w:val="24"/>
          <w:szCs w:val="24"/>
        </w:rPr>
        <w:t xml:space="preserve"> is set to be attain when there is positive acknowledgement of c</w:t>
      </w:r>
      <w:r w:rsidR="00860924" w:rsidRPr="00046023">
        <w:rPr>
          <w:rFonts w:ascii="Times New Roman" w:hAnsi="Times New Roman" w:cs="Times New Roman"/>
          <w:sz w:val="24"/>
          <w:szCs w:val="24"/>
        </w:rPr>
        <w:t>onsumers</w:t>
      </w:r>
      <w:r w:rsidRPr="00046023">
        <w:rPr>
          <w:rFonts w:ascii="Times New Roman" w:hAnsi="Times New Roman" w:cs="Times New Roman"/>
          <w:sz w:val="24"/>
          <w:szCs w:val="24"/>
        </w:rPr>
        <w:t xml:space="preserve"> on a particular product. </w:t>
      </w:r>
    </w:p>
    <w:p w14:paraId="16B94CA3" w14:textId="2857E804" w:rsidR="008524B2" w:rsidRPr="00046023" w:rsidRDefault="008524B2" w:rsidP="00311C82">
      <w:pPr>
        <w:spacing w:line="360" w:lineRule="auto"/>
        <w:ind w:firstLine="720"/>
        <w:jc w:val="both"/>
        <w:rPr>
          <w:rFonts w:ascii="Times New Roman" w:eastAsia="Times New Roman" w:hAnsi="Times New Roman" w:cs="Times New Roman"/>
          <w:sz w:val="24"/>
          <w:szCs w:val="24"/>
          <w:lang w:eastAsia="en-MY"/>
        </w:rPr>
      </w:pPr>
      <w:r w:rsidRPr="00046023">
        <w:rPr>
          <w:rFonts w:ascii="Times New Roman" w:hAnsi="Times New Roman" w:cs="Times New Roman"/>
          <w:sz w:val="24"/>
          <w:szCs w:val="24"/>
        </w:rPr>
        <w:t xml:space="preserve">According </w:t>
      </w:r>
      <w:r w:rsidRPr="00046023">
        <w:rPr>
          <w:rStyle w:val="wpcf-field-value"/>
          <w:rFonts w:ascii="Times New Roman" w:hAnsi="Times New Roman" w:cs="Times New Roman"/>
          <w:sz w:val="24"/>
          <w:szCs w:val="24"/>
        </w:rPr>
        <w:t>Chinedum (2013) state that c</w:t>
      </w:r>
      <w:r w:rsidR="00860924" w:rsidRPr="00046023">
        <w:rPr>
          <w:rStyle w:val="wpcf-field-value"/>
          <w:rFonts w:ascii="Times New Roman" w:hAnsi="Times New Roman" w:cs="Times New Roman"/>
          <w:sz w:val="24"/>
          <w:szCs w:val="24"/>
        </w:rPr>
        <w:t>onsumers</w:t>
      </w:r>
      <w:r w:rsidRPr="00046023">
        <w:rPr>
          <w:rStyle w:val="wpcf-field-value"/>
          <w:rFonts w:ascii="Times New Roman" w:hAnsi="Times New Roman" w:cs="Times New Roman"/>
          <w:sz w:val="24"/>
          <w:szCs w:val="24"/>
        </w:rPr>
        <w:t xml:space="preserve"> are the key to every business as it is the </w:t>
      </w:r>
      <w:r w:rsidRPr="00046023">
        <w:rPr>
          <w:rFonts w:ascii="Times New Roman" w:hAnsi="Times New Roman" w:cs="Times New Roman"/>
          <w:sz w:val="24"/>
          <w:szCs w:val="24"/>
        </w:rPr>
        <w:t>determinant and predictable aspects for success, therefore</w:t>
      </w:r>
      <w:r w:rsidRPr="00046023">
        <w:rPr>
          <w:rStyle w:val="wpcf-field-value"/>
          <w:rFonts w:ascii="Times New Roman" w:hAnsi="Times New Roman" w:cs="Times New Roman"/>
          <w:sz w:val="24"/>
          <w:szCs w:val="24"/>
        </w:rPr>
        <w:t xml:space="preserve"> the challenge that every business face is to stay competitive. The findings of the research state that </w:t>
      </w:r>
      <w:r w:rsidR="00860924" w:rsidRPr="00046023">
        <w:rPr>
          <w:rStyle w:val="wpcf-field-value"/>
          <w:rFonts w:ascii="Times New Roman" w:hAnsi="Times New Roman" w:cs="Times New Roman"/>
          <w:sz w:val="24"/>
          <w:szCs w:val="24"/>
        </w:rPr>
        <w:t>the behavior of the consumers</w:t>
      </w:r>
      <w:r w:rsidRPr="00046023">
        <w:rPr>
          <w:rStyle w:val="wpcf-field-value"/>
          <w:rFonts w:ascii="Times New Roman" w:hAnsi="Times New Roman" w:cs="Times New Roman"/>
          <w:sz w:val="24"/>
          <w:szCs w:val="24"/>
        </w:rPr>
        <w:t xml:space="preserve"> occurs when </w:t>
      </w:r>
      <w:r w:rsidR="00860924" w:rsidRPr="00046023">
        <w:rPr>
          <w:rFonts w:ascii="Times New Roman" w:eastAsia="Times New Roman" w:hAnsi="Times New Roman" w:cs="Times New Roman"/>
          <w:sz w:val="24"/>
          <w:szCs w:val="24"/>
          <w:lang w:eastAsia="en-MY"/>
        </w:rPr>
        <w:t>their</w:t>
      </w:r>
      <w:r w:rsidRPr="00046023">
        <w:rPr>
          <w:rFonts w:ascii="Times New Roman" w:eastAsia="Times New Roman" w:hAnsi="Times New Roman" w:cs="Times New Roman"/>
          <w:sz w:val="24"/>
          <w:szCs w:val="24"/>
          <w:lang w:eastAsia="en-MY"/>
        </w:rPr>
        <w:t xml:space="preserve"> expectation is attained or exceeds. </w:t>
      </w:r>
      <w:r w:rsidRPr="00046023">
        <w:rPr>
          <w:rFonts w:ascii="Times New Roman" w:hAnsi="Times New Roman" w:cs="Times New Roman"/>
          <w:sz w:val="24"/>
          <w:szCs w:val="24"/>
        </w:rPr>
        <w:t>Osuagwu and Onyeukwu (2016) state that c</w:t>
      </w:r>
      <w:r w:rsidR="00860924" w:rsidRPr="00046023">
        <w:rPr>
          <w:rFonts w:ascii="Times New Roman" w:hAnsi="Times New Roman" w:cs="Times New Roman"/>
          <w:sz w:val="24"/>
          <w:szCs w:val="24"/>
        </w:rPr>
        <w:t>onsumers behavior</w:t>
      </w:r>
      <w:r w:rsidRPr="00046023">
        <w:rPr>
          <w:rFonts w:ascii="Times New Roman" w:hAnsi="Times New Roman" w:cs="Times New Roman"/>
          <w:sz w:val="24"/>
          <w:szCs w:val="24"/>
        </w:rPr>
        <w:t xml:space="preserve"> is </w:t>
      </w:r>
      <w:r w:rsidR="00860924" w:rsidRPr="00046023">
        <w:rPr>
          <w:rFonts w:ascii="Times New Roman" w:hAnsi="Times New Roman" w:cs="Times New Roman"/>
          <w:sz w:val="24"/>
          <w:szCs w:val="24"/>
        </w:rPr>
        <w:t>influenced</w:t>
      </w:r>
      <w:r w:rsidRPr="00046023">
        <w:rPr>
          <w:rFonts w:ascii="Times New Roman" w:hAnsi="Times New Roman" w:cs="Times New Roman"/>
          <w:sz w:val="24"/>
          <w:szCs w:val="24"/>
        </w:rPr>
        <w:t xml:space="preserve"> when c</w:t>
      </w:r>
      <w:r w:rsidR="00860924" w:rsidRPr="00046023">
        <w:rPr>
          <w:rFonts w:ascii="Times New Roman" w:hAnsi="Times New Roman" w:cs="Times New Roman"/>
          <w:sz w:val="24"/>
          <w:szCs w:val="24"/>
        </w:rPr>
        <w:t>onsumers</w:t>
      </w:r>
      <w:r w:rsidR="00AD557A" w:rsidRPr="00046023">
        <w:rPr>
          <w:rFonts w:ascii="Times New Roman" w:hAnsi="Times New Roman" w:cs="Times New Roman"/>
          <w:sz w:val="24"/>
          <w:szCs w:val="24"/>
        </w:rPr>
        <w:t xml:space="preserve"> start to</w:t>
      </w:r>
      <w:r w:rsidRPr="00046023">
        <w:rPr>
          <w:rFonts w:ascii="Times New Roman" w:hAnsi="Times New Roman" w:cs="Times New Roman"/>
          <w:sz w:val="24"/>
          <w:szCs w:val="24"/>
        </w:rPr>
        <w:t xml:space="preserve"> patronize the product or service while on the other hand dissatisfied c</w:t>
      </w:r>
      <w:r w:rsidR="00AD557A" w:rsidRPr="00046023">
        <w:rPr>
          <w:rFonts w:ascii="Times New Roman" w:hAnsi="Times New Roman" w:cs="Times New Roman"/>
          <w:sz w:val="24"/>
          <w:szCs w:val="24"/>
        </w:rPr>
        <w:t>onsumers</w:t>
      </w:r>
      <w:r w:rsidRPr="00046023">
        <w:rPr>
          <w:rFonts w:ascii="Times New Roman" w:hAnsi="Times New Roman" w:cs="Times New Roman"/>
          <w:sz w:val="24"/>
          <w:szCs w:val="24"/>
        </w:rPr>
        <w:t xml:space="preserve"> tend to avoid the product or service. Moreover, According to </w:t>
      </w:r>
      <w:r w:rsidRPr="00046023">
        <w:rPr>
          <w:rStyle w:val="wpcf-field-value"/>
          <w:rFonts w:ascii="Times New Roman" w:hAnsi="Times New Roman" w:cs="Times New Roman"/>
          <w:sz w:val="24"/>
          <w:szCs w:val="24"/>
        </w:rPr>
        <w:t>Akpan (2013) state that there is significant correlation between c</w:t>
      </w:r>
      <w:r w:rsidR="00AD557A" w:rsidRPr="00046023">
        <w:rPr>
          <w:rStyle w:val="wpcf-field-value"/>
          <w:rFonts w:ascii="Times New Roman" w:hAnsi="Times New Roman" w:cs="Times New Roman"/>
          <w:sz w:val="24"/>
          <w:szCs w:val="24"/>
        </w:rPr>
        <w:t>onsumer behavior</w:t>
      </w:r>
      <w:r w:rsidRPr="00046023">
        <w:rPr>
          <w:rStyle w:val="wpcf-field-value"/>
          <w:rFonts w:ascii="Times New Roman" w:hAnsi="Times New Roman" w:cs="Times New Roman"/>
          <w:sz w:val="24"/>
          <w:szCs w:val="24"/>
        </w:rPr>
        <w:t xml:space="preserve"> and the availability of ATM machine, he further </w:t>
      </w:r>
      <w:r w:rsidR="00AD557A" w:rsidRPr="00046023">
        <w:rPr>
          <w:rStyle w:val="wpcf-field-value"/>
          <w:rFonts w:ascii="Times New Roman" w:hAnsi="Times New Roman" w:cs="Times New Roman"/>
          <w:sz w:val="24"/>
          <w:szCs w:val="24"/>
        </w:rPr>
        <w:t>suggests</w:t>
      </w:r>
      <w:r w:rsidRPr="00046023">
        <w:rPr>
          <w:rStyle w:val="wpcf-field-value"/>
          <w:rFonts w:ascii="Times New Roman" w:hAnsi="Times New Roman" w:cs="Times New Roman"/>
          <w:sz w:val="24"/>
          <w:szCs w:val="24"/>
        </w:rPr>
        <w:t xml:space="preserve"> high level of ATM quality will lead</w:t>
      </w:r>
      <w:r w:rsidR="00AD557A" w:rsidRPr="00046023">
        <w:rPr>
          <w:rStyle w:val="wpcf-field-value"/>
          <w:rFonts w:ascii="Times New Roman" w:hAnsi="Times New Roman" w:cs="Times New Roman"/>
          <w:sz w:val="24"/>
          <w:szCs w:val="24"/>
        </w:rPr>
        <w:t xml:space="preserve"> to influenced the behavior of the consumers</w:t>
      </w:r>
      <w:r w:rsidRPr="00046023">
        <w:rPr>
          <w:rStyle w:val="wpcf-field-value"/>
          <w:rFonts w:ascii="Times New Roman" w:hAnsi="Times New Roman" w:cs="Times New Roman"/>
          <w:sz w:val="24"/>
          <w:szCs w:val="24"/>
        </w:rPr>
        <w:t xml:space="preserve">. </w:t>
      </w:r>
      <w:r w:rsidRPr="00046023">
        <w:rPr>
          <w:rFonts w:ascii="Times New Roman" w:hAnsi="Times New Roman" w:cs="Times New Roman"/>
          <w:sz w:val="24"/>
          <w:szCs w:val="24"/>
        </w:rPr>
        <w:t>Oluwatolani (2012) state that banks should provide a well qualitative and highly secured service to c</w:t>
      </w:r>
      <w:r w:rsidR="00AD557A" w:rsidRPr="00046023">
        <w:rPr>
          <w:rFonts w:ascii="Times New Roman" w:hAnsi="Times New Roman" w:cs="Times New Roman"/>
          <w:sz w:val="24"/>
          <w:szCs w:val="24"/>
        </w:rPr>
        <w:t>onsumers</w:t>
      </w:r>
      <w:r w:rsidRPr="00046023">
        <w:rPr>
          <w:rFonts w:ascii="Times New Roman" w:hAnsi="Times New Roman" w:cs="Times New Roman"/>
          <w:sz w:val="24"/>
          <w:szCs w:val="24"/>
        </w:rPr>
        <w:t>, this will help them in attracting new customers as well as retaining the existing once.</w:t>
      </w:r>
    </w:p>
    <w:p w14:paraId="5DBDC0A9" w14:textId="3A02E9E9" w:rsidR="008524B2" w:rsidRDefault="008524B2" w:rsidP="008524B2">
      <w:pPr>
        <w:spacing w:line="360" w:lineRule="auto"/>
        <w:jc w:val="both"/>
        <w:rPr>
          <w:rFonts w:ascii="Times New Roman" w:hAnsi="Times New Roman" w:cs="Times New Roman"/>
          <w:b/>
          <w:sz w:val="24"/>
          <w:szCs w:val="24"/>
        </w:rPr>
      </w:pPr>
    </w:p>
    <w:p w14:paraId="1CD471BA" w14:textId="1CDB0739" w:rsidR="00D62A42" w:rsidRDefault="00D62A42" w:rsidP="00DF332C">
      <w:pPr>
        <w:pStyle w:val="Heading1"/>
        <w:rPr>
          <w:rFonts w:ascii="Times New Roman" w:hAnsi="Times New Roman" w:cs="Times New Roman"/>
          <w:sz w:val="24"/>
          <w:szCs w:val="24"/>
        </w:rPr>
      </w:pPr>
    </w:p>
    <w:p w14:paraId="19B0CC42" w14:textId="2E98BC72" w:rsidR="006A1B70" w:rsidRDefault="006A1B70" w:rsidP="006A1B70"/>
    <w:p w14:paraId="34822B4B" w14:textId="77777777" w:rsidR="006A1B70" w:rsidRPr="006A1B70" w:rsidRDefault="006A1B70" w:rsidP="006A1B70"/>
    <w:p w14:paraId="1F65F671" w14:textId="77777777" w:rsidR="00D817B8" w:rsidRPr="00DF332C" w:rsidRDefault="00D817B8" w:rsidP="00DF332C">
      <w:pPr>
        <w:pStyle w:val="Heading1"/>
        <w:rPr>
          <w:rFonts w:ascii="Times New Roman" w:hAnsi="Times New Roman" w:cs="Times New Roman"/>
          <w:sz w:val="24"/>
          <w:szCs w:val="24"/>
        </w:rPr>
      </w:pPr>
      <w:bookmarkStart w:id="16" w:name="_Toc7991639"/>
      <w:r w:rsidRPr="00DF332C">
        <w:rPr>
          <w:rFonts w:ascii="Times New Roman" w:hAnsi="Times New Roman" w:cs="Times New Roman"/>
          <w:sz w:val="24"/>
          <w:szCs w:val="24"/>
        </w:rPr>
        <w:lastRenderedPageBreak/>
        <w:t>2.2 Influencing factors</w:t>
      </w:r>
      <w:bookmarkEnd w:id="16"/>
    </w:p>
    <w:p w14:paraId="25AC1D9A" w14:textId="316F480C" w:rsidR="00D817B8" w:rsidRPr="00046023" w:rsidRDefault="00D817B8" w:rsidP="00D817B8">
      <w:pPr>
        <w:spacing w:line="360" w:lineRule="auto"/>
        <w:jc w:val="both"/>
        <w:rPr>
          <w:rFonts w:ascii="Times New Roman" w:hAnsi="Times New Roman" w:cs="Times New Roman"/>
          <w:sz w:val="24"/>
          <w:szCs w:val="24"/>
        </w:rPr>
      </w:pPr>
      <w:r w:rsidRPr="00046023">
        <w:rPr>
          <w:rFonts w:ascii="Times New Roman" w:hAnsi="Times New Roman" w:cs="Times New Roman"/>
          <w:sz w:val="24"/>
          <w:szCs w:val="24"/>
        </w:rPr>
        <w:tab/>
        <w:t>In this study, the influencing factor of the dependent variable (consumer behavior towards online banking) are mainly; perceived security, perceived convenience and perceived usefulness. These factors have crucial influence on the dependent variable. As a result of rapid advancement of technology, it has created an extensive application of technological ideas in the financial industry, online banking has gained more patronage as a result of its convenient and cost effectiveness (Jolly, 2016). This brought about continuous growth and competition among the banking institutions in Nigeria (Forozia, 2013). Kazi (2016) state that the attributes and features of network provides a great opportunity for the development of online banking Consumers conception about usefulness, credibility and convenience of online banking have main effect on c</w:t>
      </w:r>
      <w:r w:rsidR="00160E6D" w:rsidRPr="00046023">
        <w:rPr>
          <w:rFonts w:ascii="Times New Roman" w:hAnsi="Times New Roman" w:cs="Times New Roman"/>
          <w:sz w:val="24"/>
          <w:szCs w:val="24"/>
        </w:rPr>
        <w:t>onsumer behavior</w:t>
      </w:r>
      <w:r w:rsidRPr="00046023">
        <w:rPr>
          <w:rFonts w:ascii="Times New Roman" w:hAnsi="Times New Roman" w:cs="Times New Roman"/>
          <w:sz w:val="24"/>
          <w:szCs w:val="24"/>
        </w:rPr>
        <w:t xml:space="preserve"> and intentions towards using online banking (Santouridis and Kyritsi 2013). </w:t>
      </w:r>
    </w:p>
    <w:p w14:paraId="56F85A89" w14:textId="3F8FF3F7" w:rsidR="00D817B8" w:rsidRPr="00046023" w:rsidRDefault="00D817B8" w:rsidP="00D62A42">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Firstly, customers are being influence with the features of online banking such as privacy as well as perceived security (Timothy, 2012). The secure part of the online banking aimed at ensuring that the account of </w:t>
      </w:r>
      <w:r w:rsidR="00160E6D" w:rsidRPr="00046023">
        <w:rPr>
          <w:rFonts w:ascii="Times New Roman" w:hAnsi="Times New Roman" w:cs="Times New Roman"/>
          <w:sz w:val="24"/>
          <w:szCs w:val="24"/>
        </w:rPr>
        <w:t>users is</w:t>
      </w:r>
      <w:r w:rsidRPr="00046023">
        <w:rPr>
          <w:rFonts w:ascii="Times New Roman" w:hAnsi="Times New Roman" w:cs="Times New Roman"/>
          <w:sz w:val="24"/>
          <w:szCs w:val="24"/>
        </w:rPr>
        <w:t xml:space="preserve"> secured and </w:t>
      </w:r>
      <w:r w:rsidR="00160E6D" w:rsidRPr="00046023">
        <w:rPr>
          <w:rFonts w:ascii="Times New Roman" w:hAnsi="Times New Roman" w:cs="Times New Roman"/>
          <w:sz w:val="24"/>
          <w:szCs w:val="24"/>
        </w:rPr>
        <w:t>their information is highly</w:t>
      </w:r>
      <w:r w:rsidRPr="00046023">
        <w:rPr>
          <w:rFonts w:ascii="Times New Roman" w:hAnsi="Times New Roman" w:cs="Times New Roman"/>
          <w:sz w:val="24"/>
          <w:szCs w:val="24"/>
        </w:rPr>
        <w:t xml:space="preserve"> protected (Moscato and Altschuller, 2012). Jolly (2016) said factors like perceived security, efficiency are the most crucial and vital aspect of the online banking which brings a cost effective service to the </w:t>
      </w:r>
      <w:r w:rsidR="00160E6D" w:rsidRPr="00046023">
        <w:rPr>
          <w:rFonts w:ascii="Times New Roman" w:hAnsi="Times New Roman" w:cs="Times New Roman"/>
          <w:sz w:val="24"/>
          <w:szCs w:val="24"/>
        </w:rPr>
        <w:t>users</w:t>
      </w:r>
      <w:r w:rsidRPr="00046023">
        <w:rPr>
          <w:rFonts w:ascii="Times New Roman" w:hAnsi="Times New Roman" w:cs="Times New Roman"/>
          <w:sz w:val="24"/>
          <w:szCs w:val="24"/>
        </w:rPr>
        <w:t xml:space="preserve">. The introduction of online banking aimed at providing different service that ease banking procedure, </w:t>
      </w:r>
      <w:r w:rsidR="00160E6D" w:rsidRPr="00046023">
        <w:rPr>
          <w:rFonts w:ascii="Times New Roman" w:hAnsi="Times New Roman" w:cs="Times New Roman"/>
          <w:sz w:val="24"/>
          <w:szCs w:val="24"/>
        </w:rPr>
        <w:t>users</w:t>
      </w:r>
      <w:r w:rsidRPr="00046023">
        <w:rPr>
          <w:rFonts w:ascii="Times New Roman" w:hAnsi="Times New Roman" w:cs="Times New Roman"/>
          <w:sz w:val="24"/>
          <w:szCs w:val="24"/>
        </w:rPr>
        <w:t xml:space="preserve"> can make transactions as well as payment from their comfort, while in the contrary in brings efficiency in work thereby reducing productivity and operational cost (Clemes, 2012).</w:t>
      </w:r>
    </w:p>
    <w:p w14:paraId="10B61F73" w14:textId="77777777" w:rsidR="00D817B8" w:rsidRPr="00046023" w:rsidRDefault="00D817B8" w:rsidP="00D817B8">
      <w:pPr>
        <w:spacing w:line="360" w:lineRule="auto"/>
        <w:jc w:val="both"/>
        <w:rPr>
          <w:rFonts w:ascii="Times New Roman" w:hAnsi="Times New Roman" w:cs="Times New Roman"/>
          <w:sz w:val="24"/>
          <w:szCs w:val="24"/>
        </w:rPr>
      </w:pPr>
      <w:r w:rsidRPr="00046023">
        <w:rPr>
          <w:rFonts w:ascii="Times New Roman" w:hAnsi="Times New Roman" w:cs="Times New Roman"/>
          <w:sz w:val="24"/>
          <w:szCs w:val="24"/>
        </w:rPr>
        <w:tab/>
        <w:t xml:space="preserve"> </w:t>
      </w:r>
    </w:p>
    <w:p w14:paraId="7AE5FF33" w14:textId="3F1770AF" w:rsidR="00184B56" w:rsidRDefault="00184B56" w:rsidP="00526F71">
      <w:pPr>
        <w:spacing w:line="360" w:lineRule="auto"/>
        <w:jc w:val="both"/>
        <w:rPr>
          <w:rFonts w:ascii="Times New Roman" w:hAnsi="Times New Roman" w:cs="Times New Roman"/>
          <w:b/>
          <w:sz w:val="24"/>
          <w:szCs w:val="24"/>
        </w:rPr>
      </w:pPr>
    </w:p>
    <w:p w14:paraId="014AAFC9" w14:textId="6D91D30B" w:rsidR="006A1B70" w:rsidRDefault="006A1B70" w:rsidP="00526F71">
      <w:pPr>
        <w:spacing w:line="360" w:lineRule="auto"/>
        <w:jc w:val="both"/>
        <w:rPr>
          <w:rFonts w:ascii="Times New Roman" w:hAnsi="Times New Roman" w:cs="Times New Roman"/>
          <w:b/>
          <w:sz w:val="24"/>
          <w:szCs w:val="24"/>
        </w:rPr>
      </w:pPr>
    </w:p>
    <w:p w14:paraId="0E5A4FB6" w14:textId="39B0BAFB" w:rsidR="006A1B70" w:rsidRDefault="006A1B70" w:rsidP="00526F71">
      <w:pPr>
        <w:spacing w:line="360" w:lineRule="auto"/>
        <w:jc w:val="both"/>
        <w:rPr>
          <w:rFonts w:ascii="Times New Roman" w:hAnsi="Times New Roman" w:cs="Times New Roman"/>
          <w:b/>
          <w:sz w:val="24"/>
          <w:szCs w:val="24"/>
        </w:rPr>
      </w:pPr>
    </w:p>
    <w:p w14:paraId="4C01FC0F" w14:textId="032FB33B" w:rsidR="006A1B70" w:rsidRDefault="006A1B70" w:rsidP="00526F71">
      <w:pPr>
        <w:spacing w:line="360" w:lineRule="auto"/>
        <w:jc w:val="both"/>
        <w:rPr>
          <w:rFonts w:ascii="Times New Roman" w:hAnsi="Times New Roman" w:cs="Times New Roman"/>
          <w:b/>
          <w:sz w:val="24"/>
          <w:szCs w:val="24"/>
        </w:rPr>
      </w:pPr>
    </w:p>
    <w:p w14:paraId="57FB8180" w14:textId="66A3E5A4" w:rsidR="006A1B70" w:rsidRDefault="006A1B70" w:rsidP="00526F71">
      <w:pPr>
        <w:spacing w:line="360" w:lineRule="auto"/>
        <w:jc w:val="both"/>
        <w:rPr>
          <w:rFonts w:ascii="Times New Roman" w:hAnsi="Times New Roman" w:cs="Times New Roman"/>
          <w:b/>
          <w:sz w:val="24"/>
          <w:szCs w:val="24"/>
        </w:rPr>
      </w:pPr>
    </w:p>
    <w:p w14:paraId="38ADA2C4" w14:textId="77777777" w:rsidR="006A1B70" w:rsidRPr="00046023" w:rsidRDefault="006A1B70" w:rsidP="00526F71">
      <w:pPr>
        <w:spacing w:line="360" w:lineRule="auto"/>
        <w:jc w:val="both"/>
        <w:rPr>
          <w:rFonts w:ascii="Times New Roman" w:hAnsi="Times New Roman" w:cs="Times New Roman"/>
          <w:b/>
          <w:sz w:val="24"/>
          <w:szCs w:val="24"/>
        </w:rPr>
      </w:pPr>
    </w:p>
    <w:p w14:paraId="43892266" w14:textId="7849F90A" w:rsidR="00AC7CBB" w:rsidRDefault="00AC7CBB" w:rsidP="00526F71">
      <w:pPr>
        <w:spacing w:line="360" w:lineRule="auto"/>
        <w:jc w:val="both"/>
        <w:rPr>
          <w:rFonts w:ascii="Times New Roman" w:eastAsia="Times New Roman" w:hAnsi="Times New Roman" w:cs="Times New Roman"/>
          <w:b/>
          <w:sz w:val="24"/>
          <w:szCs w:val="24"/>
        </w:rPr>
      </w:pPr>
    </w:p>
    <w:p w14:paraId="48E3EB8B" w14:textId="77777777" w:rsidR="006A1B70" w:rsidRDefault="006A1B70" w:rsidP="00526F71">
      <w:pPr>
        <w:spacing w:line="360" w:lineRule="auto"/>
        <w:jc w:val="both"/>
        <w:rPr>
          <w:rFonts w:ascii="Times New Roman" w:eastAsia="Times New Roman" w:hAnsi="Times New Roman" w:cs="Times New Roman"/>
          <w:b/>
          <w:sz w:val="24"/>
          <w:szCs w:val="24"/>
        </w:rPr>
      </w:pPr>
    </w:p>
    <w:p w14:paraId="5E263A11" w14:textId="77777777" w:rsidR="00E745BC" w:rsidRPr="00046023" w:rsidRDefault="00E745BC" w:rsidP="00526F71">
      <w:pPr>
        <w:spacing w:line="360" w:lineRule="auto"/>
        <w:jc w:val="both"/>
        <w:rPr>
          <w:rFonts w:ascii="Times New Roman" w:eastAsia="Times New Roman" w:hAnsi="Times New Roman" w:cs="Times New Roman"/>
          <w:b/>
          <w:sz w:val="24"/>
          <w:szCs w:val="24"/>
        </w:rPr>
      </w:pPr>
    </w:p>
    <w:p w14:paraId="64899397" w14:textId="2E0077DE" w:rsidR="005F349E" w:rsidRPr="00046023" w:rsidRDefault="005F349E" w:rsidP="005F349E">
      <w:pPr>
        <w:spacing w:line="360" w:lineRule="auto"/>
        <w:jc w:val="both"/>
        <w:rPr>
          <w:rFonts w:ascii="Times New Roman" w:hAnsi="Times New Roman" w:cs="Times New Roman"/>
          <w:b/>
          <w:sz w:val="24"/>
          <w:szCs w:val="24"/>
        </w:rPr>
      </w:pPr>
      <w:r w:rsidRPr="00046023">
        <w:rPr>
          <w:rFonts w:ascii="Times New Roman" w:hAnsi="Times New Roman" w:cs="Times New Roman"/>
          <w:b/>
          <w:sz w:val="24"/>
          <w:szCs w:val="24"/>
        </w:rPr>
        <w:lastRenderedPageBreak/>
        <w:t xml:space="preserve">Influencers of </w:t>
      </w:r>
      <w:r w:rsidR="00AC7CBB">
        <w:rPr>
          <w:rFonts w:ascii="Times New Roman" w:hAnsi="Times New Roman" w:cs="Times New Roman"/>
          <w:b/>
          <w:sz w:val="24"/>
          <w:szCs w:val="24"/>
        </w:rPr>
        <w:t>Consumer Behavior</w:t>
      </w:r>
      <w:r w:rsidRPr="00046023">
        <w:rPr>
          <w:rFonts w:ascii="Times New Roman" w:hAnsi="Times New Roman" w:cs="Times New Roman"/>
          <w:b/>
          <w:sz w:val="24"/>
          <w:szCs w:val="24"/>
        </w:rPr>
        <w:t xml:space="preserve"> </w:t>
      </w:r>
    </w:p>
    <w:p w14:paraId="0CEFE6CB" w14:textId="38D28855" w:rsidR="005F349E" w:rsidRPr="00DF332C" w:rsidRDefault="005F349E" w:rsidP="00DF332C">
      <w:pPr>
        <w:pStyle w:val="Heading1"/>
        <w:rPr>
          <w:rFonts w:ascii="Times New Roman" w:eastAsia="Times New Roman" w:hAnsi="Times New Roman" w:cs="Times New Roman"/>
          <w:sz w:val="24"/>
          <w:szCs w:val="24"/>
        </w:rPr>
      </w:pPr>
      <w:bookmarkStart w:id="17" w:name="_Toc7991640"/>
      <w:r w:rsidRPr="00DF332C">
        <w:rPr>
          <w:rFonts w:ascii="Times New Roman" w:eastAsia="Times New Roman" w:hAnsi="Times New Roman" w:cs="Times New Roman"/>
          <w:sz w:val="24"/>
          <w:szCs w:val="24"/>
        </w:rPr>
        <w:t>2.2.1 Perceived Convenience of online banking</w:t>
      </w:r>
      <w:bookmarkEnd w:id="17"/>
      <w:r w:rsidRPr="00DF332C">
        <w:rPr>
          <w:rFonts w:ascii="Times New Roman" w:eastAsia="Times New Roman" w:hAnsi="Times New Roman" w:cs="Times New Roman"/>
          <w:sz w:val="24"/>
          <w:szCs w:val="24"/>
        </w:rPr>
        <w:t xml:space="preserve"> </w:t>
      </w:r>
    </w:p>
    <w:p w14:paraId="6A75B28A" w14:textId="47A08953" w:rsidR="005F349E" w:rsidRPr="00046023" w:rsidRDefault="005F349E" w:rsidP="005F349E">
      <w:pPr>
        <w:spacing w:line="360" w:lineRule="auto"/>
        <w:jc w:val="both"/>
        <w:rPr>
          <w:rFonts w:ascii="Times New Roman" w:hAnsi="Times New Roman" w:cs="Times New Roman"/>
          <w:sz w:val="24"/>
          <w:szCs w:val="24"/>
        </w:rPr>
      </w:pPr>
      <w:r w:rsidRPr="00046023">
        <w:rPr>
          <w:rFonts w:ascii="Times New Roman" w:eastAsia="Times New Roman" w:hAnsi="Times New Roman" w:cs="Times New Roman"/>
          <w:sz w:val="24"/>
          <w:szCs w:val="24"/>
        </w:rPr>
        <w:tab/>
      </w:r>
      <w:r w:rsidRPr="00046023">
        <w:rPr>
          <w:rFonts w:ascii="Times New Roman" w:hAnsi="Times New Roman" w:cs="Times New Roman"/>
          <w:sz w:val="24"/>
          <w:szCs w:val="24"/>
        </w:rPr>
        <w:t xml:space="preserve">Convenience is often regard as the major factor that attracts </w:t>
      </w:r>
      <w:r w:rsidR="0053219D" w:rsidRPr="00046023">
        <w:rPr>
          <w:rFonts w:ascii="Times New Roman" w:hAnsi="Times New Roman" w:cs="Times New Roman"/>
          <w:sz w:val="24"/>
          <w:szCs w:val="24"/>
        </w:rPr>
        <w:t>consumers behavior towards the online banking</w:t>
      </w:r>
      <w:r w:rsidRPr="00046023">
        <w:rPr>
          <w:rFonts w:ascii="Times New Roman" w:hAnsi="Times New Roman" w:cs="Times New Roman"/>
          <w:sz w:val="24"/>
          <w:szCs w:val="24"/>
        </w:rPr>
        <w:t xml:space="preserve">, this is in line with how all financial institutions are looking forward to provide the best service to </w:t>
      </w:r>
      <w:r w:rsidR="0053219D" w:rsidRPr="00046023">
        <w:rPr>
          <w:rFonts w:ascii="Times New Roman" w:hAnsi="Times New Roman" w:cs="Times New Roman"/>
          <w:sz w:val="24"/>
          <w:szCs w:val="24"/>
        </w:rPr>
        <w:t>their users</w:t>
      </w:r>
      <w:r w:rsidRPr="00046023">
        <w:rPr>
          <w:rFonts w:ascii="Times New Roman" w:hAnsi="Times New Roman" w:cs="Times New Roman"/>
          <w:sz w:val="24"/>
          <w:szCs w:val="24"/>
        </w:rPr>
        <w:t xml:space="preserve"> (Neli and Boshoffii, 2014). Similarly, Zavareh (2012) state that convenience plays a vital role </w:t>
      </w:r>
      <w:r w:rsidR="0053219D" w:rsidRPr="00046023">
        <w:rPr>
          <w:rFonts w:ascii="Times New Roman" w:hAnsi="Times New Roman" w:cs="Times New Roman"/>
          <w:sz w:val="24"/>
          <w:szCs w:val="24"/>
        </w:rPr>
        <w:t xml:space="preserve">at </w:t>
      </w:r>
      <w:r w:rsidRPr="00046023">
        <w:rPr>
          <w:rFonts w:ascii="Times New Roman" w:hAnsi="Times New Roman" w:cs="Times New Roman"/>
          <w:sz w:val="24"/>
          <w:szCs w:val="24"/>
        </w:rPr>
        <w:t>in</w:t>
      </w:r>
      <w:r w:rsidR="0053219D" w:rsidRPr="00046023">
        <w:rPr>
          <w:rFonts w:ascii="Times New Roman" w:hAnsi="Times New Roman" w:cs="Times New Roman"/>
          <w:sz w:val="24"/>
          <w:szCs w:val="24"/>
        </w:rPr>
        <w:t>fluencing the behavior of any consumer</w:t>
      </w:r>
      <w:r w:rsidRPr="00046023">
        <w:rPr>
          <w:rFonts w:ascii="Times New Roman" w:hAnsi="Times New Roman" w:cs="Times New Roman"/>
          <w:sz w:val="24"/>
          <w:szCs w:val="24"/>
        </w:rPr>
        <w:t>. In a research that was conducted by Kassim and Abdullah (2010) however discovered that there is positive correlation between c</w:t>
      </w:r>
      <w:r w:rsidR="0053219D" w:rsidRPr="00046023">
        <w:rPr>
          <w:rFonts w:ascii="Times New Roman" w:hAnsi="Times New Roman" w:cs="Times New Roman"/>
          <w:sz w:val="24"/>
          <w:szCs w:val="24"/>
        </w:rPr>
        <w:t>onsumer behavior</w:t>
      </w:r>
      <w:r w:rsidRPr="00046023">
        <w:rPr>
          <w:rFonts w:ascii="Times New Roman" w:hAnsi="Times New Roman" w:cs="Times New Roman"/>
          <w:sz w:val="24"/>
          <w:szCs w:val="24"/>
        </w:rPr>
        <w:t xml:space="preserve"> and convenience. However, in other to stay competitive as well as reach the requirement of </w:t>
      </w:r>
      <w:r w:rsidR="0053219D" w:rsidRPr="00046023">
        <w:rPr>
          <w:rFonts w:ascii="Times New Roman" w:hAnsi="Times New Roman" w:cs="Times New Roman"/>
          <w:sz w:val="24"/>
          <w:szCs w:val="24"/>
        </w:rPr>
        <w:t>users to improve positive behavior of the consumers</w:t>
      </w:r>
      <w:r w:rsidRPr="00046023">
        <w:rPr>
          <w:rFonts w:ascii="Times New Roman" w:hAnsi="Times New Roman" w:cs="Times New Roman"/>
          <w:sz w:val="24"/>
          <w:szCs w:val="24"/>
        </w:rPr>
        <w:t xml:space="preserve">, many financial institutions come up different varieties of online banking system operation which enable </w:t>
      </w:r>
      <w:r w:rsidR="0053219D" w:rsidRPr="00046023">
        <w:rPr>
          <w:rFonts w:ascii="Times New Roman" w:hAnsi="Times New Roman" w:cs="Times New Roman"/>
          <w:sz w:val="24"/>
          <w:szCs w:val="24"/>
        </w:rPr>
        <w:t>users</w:t>
      </w:r>
      <w:r w:rsidRPr="00046023">
        <w:rPr>
          <w:rFonts w:ascii="Times New Roman" w:hAnsi="Times New Roman" w:cs="Times New Roman"/>
          <w:sz w:val="24"/>
          <w:szCs w:val="24"/>
        </w:rPr>
        <w:t xml:space="preserve"> to operate as well as make transaction at its own convenient time (Waithaka, 2015).  In other to achieve a sustainable growth in the banking industry, each bank has adopted a convenient as well as most effective procedure through using information network in other to satisfy their </w:t>
      </w:r>
      <w:r w:rsidR="00DE1081" w:rsidRPr="00046023">
        <w:rPr>
          <w:rFonts w:ascii="Times New Roman" w:hAnsi="Times New Roman" w:cs="Times New Roman"/>
          <w:sz w:val="24"/>
          <w:szCs w:val="24"/>
        </w:rPr>
        <w:t>users</w:t>
      </w:r>
      <w:r w:rsidRPr="00046023">
        <w:rPr>
          <w:rFonts w:ascii="Times New Roman" w:hAnsi="Times New Roman" w:cs="Times New Roman"/>
          <w:sz w:val="24"/>
          <w:szCs w:val="24"/>
        </w:rPr>
        <w:t xml:space="preserve"> and to stay competitive in the industry (Liu, 2016). Online banking system always experienced constant technological changes by innovating and attachment of the existing banking system (Begum, 2012). Therefore, continuous technological changes are the main driving factors that support innovation in the operation of online banking (Khan, 2016). However, c</w:t>
      </w:r>
      <w:r w:rsidR="00404EA9" w:rsidRPr="00046023">
        <w:rPr>
          <w:rFonts w:ascii="Times New Roman" w:hAnsi="Times New Roman" w:cs="Times New Roman"/>
          <w:sz w:val="24"/>
          <w:szCs w:val="24"/>
        </w:rPr>
        <w:t>onsumers</w:t>
      </w:r>
      <w:r w:rsidRPr="00046023">
        <w:rPr>
          <w:rFonts w:ascii="Times New Roman" w:hAnsi="Times New Roman" w:cs="Times New Roman"/>
          <w:sz w:val="24"/>
          <w:szCs w:val="24"/>
        </w:rPr>
        <w:t xml:space="preserve"> always look forward for accurate and better service to be provided by the banking institutions due to the maximum technical efficiency (</w:t>
      </w:r>
      <w:bookmarkStart w:id="18" w:name="bbib0545"/>
      <w:r w:rsidRPr="00046023">
        <w:rPr>
          <w:rFonts w:ascii="Times New Roman" w:hAnsi="Times New Roman" w:cs="Times New Roman"/>
          <w:sz w:val="24"/>
          <w:szCs w:val="24"/>
        </w:rPr>
        <w:t>Isik, Peters and Ton 2016</w:t>
      </w:r>
      <w:bookmarkEnd w:id="18"/>
      <w:r w:rsidRPr="00046023">
        <w:rPr>
          <w:rFonts w:ascii="Times New Roman" w:hAnsi="Times New Roman" w:cs="Times New Roman"/>
          <w:sz w:val="24"/>
          <w:szCs w:val="24"/>
        </w:rPr>
        <w:t xml:space="preserve">; </w:t>
      </w:r>
      <w:bookmarkStart w:id="19" w:name="bbib0695"/>
      <w:r w:rsidRPr="00046023">
        <w:rPr>
          <w:rFonts w:ascii="Times New Roman" w:hAnsi="Times New Roman" w:cs="Times New Roman"/>
          <w:sz w:val="24"/>
          <w:szCs w:val="24"/>
        </w:rPr>
        <w:t>Jahantan and Upadhyay 2016</w:t>
      </w:r>
      <w:bookmarkEnd w:id="19"/>
      <w:r w:rsidRPr="00046023">
        <w:rPr>
          <w:rFonts w:ascii="Times New Roman" w:hAnsi="Times New Roman" w:cs="Times New Roman"/>
          <w:sz w:val="24"/>
          <w:szCs w:val="24"/>
        </w:rPr>
        <w:t>; Karjaluoto 2012) state that introduction of different online banking accessories in the industry brings about convenience to the customer with regard to access and use of banking services.</w:t>
      </w:r>
    </w:p>
    <w:p w14:paraId="74E616BB" w14:textId="77777777" w:rsidR="00D62A42" w:rsidRDefault="005F349E" w:rsidP="005F349E">
      <w:pPr>
        <w:spacing w:line="360" w:lineRule="auto"/>
        <w:jc w:val="both"/>
        <w:rPr>
          <w:rFonts w:ascii="Times New Roman" w:hAnsi="Times New Roman" w:cs="Times New Roman"/>
          <w:sz w:val="24"/>
          <w:szCs w:val="24"/>
        </w:rPr>
      </w:pPr>
      <w:r w:rsidRPr="00046023">
        <w:rPr>
          <w:rFonts w:ascii="Times New Roman" w:hAnsi="Times New Roman" w:cs="Times New Roman"/>
          <w:sz w:val="24"/>
          <w:szCs w:val="24"/>
        </w:rPr>
        <w:tab/>
        <w:t xml:space="preserve">In the previous banking system, all activities are carried out manually which leads to loss of information where by the </w:t>
      </w:r>
      <w:r w:rsidR="00404EA9" w:rsidRPr="00046023">
        <w:rPr>
          <w:rFonts w:ascii="Times New Roman" w:hAnsi="Times New Roman" w:cs="Times New Roman"/>
          <w:sz w:val="24"/>
          <w:szCs w:val="24"/>
        </w:rPr>
        <w:t>users</w:t>
      </w:r>
      <w:r w:rsidRPr="00046023">
        <w:rPr>
          <w:rFonts w:ascii="Times New Roman" w:hAnsi="Times New Roman" w:cs="Times New Roman"/>
          <w:sz w:val="24"/>
          <w:szCs w:val="24"/>
        </w:rPr>
        <w:t xml:space="preserve"> </w:t>
      </w:r>
      <w:r w:rsidR="00F12347" w:rsidRPr="00046023">
        <w:rPr>
          <w:rFonts w:ascii="Times New Roman" w:hAnsi="Times New Roman" w:cs="Times New Roman"/>
          <w:sz w:val="24"/>
          <w:szCs w:val="24"/>
        </w:rPr>
        <w:t>have</w:t>
      </w:r>
      <w:r w:rsidRPr="00046023">
        <w:rPr>
          <w:rFonts w:ascii="Times New Roman" w:hAnsi="Times New Roman" w:cs="Times New Roman"/>
          <w:sz w:val="24"/>
          <w:szCs w:val="24"/>
        </w:rPr>
        <w:t xml:space="preserve"> to bear the loss, contrary to the online banking where information are saved automatically into the server which is more reliable (Sin, 2012). However, in Nigeria customers prefer the online banking system due to its conveniences in terms of operation (Begum, 2012). The banks have come up with different online payment of bills which all makes it very convenient, whereas c</w:t>
      </w:r>
      <w:r w:rsidR="00F12347" w:rsidRPr="00046023">
        <w:rPr>
          <w:rFonts w:ascii="Times New Roman" w:hAnsi="Times New Roman" w:cs="Times New Roman"/>
          <w:sz w:val="24"/>
          <w:szCs w:val="24"/>
        </w:rPr>
        <w:t>onsumers</w:t>
      </w:r>
      <w:r w:rsidRPr="00046023">
        <w:rPr>
          <w:rFonts w:ascii="Times New Roman" w:hAnsi="Times New Roman" w:cs="Times New Roman"/>
          <w:sz w:val="24"/>
          <w:szCs w:val="24"/>
        </w:rPr>
        <w:t xml:space="preserve"> ease of use has a positive relationship with customer satisfaction (kumar, 2013). Migdadi (2013) said financial institution can gain a competitive advantage through adoption of convenient banking procedure. Online banking also leads to a boost in online business where by transaction and payment are done online which has mutual benefit to the bank and </w:t>
      </w:r>
      <w:r w:rsidR="00F12347" w:rsidRPr="00046023">
        <w:rPr>
          <w:rFonts w:ascii="Times New Roman" w:hAnsi="Times New Roman" w:cs="Times New Roman"/>
          <w:sz w:val="24"/>
          <w:szCs w:val="24"/>
        </w:rPr>
        <w:t>users</w:t>
      </w:r>
      <w:r w:rsidRPr="00046023">
        <w:rPr>
          <w:rFonts w:ascii="Times New Roman" w:hAnsi="Times New Roman" w:cs="Times New Roman"/>
          <w:sz w:val="24"/>
          <w:szCs w:val="24"/>
        </w:rPr>
        <w:t xml:space="preserve"> as well (Bhatt, 2016). </w:t>
      </w:r>
    </w:p>
    <w:p w14:paraId="590AFB40" w14:textId="6AD01786" w:rsidR="00F76345" w:rsidRPr="006A1B70" w:rsidRDefault="005F349E" w:rsidP="006A1B70">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The convenience of online banking is based upon its features such as; online payments, account enquiry, international transfer (Neli and Boshoffii, 2014).  Account enquiry is one of the most vital aspect of online banking now a days as it was carried out manually in the previous days which is inconvenient to </w:t>
      </w:r>
      <w:r w:rsidRPr="00046023">
        <w:rPr>
          <w:rFonts w:ascii="Times New Roman" w:hAnsi="Times New Roman" w:cs="Times New Roman"/>
          <w:sz w:val="24"/>
          <w:szCs w:val="24"/>
        </w:rPr>
        <w:lastRenderedPageBreak/>
        <w:t xml:space="preserve">the </w:t>
      </w:r>
      <w:r w:rsidR="00F12347" w:rsidRPr="00046023">
        <w:rPr>
          <w:rFonts w:ascii="Times New Roman" w:hAnsi="Times New Roman" w:cs="Times New Roman"/>
          <w:sz w:val="24"/>
          <w:szCs w:val="24"/>
        </w:rPr>
        <w:t>users</w:t>
      </w:r>
      <w:r w:rsidRPr="00046023">
        <w:rPr>
          <w:rFonts w:ascii="Times New Roman" w:hAnsi="Times New Roman" w:cs="Times New Roman"/>
          <w:sz w:val="24"/>
          <w:szCs w:val="24"/>
        </w:rPr>
        <w:t xml:space="preserve">, the current personalized technological procedure makes it more convenient to the </w:t>
      </w:r>
      <w:r w:rsidR="00A00FB1" w:rsidRPr="00046023">
        <w:rPr>
          <w:rFonts w:ascii="Times New Roman" w:hAnsi="Times New Roman" w:cs="Times New Roman"/>
          <w:sz w:val="24"/>
          <w:szCs w:val="24"/>
        </w:rPr>
        <w:t>consumers</w:t>
      </w:r>
      <w:r w:rsidRPr="00046023">
        <w:rPr>
          <w:rFonts w:ascii="Times New Roman" w:hAnsi="Times New Roman" w:cs="Times New Roman"/>
          <w:sz w:val="24"/>
          <w:szCs w:val="24"/>
        </w:rPr>
        <w:t xml:space="preserve"> (Zhang, 2015). Pew (2003) state that convince has a direct influence on </w:t>
      </w:r>
      <w:r w:rsidR="00A00FB1" w:rsidRPr="00046023">
        <w:rPr>
          <w:rFonts w:ascii="Times New Roman" w:hAnsi="Times New Roman" w:cs="Times New Roman"/>
          <w:sz w:val="24"/>
          <w:szCs w:val="24"/>
        </w:rPr>
        <w:t>consumers behavior</w:t>
      </w:r>
      <w:r w:rsidRPr="00046023">
        <w:rPr>
          <w:rFonts w:ascii="Times New Roman" w:hAnsi="Times New Roman" w:cs="Times New Roman"/>
          <w:sz w:val="24"/>
          <w:szCs w:val="24"/>
        </w:rPr>
        <w:t xml:space="preserve"> as it provides 24/7 access.</w:t>
      </w:r>
    </w:p>
    <w:p w14:paraId="1756EC87" w14:textId="3B5C252D" w:rsidR="00F76345" w:rsidRPr="00DF332C" w:rsidRDefault="00F76345" w:rsidP="00DF332C">
      <w:pPr>
        <w:pStyle w:val="Heading1"/>
        <w:rPr>
          <w:rFonts w:ascii="Times New Roman" w:hAnsi="Times New Roman" w:cs="Times New Roman"/>
          <w:sz w:val="24"/>
          <w:szCs w:val="24"/>
        </w:rPr>
      </w:pPr>
      <w:bookmarkStart w:id="20" w:name="_Toc7991641"/>
      <w:r w:rsidRPr="00DF332C">
        <w:rPr>
          <w:rFonts w:ascii="Times New Roman" w:hAnsi="Times New Roman" w:cs="Times New Roman"/>
          <w:sz w:val="24"/>
          <w:szCs w:val="24"/>
        </w:rPr>
        <w:t>2.2.2 Perceived security of online banking</w:t>
      </w:r>
      <w:bookmarkEnd w:id="20"/>
      <w:r w:rsidRPr="00DF332C">
        <w:rPr>
          <w:rFonts w:ascii="Times New Roman" w:hAnsi="Times New Roman" w:cs="Times New Roman"/>
          <w:sz w:val="24"/>
          <w:szCs w:val="24"/>
        </w:rPr>
        <w:t xml:space="preserve"> </w:t>
      </w:r>
    </w:p>
    <w:p w14:paraId="7CBCA74B" w14:textId="0F07755F" w:rsidR="00F76345" w:rsidRPr="00046023" w:rsidRDefault="00F76345" w:rsidP="00F76345">
      <w:pPr>
        <w:spacing w:after="0" w:line="360" w:lineRule="auto"/>
        <w:ind w:firstLine="720"/>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Security is the process ensuring the safety of </w:t>
      </w:r>
      <w:r w:rsidR="0086145B" w:rsidRPr="00046023">
        <w:rPr>
          <w:rFonts w:ascii="Times New Roman" w:eastAsia="Times New Roman" w:hAnsi="Times New Roman" w:cs="Times New Roman"/>
          <w:sz w:val="24"/>
          <w:szCs w:val="24"/>
        </w:rPr>
        <w:t>user’s</w:t>
      </w:r>
      <w:r w:rsidRPr="00046023">
        <w:rPr>
          <w:rFonts w:ascii="Times New Roman" w:eastAsia="Times New Roman" w:hAnsi="Times New Roman" w:cs="Times New Roman"/>
          <w:sz w:val="24"/>
          <w:szCs w:val="24"/>
        </w:rPr>
        <w:t xml:space="preserve"> information, account from cyber that can hack the account of any c</w:t>
      </w:r>
      <w:r w:rsidR="0086145B" w:rsidRPr="00046023">
        <w:rPr>
          <w:rFonts w:ascii="Times New Roman" w:eastAsia="Times New Roman" w:hAnsi="Times New Roman" w:cs="Times New Roman"/>
          <w:sz w:val="24"/>
          <w:szCs w:val="24"/>
        </w:rPr>
        <w:t>onsumer</w:t>
      </w:r>
      <w:r w:rsidRPr="00046023">
        <w:rPr>
          <w:rFonts w:ascii="Times New Roman" w:eastAsia="Times New Roman" w:hAnsi="Times New Roman" w:cs="Times New Roman"/>
          <w:sz w:val="24"/>
          <w:szCs w:val="24"/>
        </w:rPr>
        <w:t xml:space="preserve"> (Dixit and Datta, 2010). According to Omariba (2012) security is often regard as a vital influencer of customer satisfaction. There is positive relationship between c</w:t>
      </w:r>
      <w:r w:rsidR="001062C3" w:rsidRPr="00046023">
        <w:rPr>
          <w:rFonts w:ascii="Times New Roman" w:eastAsia="Times New Roman" w:hAnsi="Times New Roman" w:cs="Times New Roman"/>
          <w:sz w:val="24"/>
          <w:szCs w:val="24"/>
        </w:rPr>
        <w:t>onsumer behavior</w:t>
      </w:r>
      <w:r w:rsidRPr="00046023">
        <w:rPr>
          <w:rFonts w:ascii="Times New Roman" w:eastAsia="Times New Roman" w:hAnsi="Times New Roman" w:cs="Times New Roman"/>
          <w:sz w:val="24"/>
          <w:szCs w:val="24"/>
        </w:rPr>
        <w:t xml:space="preserve"> and security (privacy). According to Bhatt (2016) state that security refers to prevention of any risky transaction as well as maintaining a secured data base for transaction. As a result of rapid development of the internet and some pitfalls accompanied with network technology, online banking is exposed to different sort of threats which needs a quick action of control (Jolly, 2016).  </w:t>
      </w:r>
    </w:p>
    <w:p w14:paraId="003A1F3F" w14:textId="77777777" w:rsidR="00D62A42" w:rsidRDefault="00F76345" w:rsidP="00F76345">
      <w:pPr>
        <w:spacing w:after="0" w:line="360" w:lineRule="auto"/>
        <w:jc w:val="both"/>
        <w:rPr>
          <w:rFonts w:ascii="Times New Roman" w:hAnsi="Times New Roman" w:cs="Times New Roman"/>
          <w:sz w:val="24"/>
          <w:szCs w:val="24"/>
        </w:rPr>
      </w:pPr>
      <w:r w:rsidRPr="00046023">
        <w:rPr>
          <w:rFonts w:ascii="Times New Roman" w:eastAsia="Times New Roman" w:hAnsi="Times New Roman" w:cs="Times New Roman"/>
          <w:sz w:val="24"/>
          <w:szCs w:val="24"/>
        </w:rPr>
        <w:tab/>
        <w:t xml:space="preserve">The banking institutions should adopt different form of identity certification before making any online transaction, the online service should request a user identity before confirming any transaction or payment (Omariba, 2012). The security procedure should be </w:t>
      </w:r>
      <w:r w:rsidRPr="00046023">
        <w:rPr>
          <w:rFonts w:ascii="Times New Roman" w:hAnsi="Times New Roman" w:cs="Times New Roman"/>
          <w:sz w:val="24"/>
          <w:szCs w:val="24"/>
        </w:rPr>
        <w:t>combined with other privacy-enhancing features such as password, mother’s maiden name, and automatic logging off (Chiou and Shen, 2012)</w:t>
      </w:r>
      <w:r w:rsidRPr="00046023">
        <w:rPr>
          <w:rFonts w:ascii="Times New Roman" w:eastAsia="Times New Roman" w:hAnsi="Times New Roman" w:cs="Times New Roman"/>
          <w:sz w:val="24"/>
          <w:szCs w:val="24"/>
        </w:rPr>
        <w:t xml:space="preserve">. Liao and Cheung (2002) maximum security should give to transaction that includes a huge amount of money. Similarly, </w:t>
      </w:r>
      <w:r w:rsidRPr="00046023">
        <w:rPr>
          <w:rFonts w:ascii="Times New Roman" w:hAnsi="Times New Roman" w:cs="Times New Roman"/>
          <w:sz w:val="24"/>
          <w:szCs w:val="24"/>
        </w:rPr>
        <w:t xml:space="preserve">Bedman (2012) state that security is an important factor in the field of online banking as financial institution has to gain customers trust.  Online transaction should be extensively secured so that customers should not worry about the risk that is attached to leakage of personal information during online transaction (Frank, Phillip and Markos, 2012). </w:t>
      </w:r>
    </w:p>
    <w:p w14:paraId="6C6AE78C" w14:textId="5A260928" w:rsidR="00F76345" w:rsidRPr="00046023" w:rsidRDefault="00F76345" w:rsidP="00D62A42">
      <w:pPr>
        <w:spacing w:after="0"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This was also affirmed by Miyazaki and Krishnamurthy (2012) which state that financial institutions should ensure a secure and safety access of </w:t>
      </w:r>
      <w:r w:rsidR="004B01C7" w:rsidRPr="00046023">
        <w:rPr>
          <w:rFonts w:ascii="Times New Roman" w:hAnsi="Times New Roman" w:cs="Times New Roman"/>
          <w:sz w:val="24"/>
          <w:szCs w:val="24"/>
        </w:rPr>
        <w:t>us</w:t>
      </w:r>
      <w:r w:rsidRPr="00046023">
        <w:rPr>
          <w:rFonts w:ascii="Times New Roman" w:hAnsi="Times New Roman" w:cs="Times New Roman"/>
          <w:sz w:val="24"/>
          <w:szCs w:val="24"/>
        </w:rPr>
        <w:t>ers account, history, transfer, bill payment as well as other banking operation. When all this are achieved, the campaign and development of online banking will be adopted (Ching 2011</w:t>
      </w:r>
      <w:r w:rsidR="004B01C7" w:rsidRPr="00046023">
        <w:rPr>
          <w:rFonts w:ascii="Times New Roman" w:hAnsi="Times New Roman" w:cs="Times New Roman"/>
          <w:sz w:val="24"/>
          <w:szCs w:val="24"/>
        </w:rPr>
        <w:t>,</w:t>
      </w:r>
      <w:r w:rsidRPr="00046023">
        <w:rPr>
          <w:rFonts w:ascii="Times New Roman" w:hAnsi="Times New Roman" w:cs="Times New Roman"/>
          <w:sz w:val="24"/>
          <w:szCs w:val="24"/>
        </w:rPr>
        <w:t xml:space="preserve"> Frederic, 2012). Mahmadi (2016) states that confidential information should be encrypted in such a way that it does not reveal all the information when stolen. However, Odoh (2015) is of the view that all banking institutions should ensure information integrity, this is to ensure that all transactions made are completed without being obstructed or hacked. As Kumar (2013) stats that privacy as well as security are the major concern in online banking </w:t>
      </w:r>
      <w:r w:rsidR="004B01C7" w:rsidRPr="00046023">
        <w:rPr>
          <w:rFonts w:ascii="Times New Roman" w:hAnsi="Times New Roman" w:cs="Times New Roman"/>
          <w:sz w:val="24"/>
          <w:szCs w:val="24"/>
        </w:rPr>
        <w:t>which influences consumer behavior</w:t>
      </w:r>
      <w:r w:rsidRPr="00046023">
        <w:rPr>
          <w:rFonts w:ascii="Times New Roman" w:hAnsi="Times New Roman" w:cs="Times New Roman"/>
          <w:sz w:val="24"/>
          <w:szCs w:val="24"/>
        </w:rPr>
        <w:t>.  Every online transaction should be monitored such that all payments are control as well as free of threats, application errors, as well as operational errors (Begum, 2012).</w:t>
      </w:r>
    </w:p>
    <w:p w14:paraId="2E25D822" w14:textId="4C235C53" w:rsidR="00126177" w:rsidRDefault="00126177" w:rsidP="00F76345">
      <w:pPr>
        <w:spacing w:after="0" w:line="360" w:lineRule="auto"/>
        <w:jc w:val="both"/>
        <w:rPr>
          <w:rFonts w:ascii="Times New Roman" w:hAnsi="Times New Roman" w:cs="Times New Roman"/>
          <w:sz w:val="24"/>
          <w:szCs w:val="24"/>
        </w:rPr>
      </w:pPr>
    </w:p>
    <w:p w14:paraId="0399C4AE" w14:textId="77777777" w:rsidR="006A1B70" w:rsidRPr="00046023" w:rsidRDefault="006A1B70" w:rsidP="00F76345">
      <w:pPr>
        <w:spacing w:after="0" w:line="360" w:lineRule="auto"/>
        <w:jc w:val="both"/>
        <w:rPr>
          <w:rFonts w:ascii="Times New Roman" w:hAnsi="Times New Roman" w:cs="Times New Roman"/>
          <w:sz w:val="24"/>
          <w:szCs w:val="24"/>
        </w:rPr>
      </w:pPr>
    </w:p>
    <w:p w14:paraId="5E9D2AAE" w14:textId="77777777" w:rsidR="00126177" w:rsidRPr="00DF332C" w:rsidRDefault="00126177" w:rsidP="00DF332C">
      <w:pPr>
        <w:pStyle w:val="Heading1"/>
        <w:rPr>
          <w:rFonts w:ascii="Times New Roman" w:hAnsi="Times New Roman" w:cs="Times New Roman"/>
          <w:sz w:val="24"/>
          <w:szCs w:val="24"/>
        </w:rPr>
      </w:pPr>
      <w:bookmarkStart w:id="21" w:name="_Toc7991642"/>
      <w:r w:rsidRPr="00DF332C">
        <w:rPr>
          <w:rFonts w:ascii="Times New Roman" w:hAnsi="Times New Roman" w:cs="Times New Roman"/>
          <w:sz w:val="24"/>
          <w:szCs w:val="24"/>
        </w:rPr>
        <w:lastRenderedPageBreak/>
        <w:t>2.2.3 Perceived Usefulness of online banking</w:t>
      </w:r>
      <w:bookmarkEnd w:id="21"/>
    </w:p>
    <w:p w14:paraId="4E7B50EB" w14:textId="77777777" w:rsidR="00126177" w:rsidRPr="00046023" w:rsidRDefault="00126177" w:rsidP="00126177">
      <w:pPr>
        <w:spacing w:after="0" w:line="360" w:lineRule="auto"/>
        <w:jc w:val="both"/>
        <w:rPr>
          <w:rFonts w:ascii="Times New Roman" w:hAnsi="Times New Roman" w:cs="Times New Roman"/>
          <w:sz w:val="24"/>
          <w:szCs w:val="24"/>
        </w:rPr>
      </w:pPr>
    </w:p>
    <w:p w14:paraId="27295EDB" w14:textId="77777777" w:rsidR="00311C82" w:rsidRDefault="00126177" w:rsidP="00126177">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ab/>
        <w:t xml:space="preserve">Kumar (2013) discovered that there is immediate positive correlation between </w:t>
      </w:r>
      <w:r w:rsidR="00A17C0B" w:rsidRPr="00046023">
        <w:rPr>
          <w:rFonts w:ascii="Times New Roman" w:hAnsi="Times New Roman" w:cs="Times New Roman"/>
          <w:sz w:val="24"/>
          <w:szCs w:val="24"/>
        </w:rPr>
        <w:t>consumer behavior</w:t>
      </w:r>
      <w:r w:rsidRPr="00046023">
        <w:rPr>
          <w:rFonts w:ascii="Times New Roman" w:hAnsi="Times New Roman" w:cs="Times New Roman"/>
          <w:sz w:val="24"/>
          <w:szCs w:val="24"/>
        </w:rPr>
        <w:t xml:space="preserve"> and internet banking. However, financial institutions should utilize smart capital in providing effective and efficient service to customer (Sharma, 2016). According to Ahmad and Alzubi (2011) state that online banking is very useful as customers are able to access information about service and product online. Bank website should be created in such a way that all useful information is easy to access (Harison, 2015). Abdalsalam (2013) state that the usefulness of modern online banking is based upon the service it provides contrary to the past banking that is done manually. This tends to make the operation more efficient as well as cost effective (Sharma, 2016).  According to Jazani (2014) state that majority of the online banking operations are made through mobile phone which is known as mobile banking. Therefore, different types of operations are being carried out through smart phones such account enquiry, bills payment (Lin, 2013). </w:t>
      </w:r>
    </w:p>
    <w:p w14:paraId="6BDC1CF0" w14:textId="0F861D94" w:rsidR="00126177" w:rsidRPr="00046023" w:rsidRDefault="00126177" w:rsidP="00311C82">
      <w:pPr>
        <w:spacing w:after="0" w:line="360" w:lineRule="auto"/>
        <w:ind w:firstLine="720"/>
        <w:jc w:val="both"/>
        <w:rPr>
          <w:rFonts w:ascii="Times New Roman" w:hAnsi="Times New Roman" w:cs="Times New Roman"/>
          <w:bCs/>
          <w:color w:val="000000"/>
          <w:sz w:val="24"/>
          <w:szCs w:val="24"/>
        </w:rPr>
      </w:pPr>
      <w:r w:rsidRPr="00046023">
        <w:rPr>
          <w:rFonts w:ascii="Times New Roman" w:hAnsi="Times New Roman" w:cs="Times New Roman"/>
          <w:sz w:val="24"/>
          <w:szCs w:val="24"/>
        </w:rPr>
        <w:t>Lee, Ooi and Wei (2015) states that financial institution should provide mobile application that are very easy to use, whereas the perception of on the usefulness of mobile application has a direct influence on c</w:t>
      </w:r>
      <w:r w:rsidR="009F3DC5" w:rsidRPr="00046023">
        <w:rPr>
          <w:rFonts w:ascii="Times New Roman" w:hAnsi="Times New Roman" w:cs="Times New Roman"/>
          <w:sz w:val="24"/>
          <w:szCs w:val="24"/>
        </w:rPr>
        <w:t>onsumer behavior</w:t>
      </w:r>
      <w:r w:rsidRPr="00046023">
        <w:rPr>
          <w:rFonts w:ascii="Times New Roman" w:hAnsi="Times New Roman" w:cs="Times New Roman"/>
          <w:sz w:val="24"/>
          <w:szCs w:val="24"/>
        </w:rPr>
        <w:t xml:space="preserve">. However, it is further suggested by Harrison (2015) the usefulness of online banking also depends on the compatibility, performance as well as credibility that the financial institution provides. It was found that there is existence of positive correlation between usefulness and </w:t>
      </w:r>
      <w:r w:rsidR="009F3DC5" w:rsidRPr="00046023">
        <w:rPr>
          <w:rFonts w:ascii="Times New Roman" w:hAnsi="Times New Roman" w:cs="Times New Roman"/>
          <w:sz w:val="24"/>
          <w:szCs w:val="24"/>
        </w:rPr>
        <w:t>consumer behavior</w:t>
      </w:r>
      <w:r w:rsidRPr="00046023">
        <w:rPr>
          <w:rFonts w:ascii="Times New Roman" w:hAnsi="Times New Roman" w:cs="Times New Roman"/>
          <w:sz w:val="24"/>
          <w:szCs w:val="24"/>
        </w:rPr>
        <w:t xml:space="preserve"> (Noz 2012; Aboelmaged and Gebba 2013; Khin and Teng, 2016). It is found that perceived convenience has a direct relationship with usefulness as </w:t>
      </w:r>
      <w:r w:rsidR="00390601" w:rsidRPr="00046023">
        <w:rPr>
          <w:rFonts w:ascii="Times New Roman" w:hAnsi="Times New Roman" w:cs="Times New Roman"/>
          <w:sz w:val="24"/>
          <w:szCs w:val="24"/>
        </w:rPr>
        <w:t>use</w:t>
      </w:r>
      <w:r w:rsidRPr="00046023">
        <w:rPr>
          <w:rFonts w:ascii="Times New Roman" w:hAnsi="Times New Roman" w:cs="Times New Roman"/>
          <w:sz w:val="24"/>
          <w:szCs w:val="24"/>
        </w:rPr>
        <w:t>r</w:t>
      </w:r>
      <w:r w:rsidR="00390601" w:rsidRPr="00046023">
        <w:rPr>
          <w:rFonts w:ascii="Times New Roman" w:hAnsi="Times New Roman" w:cs="Times New Roman"/>
          <w:sz w:val="24"/>
          <w:szCs w:val="24"/>
        </w:rPr>
        <w:t>s</w:t>
      </w:r>
      <w:r w:rsidRPr="00046023">
        <w:rPr>
          <w:rFonts w:ascii="Times New Roman" w:hAnsi="Times New Roman" w:cs="Times New Roman"/>
          <w:sz w:val="24"/>
          <w:szCs w:val="24"/>
        </w:rPr>
        <w:t xml:space="preserve"> perform different sort of transaction online, online request of cheque, account enquiry without much effort (Singh, 2003). </w:t>
      </w:r>
      <w:r w:rsidRPr="00046023">
        <w:rPr>
          <w:rFonts w:ascii="Times New Roman" w:eastAsia="Times New Roman" w:hAnsi="Times New Roman" w:cs="Times New Roman"/>
          <w:sz w:val="24"/>
          <w:szCs w:val="24"/>
          <w:lang w:eastAsia="en-MY"/>
        </w:rPr>
        <w:t>Miremad (2012) state c</w:t>
      </w:r>
      <w:r w:rsidR="00390601" w:rsidRPr="00046023">
        <w:rPr>
          <w:rFonts w:ascii="Times New Roman" w:eastAsia="Times New Roman" w:hAnsi="Times New Roman" w:cs="Times New Roman"/>
          <w:sz w:val="24"/>
          <w:szCs w:val="24"/>
          <w:lang w:eastAsia="en-MY"/>
        </w:rPr>
        <w:t>onsumers behavior tend</w:t>
      </w:r>
      <w:r w:rsidRPr="00046023">
        <w:rPr>
          <w:rFonts w:ascii="Times New Roman" w:eastAsia="Times New Roman" w:hAnsi="Times New Roman" w:cs="Times New Roman"/>
          <w:sz w:val="24"/>
          <w:szCs w:val="24"/>
          <w:lang w:eastAsia="en-MY"/>
        </w:rPr>
        <w:t>s</w:t>
      </w:r>
      <w:r w:rsidR="00390601" w:rsidRPr="00046023">
        <w:rPr>
          <w:rFonts w:ascii="Times New Roman" w:eastAsia="Times New Roman" w:hAnsi="Times New Roman" w:cs="Times New Roman"/>
          <w:sz w:val="24"/>
          <w:szCs w:val="24"/>
          <w:lang w:eastAsia="en-MY"/>
        </w:rPr>
        <w:t xml:space="preserve"> to be positively influenced</w:t>
      </w:r>
      <w:r w:rsidRPr="00046023">
        <w:rPr>
          <w:rFonts w:ascii="Times New Roman" w:eastAsia="Times New Roman" w:hAnsi="Times New Roman" w:cs="Times New Roman"/>
          <w:sz w:val="24"/>
          <w:szCs w:val="24"/>
          <w:lang w:eastAsia="en-MY"/>
        </w:rPr>
        <w:t xml:space="preserve"> </w:t>
      </w:r>
      <w:r w:rsidR="00390601" w:rsidRPr="00046023">
        <w:rPr>
          <w:rFonts w:ascii="Times New Roman" w:eastAsia="Times New Roman" w:hAnsi="Times New Roman" w:cs="Times New Roman"/>
          <w:sz w:val="24"/>
          <w:szCs w:val="24"/>
          <w:lang w:eastAsia="en-MY"/>
        </w:rPr>
        <w:t>when expectations are</w:t>
      </w:r>
      <w:r w:rsidRPr="00046023">
        <w:rPr>
          <w:rFonts w:ascii="Times New Roman" w:eastAsia="Times New Roman" w:hAnsi="Times New Roman" w:cs="Times New Roman"/>
          <w:sz w:val="24"/>
          <w:szCs w:val="24"/>
          <w:lang w:eastAsia="en-MY"/>
        </w:rPr>
        <w:t xml:space="preserve"> attained or exceeds </w:t>
      </w:r>
      <w:r w:rsidR="00390601" w:rsidRPr="00046023">
        <w:rPr>
          <w:rFonts w:ascii="Times New Roman" w:eastAsia="Times New Roman" w:hAnsi="Times New Roman" w:cs="Times New Roman"/>
          <w:sz w:val="24"/>
          <w:szCs w:val="24"/>
          <w:lang w:eastAsia="en-MY"/>
        </w:rPr>
        <w:t>user</w:t>
      </w:r>
      <w:r w:rsidRPr="00046023">
        <w:rPr>
          <w:rFonts w:ascii="Times New Roman" w:eastAsia="Times New Roman" w:hAnsi="Times New Roman" w:cs="Times New Roman"/>
          <w:sz w:val="24"/>
          <w:szCs w:val="24"/>
          <w:lang w:eastAsia="en-MY"/>
        </w:rPr>
        <w:t xml:space="preserve">’s expectation through perceived usefulness of a product or service. Therefore, for the purpose of this study focus on the factors that influence </w:t>
      </w:r>
      <w:r w:rsidR="00390601" w:rsidRPr="00046023">
        <w:rPr>
          <w:rFonts w:ascii="Times New Roman" w:eastAsia="Times New Roman" w:hAnsi="Times New Roman" w:cs="Times New Roman"/>
          <w:sz w:val="24"/>
          <w:szCs w:val="24"/>
          <w:lang w:eastAsia="en-MY"/>
        </w:rPr>
        <w:t>consumer behavior</w:t>
      </w:r>
      <w:r w:rsidRPr="00046023">
        <w:rPr>
          <w:rFonts w:ascii="Times New Roman" w:eastAsia="Times New Roman" w:hAnsi="Times New Roman" w:cs="Times New Roman"/>
          <w:sz w:val="24"/>
          <w:szCs w:val="24"/>
          <w:lang w:eastAsia="en-MY"/>
        </w:rPr>
        <w:t xml:space="preserve"> which are perceive usefulness, perceived convenience and perceived security (</w:t>
      </w:r>
      <w:r w:rsidRPr="00046023">
        <w:rPr>
          <w:rFonts w:ascii="Times New Roman" w:hAnsi="Times New Roman" w:cs="Times New Roman"/>
          <w:bCs/>
          <w:color w:val="000000"/>
          <w:sz w:val="24"/>
          <w:szCs w:val="24"/>
        </w:rPr>
        <w:t>Waithaka, 2015)</w:t>
      </w:r>
    </w:p>
    <w:p w14:paraId="20FA8B67" w14:textId="46C2A9FC" w:rsidR="00744F0C" w:rsidRPr="00046023" w:rsidRDefault="00744F0C" w:rsidP="00126177">
      <w:pPr>
        <w:spacing w:after="0" w:line="360" w:lineRule="auto"/>
        <w:jc w:val="both"/>
        <w:rPr>
          <w:rFonts w:ascii="Times New Roman" w:hAnsi="Times New Roman" w:cs="Times New Roman"/>
          <w:bCs/>
          <w:color w:val="000000"/>
          <w:sz w:val="24"/>
          <w:szCs w:val="24"/>
        </w:rPr>
      </w:pPr>
    </w:p>
    <w:p w14:paraId="0AEFF964" w14:textId="77777777" w:rsidR="006A1B70" w:rsidRDefault="006A1B70" w:rsidP="00DF332C">
      <w:pPr>
        <w:pStyle w:val="Heading1"/>
        <w:rPr>
          <w:rFonts w:ascii="Times New Roman" w:hAnsi="Times New Roman" w:cs="Times New Roman"/>
          <w:sz w:val="24"/>
          <w:szCs w:val="24"/>
        </w:rPr>
      </w:pPr>
    </w:p>
    <w:p w14:paraId="1A902C32" w14:textId="77777777" w:rsidR="006A1B70" w:rsidRDefault="006A1B70" w:rsidP="00DF332C">
      <w:pPr>
        <w:pStyle w:val="Heading1"/>
        <w:rPr>
          <w:rFonts w:ascii="Times New Roman" w:hAnsi="Times New Roman" w:cs="Times New Roman"/>
          <w:sz w:val="24"/>
          <w:szCs w:val="24"/>
        </w:rPr>
      </w:pPr>
    </w:p>
    <w:p w14:paraId="14FEC9BF" w14:textId="77777777" w:rsidR="006A1B70" w:rsidRDefault="006A1B70" w:rsidP="00DF332C">
      <w:pPr>
        <w:pStyle w:val="Heading1"/>
        <w:rPr>
          <w:rFonts w:ascii="Times New Roman" w:hAnsi="Times New Roman" w:cs="Times New Roman"/>
          <w:sz w:val="24"/>
          <w:szCs w:val="24"/>
        </w:rPr>
      </w:pPr>
    </w:p>
    <w:p w14:paraId="2AF57221" w14:textId="77777777" w:rsidR="006A1B70" w:rsidRDefault="006A1B70" w:rsidP="00DF332C">
      <w:pPr>
        <w:pStyle w:val="Heading1"/>
        <w:rPr>
          <w:rFonts w:ascii="Times New Roman" w:hAnsi="Times New Roman" w:cs="Times New Roman"/>
          <w:sz w:val="24"/>
          <w:szCs w:val="24"/>
        </w:rPr>
      </w:pPr>
    </w:p>
    <w:p w14:paraId="02FC46C6" w14:textId="2333D799" w:rsidR="006A1B70" w:rsidRDefault="006A1B70" w:rsidP="00DF332C">
      <w:pPr>
        <w:pStyle w:val="Heading1"/>
        <w:rPr>
          <w:rFonts w:ascii="Times New Roman" w:hAnsi="Times New Roman" w:cs="Times New Roman"/>
          <w:sz w:val="24"/>
          <w:szCs w:val="24"/>
        </w:rPr>
      </w:pPr>
    </w:p>
    <w:p w14:paraId="16E2CEDF" w14:textId="77777777" w:rsidR="006A1B70" w:rsidRPr="006A1B70" w:rsidRDefault="006A1B70" w:rsidP="006A1B70"/>
    <w:p w14:paraId="5EBB66DD" w14:textId="377E4A7C" w:rsidR="00744F0C" w:rsidRPr="00DF332C" w:rsidRDefault="00744F0C" w:rsidP="00DF332C">
      <w:pPr>
        <w:pStyle w:val="Heading1"/>
        <w:rPr>
          <w:rFonts w:ascii="Times New Roman" w:hAnsi="Times New Roman" w:cs="Times New Roman"/>
          <w:sz w:val="24"/>
          <w:szCs w:val="24"/>
        </w:rPr>
      </w:pPr>
      <w:bookmarkStart w:id="22" w:name="_Toc7991643"/>
      <w:r w:rsidRPr="00DF332C">
        <w:rPr>
          <w:rFonts w:ascii="Times New Roman" w:hAnsi="Times New Roman" w:cs="Times New Roman"/>
          <w:sz w:val="24"/>
          <w:szCs w:val="24"/>
        </w:rPr>
        <w:lastRenderedPageBreak/>
        <w:t>2.3 Gaps in the literature</w:t>
      </w:r>
      <w:bookmarkEnd w:id="22"/>
    </w:p>
    <w:p w14:paraId="566622F8" w14:textId="77777777" w:rsidR="00744F0C" w:rsidRPr="00046023" w:rsidRDefault="00744F0C" w:rsidP="00744F0C">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 xml:space="preserve"> </w:t>
      </w:r>
    </w:p>
    <w:p w14:paraId="27587982" w14:textId="77777777" w:rsidR="00744F0C" w:rsidRPr="00046023" w:rsidRDefault="00744F0C" w:rsidP="00744F0C">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ab/>
        <w:t>Having gone through the existing researches that are available within the phenomena under investigation, there are existing gaps within the literature of online banking system in Nigeria. Consequently, while many studies have been conducted on the online banking and the use of mobile banking but there are limited studies in respect to consumer behavior towards online banking system in Nigeria which makes data to be very rare (Tiwari and Buse, 2007). However, the advancement of technology has led to emergence of many researches about online banking focuses on how banks can increase productivity while the measure concern of the online banking is to influenced consumer behavior toward the usage of online banking as well (Dash, Dash and Sharma, 2012). Egwali (2014) online banking is not highly effective in Nigeria at alerting and protecting users’ information from hacker. Similarly, Ezeoha (2013) found that online banking is slowly embraced by Nigerians because it is very easy for hackers to manipulate users account through fake banking website.</w:t>
      </w:r>
    </w:p>
    <w:p w14:paraId="3D18F84A" w14:textId="0602FF1E" w:rsidR="00744F0C" w:rsidRPr="00046023" w:rsidRDefault="00744F0C" w:rsidP="00322083">
      <w:pPr>
        <w:spacing w:after="0"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 Previous studies were mainly conducted in the cities thereby neglecting </w:t>
      </w:r>
      <w:r w:rsidR="004A370A">
        <w:rPr>
          <w:rFonts w:ascii="Times New Roman" w:hAnsi="Times New Roman" w:cs="Times New Roman"/>
          <w:sz w:val="24"/>
          <w:szCs w:val="24"/>
        </w:rPr>
        <w:t xml:space="preserve">behavior of consumers </w:t>
      </w:r>
      <w:r w:rsidRPr="00046023">
        <w:rPr>
          <w:rFonts w:ascii="Times New Roman" w:hAnsi="Times New Roman" w:cs="Times New Roman"/>
          <w:sz w:val="24"/>
          <w:szCs w:val="24"/>
        </w:rPr>
        <w:t xml:space="preserve">that are living in the rural areas (Zinkhan, 2012). Therefore, there is need for current studies to be conducted about online banking in Nigeria. Majority of the previous studies were imaginative, failing to produce a general approach on how to overcome the challenges that are experienced by the banks so as to provide efficient service to the </w:t>
      </w:r>
      <w:r w:rsidR="00322083" w:rsidRPr="00046023">
        <w:rPr>
          <w:rFonts w:ascii="Times New Roman" w:hAnsi="Times New Roman" w:cs="Times New Roman"/>
          <w:sz w:val="24"/>
          <w:szCs w:val="24"/>
        </w:rPr>
        <w:t>users</w:t>
      </w:r>
      <w:r w:rsidRPr="00046023">
        <w:rPr>
          <w:rFonts w:ascii="Times New Roman" w:hAnsi="Times New Roman" w:cs="Times New Roman"/>
          <w:sz w:val="24"/>
          <w:szCs w:val="24"/>
        </w:rPr>
        <w:t>, this renders the analysis defective (Nwabueze, 2001). However, the international researches focus on other factors thereby overlooking the issue of network which is a major concern in Nigeria.</w:t>
      </w:r>
    </w:p>
    <w:p w14:paraId="01FA13E4" w14:textId="485BFC0B" w:rsidR="00744F0C" w:rsidRPr="00046023" w:rsidRDefault="00744F0C" w:rsidP="00744F0C">
      <w:pPr>
        <w:spacing w:after="0"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Nigerian banking institution faced a lot of challenges in term of network issues as the network service is very costly as well as slow (Adesina and Ayo, 2013). Many studies fail to address the issue of network as the service providing companies are directly correlated with the banks (Aderson and Srinivasan, 2003</w:t>
      </w:r>
      <w:r w:rsidR="008C162B" w:rsidRPr="00046023">
        <w:rPr>
          <w:rFonts w:ascii="Times New Roman" w:hAnsi="Times New Roman" w:cs="Times New Roman"/>
          <w:sz w:val="24"/>
          <w:szCs w:val="24"/>
        </w:rPr>
        <w:t>)</w:t>
      </w:r>
      <w:r w:rsidRPr="00046023">
        <w:rPr>
          <w:rFonts w:ascii="Times New Roman" w:hAnsi="Times New Roman" w:cs="Times New Roman"/>
          <w:sz w:val="24"/>
          <w:szCs w:val="24"/>
        </w:rPr>
        <w:t>. It is also noticed that there is shortage of ATM galleries in Nigeria and a times there is existence of ATM malfunction, shortage of fun available, stacking of card by the machine as well as long waiting days to return incomplete transaction which all needs immediate attention to address the problems (</w:t>
      </w:r>
      <w:r w:rsidRPr="00046023">
        <w:rPr>
          <w:rFonts w:ascii="Times New Roman" w:eastAsia="Times New Roman" w:hAnsi="Times New Roman" w:cs="Times New Roman"/>
          <w:sz w:val="24"/>
          <w:szCs w:val="24"/>
        </w:rPr>
        <w:t>Tasmin et. al. 2012)</w:t>
      </w:r>
      <w:r w:rsidRPr="00046023">
        <w:rPr>
          <w:rFonts w:ascii="Times New Roman" w:hAnsi="Times New Roman" w:cs="Times New Roman"/>
          <w:sz w:val="24"/>
          <w:szCs w:val="24"/>
        </w:rPr>
        <w:t xml:space="preserve">. Adewoye (2013) state that security as well as Network problem is the major pitfalls that are found in the online banking system in Nigeria. However, the introduction of online banking has seriously affected the bank staff which leads to loss of jobs as a result of automation of the work (Adesina and Ayo, 2013). </w:t>
      </w:r>
    </w:p>
    <w:p w14:paraId="67561706" w14:textId="6CBE425B" w:rsidR="005548C9" w:rsidRPr="00046023" w:rsidRDefault="005548C9" w:rsidP="005548C9">
      <w:pPr>
        <w:spacing w:after="0" w:line="360" w:lineRule="auto"/>
        <w:jc w:val="both"/>
        <w:rPr>
          <w:rFonts w:ascii="Times New Roman" w:hAnsi="Times New Roman" w:cs="Times New Roman"/>
          <w:sz w:val="24"/>
          <w:szCs w:val="24"/>
        </w:rPr>
      </w:pPr>
    </w:p>
    <w:p w14:paraId="6F5E9281" w14:textId="1A273F39" w:rsidR="006A1B70" w:rsidRDefault="006A1B70" w:rsidP="00DF332C">
      <w:pPr>
        <w:pStyle w:val="Heading1"/>
        <w:rPr>
          <w:rFonts w:ascii="Times New Roman" w:hAnsi="Times New Roman" w:cs="Times New Roman"/>
          <w:sz w:val="24"/>
          <w:szCs w:val="24"/>
        </w:rPr>
      </w:pPr>
    </w:p>
    <w:p w14:paraId="6EB137F5" w14:textId="77777777" w:rsidR="006A1B70" w:rsidRPr="006A1B70" w:rsidRDefault="006A1B70" w:rsidP="006A1B70"/>
    <w:p w14:paraId="45A7778B" w14:textId="1626F3AB" w:rsidR="005548C9" w:rsidRPr="00DF332C" w:rsidRDefault="005548C9" w:rsidP="00DF332C">
      <w:pPr>
        <w:pStyle w:val="Heading1"/>
        <w:rPr>
          <w:rFonts w:ascii="Times New Roman" w:hAnsi="Times New Roman" w:cs="Times New Roman"/>
          <w:sz w:val="24"/>
          <w:szCs w:val="24"/>
        </w:rPr>
      </w:pPr>
      <w:bookmarkStart w:id="23" w:name="_Toc7991644"/>
      <w:r w:rsidRPr="00DF332C">
        <w:rPr>
          <w:rFonts w:ascii="Times New Roman" w:hAnsi="Times New Roman" w:cs="Times New Roman"/>
          <w:sz w:val="24"/>
          <w:szCs w:val="24"/>
        </w:rPr>
        <w:lastRenderedPageBreak/>
        <w:t>2.4 Fundamental theory (TAM)</w:t>
      </w:r>
      <w:bookmarkEnd w:id="23"/>
    </w:p>
    <w:p w14:paraId="44A1EA76" w14:textId="77777777" w:rsidR="005548C9" w:rsidRPr="00046023" w:rsidRDefault="005548C9" w:rsidP="005548C9">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 xml:space="preserve"> </w:t>
      </w:r>
      <w:r w:rsidRPr="00046023">
        <w:rPr>
          <w:rFonts w:ascii="Times New Roman" w:hAnsi="Times New Roman" w:cs="Times New Roman"/>
          <w:sz w:val="24"/>
          <w:szCs w:val="24"/>
        </w:rPr>
        <w:tab/>
      </w:r>
    </w:p>
    <w:p w14:paraId="12AC77FA" w14:textId="77777777" w:rsidR="005548C9" w:rsidRPr="00046023" w:rsidRDefault="005548C9" w:rsidP="005548C9">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ab/>
        <w:t xml:space="preserve">The Technology Acceptance Model is used as the fundamental theory in this research which is use to forecast the adoption of online banking (Surendran, 2012). Many literatures (Bashir and Madhavaiah 2015; Sellitto 2015; Slade, Dwivedi, and Williams, 2015) state that the Technology acceptance model was used by few studies in other to study the factors that influence the acceptance of mobile application with regard to mobile banking. In the contrary, Alwan and Al-Zubi (2016) found that Davi’s TAM has been used widely in various studies that have to do with technological discipline. The Technology Acceptance Model is the model that analyzes how customers are willing and adopts technological changes. </w:t>
      </w:r>
    </w:p>
    <w:p w14:paraId="7D8373C1" w14:textId="02E28744" w:rsidR="005548C9" w:rsidRPr="00046023" w:rsidRDefault="005548C9" w:rsidP="005548C9">
      <w:pPr>
        <w:spacing w:after="0"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The TAM was also used by Cheung and Vogel (2013) to identify the factors that influence acceptance of Google apps for joint learning while in the contrary; this study </w:t>
      </w:r>
      <w:r w:rsidR="007031B9" w:rsidRPr="00046023">
        <w:rPr>
          <w:rFonts w:ascii="Times New Roman" w:hAnsi="Times New Roman" w:cs="Times New Roman"/>
          <w:sz w:val="24"/>
          <w:szCs w:val="24"/>
        </w:rPr>
        <w:t>uses</w:t>
      </w:r>
      <w:r w:rsidRPr="00046023">
        <w:rPr>
          <w:rFonts w:ascii="Times New Roman" w:hAnsi="Times New Roman" w:cs="Times New Roman"/>
          <w:sz w:val="24"/>
          <w:szCs w:val="24"/>
        </w:rPr>
        <w:t xml:space="preserve"> the TAM model is applied in order to study the influential factors base on c</w:t>
      </w:r>
      <w:r w:rsidR="007031B9" w:rsidRPr="00046023">
        <w:rPr>
          <w:rFonts w:ascii="Times New Roman" w:hAnsi="Times New Roman" w:cs="Times New Roman"/>
          <w:sz w:val="24"/>
          <w:szCs w:val="24"/>
        </w:rPr>
        <w:t>onsumer behavior</w:t>
      </w:r>
      <w:r w:rsidRPr="00046023">
        <w:rPr>
          <w:rFonts w:ascii="Times New Roman" w:hAnsi="Times New Roman" w:cs="Times New Roman"/>
          <w:sz w:val="24"/>
          <w:szCs w:val="24"/>
        </w:rPr>
        <w:t>. However, the main objective is to authenticate the TAM influential factors to the context of online banking. The perceived convenience that is being experience by a c</w:t>
      </w:r>
      <w:r w:rsidR="00642FB0" w:rsidRPr="00046023">
        <w:rPr>
          <w:rFonts w:ascii="Times New Roman" w:hAnsi="Times New Roman" w:cs="Times New Roman"/>
          <w:sz w:val="24"/>
          <w:szCs w:val="24"/>
        </w:rPr>
        <w:t>onsumer</w:t>
      </w:r>
      <w:r w:rsidRPr="00046023">
        <w:rPr>
          <w:rFonts w:ascii="Times New Roman" w:hAnsi="Times New Roman" w:cs="Times New Roman"/>
          <w:sz w:val="24"/>
          <w:szCs w:val="24"/>
        </w:rPr>
        <w:t xml:space="preserve"> has a direct relationship with usefulness of online banking (Alwan and Al-Zubi, 2016). </w:t>
      </w:r>
    </w:p>
    <w:p w14:paraId="36FCAD52" w14:textId="40960A97" w:rsidR="005548C9" w:rsidRPr="00046023" w:rsidRDefault="005548C9" w:rsidP="005548C9">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ab/>
        <w:t xml:space="preserve">According to Money and Turners (2004) TAM is often used so as to study the relationship among the four main construct which are; convenience, ease of use as well as privacy to use a particular target system. Lai (2016) states that he TAM model has being used in many researches which the model is found as the most suitable model at explaining about information system acceptance and its influence. It is found that there is positive relationship between </w:t>
      </w:r>
      <w:r w:rsidR="00642FB0" w:rsidRPr="00046023">
        <w:rPr>
          <w:rFonts w:ascii="Times New Roman" w:hAnsi="Times New Roman" w:cs="Times New Roman"/>
          <w:sz w:val="24"/>
          <w:szCs w:val="24"/>
        </w:rPr>
        <w:t>consumer behavior</w:t>
      </w:r>
      <w:r w:rsidRPr="00046023">
        <w:rPr>
          <w:rFonts w:ascii="Times New Roman" w:hAnsi="Times New Roman" w:cs="Times New Roman"/>
          <w:sz w:val="24"/>
          <w:szCs w:val="24"/>
        </w:rPr>
        <w:t xml:space="preserve"> and the use of online banking operation (Walker and Johnson, 2006). </w:t>
      </w:r>
    </w:p>
    <w:p w14:paraId="16920685" w14:textId="2276119C" w:rsidR="005548C9" w:rsidRPr="00046023" w:rsidRDefault="005548C9" w:rsidP="005548C9">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ab/>
        <w:t xml:space="preserve">In Nigeria, online banking users tend to be influence by its convenience in use as well as the security which transaction performed by </w:t>
      </w:r>
      <w:r w:rsidR="0060765B" w:rsidRPr="00046023">
        <w:rPr>
          <w:rFonts w:ascii="Times New Roman" w:hAnsi="Times New Roman" w:cs="Times New Roman"/>
          <w:sz w:val="24"/>
          <w:szCs w:val="24"/>
        </w:rPr>
        <w:t>users</w:t>
      </w:r>
      <w:r w:rsidRPr="00046023">
        <w:rPr>
          <w:rFonts w:ascii="Times New Roman" w:hAnsi="Times New Roman" w:cs="Times New Roman"/>
          <w:sz w:val="24"/>
          <w:szCs w:val="24"/>
        </w:rPr>
        <w:t xml:space="preserve"> are highly secured. However, this shows that </w:t>
      </w:r>
      <w:r w:rsidR="0060765B" w:rsidRPr="00046023">
        <w:rPr>
          <w:rFonts w:ascii="Times New Roman" w:hAnsi="Times New Roman" w:cs="Times New Roman"/>
          <w:sz w:val="24"/>
          <w:szCs w:val="24"/>
        </w:rPr>
        <w:t>users</w:t>
      </w:r>
      <w:r w:rsidRPr="00046023">
        <w:rPr>
          <w:rFonts w:ascii="Times New Roman" w:hAnsi="Times New Roman" w:cs="Times New Roman"/>
          <w:sz w:val="24"/>
          <w:szCs w:val="24"/>
        </w:rPr>
        <w:t xml:space="preserve"> can easily make transaction or payments instantly with full access round the clock service (Kazi, 2016). Similarly, Fo and Ak (2015) found that security, privacy as well as performance has a positive relationship</w:t>
      </w:r>
      <w:r w:rsidR="009E41C1" w:rsidRPr="00046023">
        <w:rPr>
          <w:rFonts w:ascii="Times New Roman" w:hAnsi="Times New Roman" w:cs="Times New Roman"/>
          <w:sz w:val="24"/>
          <w:szCs w:val="24"/>
        </w:rPr>
        <w:t xml:space="preserve"> which influenced consumer behavior towards the usage of</w:t>
      </w:r>
      <w:r w:rsidRPr="00046023">
        <w:rPr>
          <w:rFonts w:ascii="Times New Roman" w:hAnsi="Times New Roman" w:cs="Times New Roman"/>
          <w:sz w:val="24"/>
          <w:szCs w:val="24"/>
        </w:rPr>
        <w:t xml:space="preserve"> online banking. The TAM is specifically used in this research in order to determine the factors that influence c</w:t>
      </w:r>
      <w:r w:rsidR="009E41C1" w:rsidRPr="00046023">
        <w:rPr>
          <w:rFonts w:ascii="Times New Roman" w:hAnsi="Times New Roman" w:cs="Times New Roman"/>
          <w:sz w:val="24"/>
          <w:szCs w:val="24"/>
        </w:rPr>
        <w:t>onsumer behavior</w:t>
      </w:r>
      <w:r w:rsidRPr="00046023">
        <w:rPr>
          <w:rFonts w:ascii="Times New Roman" w:hAnsi="Times New Roman" w:cs="Times New Roman"/>
          <w:sz w:val="24"/>
          <w:szCs w:val="24"/>
        </w:rPr>
        <w:t xml:space="preserve"> </w:t>
      </w:r>
      <w:r w:rsidR="00132624" w:rsidRPr="00046023">
        <w:rPr>
          <w:rFonts w:ascii="Times New Roman" w:hAnsi="Times New Roman" w:cs="Times New Roman"/>
          <w:sz w:val="24"/>
          <w:szCs w:val="24"/>
        </w:rPr>
        <w:t>towards the</w:t>
      </w:r>
      <w:r w:rsidRPr="00046023">
        <w:rPr>
          <w:rFonts w:ascii="Times New Roman" w:hAnsi="Times New Roman" w:cs="Times New Roman"/>
          <w:sz w:val="24"/>
          <w:szCs w:val="24"/>
        </w:rPr>
        <w:t xml:space="preserve"> adoption of online banking. According to Davis model (TAM) state that customers intentions to use technology will predict determine whether c</w:t>
      </w:r>
      <w:r w:rsidR="00F76784" w:rsidRPr="00046023">
        <w:rPr>
          <w:rFonts w:ascii="Times New Roman" w:hAnsi="Times New Roman" w:cs="Times New Roman"/>
          <w:sz w:val="24"/>
          <w:szCs w:val="24"/>
        </w:rPr>
        <w:t>onsumers</w:t>
      </w:r>
      <w:r w:rsidRPr="00046023">
        <w:rPr>
          <w:rFonts w:ascii="Times New Roman" w:hAnsi="Times New Roman" w:cs="Times New Roman"/>
          <w:sz w:val="24"/>
          <w:szCs w:val="24"/>
        </w:rPr>
        <w:t xml:space="preserve"> will use the technology or not.  This research will however focus on three factors that influence c</w:t>
      </w:r>
      <w:r w:rsidR="00F76784" w:rsidRPr="00046023">
        <w:rPr>
          <w:rFonts w:ascii="Times New Roman" w:hAnsi="Times New Roman" w:cs="Times New Roman"/>
          <w:sz w:val="24"/>
          <w:szCs w:val="24"/>
        </w:rPr>
        <w:t>onsumer behavior towards</w:t>
      </w:r>
      <w:r w:rsidRPr="00046023">
        <w:rPr>
          <w:rFonts w:ascii="Times New Roman" w:hAnsi="Times New Roman" w:cs="Times New Roman"/>
          <w:sz w:val="24"/>
          <w:szCs w:val="24"/>
        </w:rPr>
        <w:t xml:space="preserve"> online banking, where by the factors are chose in line with their share of the researchers’ attention, therefore different literature </w:t>
      </w:r>
      <w:r w:rsidR="009E41C1" w:rsidRPr="00046023">
        <w:rPr>
          <w:rFonts w:ascii="Times New Roman" w:hAnsi="Times New Roman" w:cs="Times New Roman"/>
          <w:sz w:val="24"/>
          <w:szCs w:val="24"/>
        </w:rPr>
        <w:t>has</w:t>
      </w:r>
      <w:r w:rsidRPr="00046023">
        <w:rPr>
          <w:rFonts w:ascii="Times New Roman" w:hAnsi="Times New Roman" w:cs="Times New Roman"/>
          <w:sz w:val="24"/>
          <w:szCs w:val="24"/>
        </w:rPr>
        <w:t xml:space="preserve"> </w:t>
      </w:r>
      <w:r w:rsidR="00A15EC1" w:rsidRPr="00046023">
        <w:rPr>
          <w:rFonts w:ascii="Times New Roman" w:hAnsi="Times New Roman" w:cs="Times New Roman"/>
          <w:sz w:val="24"/>
          <w:szCs w:val="24"/>
        </w:rPr>
        <w:t>been</w:t>
      </w:r>
      <w:r w:rsidRPr="00046023">
        <w:rPr>
          <w:rFonts w:ascii="Times New Roman" w:hAnsi="Times New Roman" w:cs="Times New Roman"/>
          <w:sz w:val="24"/>
          <w:szCs w:val="24"/>
        </w:rPr>
        <w:t xml:space="preserve"> reviewed according to the factors.</w:t>
      </w:r>
    </w:p>
    <w:p w14:paraId="3FA20505" w14:textId="268E45DF" w:rsidR="005548C9" w:rsidRPr="00046023" w:rsidRDefault="005548C9" w:rsidP="005548C9">
      <w:pPr>
        <w:spacing w:after="0" w:line="360" w:lineRule="auto"/>
        <w:jc w:val="both"/>
        <w:rPr>
          <w:rFonts w:ascii="Times New Roman" w:hAnsi="Times New Roman" w:cs="Times New Roman"/>
          <w:sz w:val="24"/>
          <w:szCs w:val="24"/>
        </w:rPr>
      </w:pPr>
    </w:p>
    <w:p w14:paraId="1E4CD0D3" w14:textId="77777777" w:rsidR="00A15EC1" w:rsidRPr="00DF332C" w:rsidRDefault="00A15EC1" w:rsidP="00DF332C">
      <w:pPr>
        <w:pStyle w:val="Heading1"/>
        <w:rPr>
          <w:rFonts w:ascii="Times New Roman" w:hAnsi="Times New Roman" w:cs="Times New Roman"/>
          <w:sz w:val="24"/>
          <w:szCs w:val="24"/>
        </w:rPr>
      </w:pPr>
      <w:bookmarkStart w:id="24" w:name="_Toc7991645"/>
      <w:r w:rsidRPr="00DF332C">
        <w:rPr>
          <w:rFonts w:ascii="Times New Roman" w:hAnsi="Times New Roman" w:cs="Times New Roman"/>
          <w:sz w:val="24"/>
          <w:szCs w:val="24"/>
        </w:rPr>
        <w:lastRenderedPageBreak/>
        <w:t>2.5 Conceptual framework</w:t>
      </w:r>
      <w:bookmarkEnd w:id="24"/>
    </w:p>
    <w:p w14:paraId="03F3EE1F" w14:textId="77777777" w:rsidR="00A15EC1" w:rsidRPr="00046023" w:rsidRDefault="00A15EC1" w:rsidP="00A15EC1">
      <w:pPr>
        <w:spacing w:after="0" w:line="360" w:lineRule="auto"/>
        <w:jc w:val="both"/>
        <w:rPr>
          <w:rFonts w:ascii="Times New Roman" w:hAnsi="Times New Roman" w:cs="Times New Roman"/>
          <w:sz w:val="24"/>
          <w:szCs w:val="24"/>
        </w:rPr>
      </w:pPr>
    </w:p>
    <w:p w14:paraId="4002C8F8" w14:textId="5D4A6980" w:rsidR="00A15EC1" w:rsidRPr="00046023" w:rsidRDefault="00A15EC1" w:rsidP="00A15EC1">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ab/>
        <w:t xml:space="preserve">The main objective of this research is to study the relationship between consumer behavior as well as the factors that influence it. The framework aimed at helping researchers in conducting an efficient analysis. In this study, there are three major influencing factors of customer satisfaction in online banking. However, convenience, security and usefulness play a very important role with regard to customer satisfaction of online banking (Zhang, 2015). </w:t>
      </w:r>
      <w:r w:rsidR="001A4F39" w:rsidRPr="00046023">
        <w:rPr>
          <w:rFonts w:ascii="Times New Roman" w:hAnsi="Times New Roman" w:cs="Times New Roman"/>
          <w:sz w:val="24"/>
          <w:szCs w:val="24"/>
        </w:rPr>
        <w:t>U</w:t>
      </w:r>
      <w:r w:rsidRPr="00046023">
        <w:rPr>
          <w:rFonts w:ascii="Times New Roman" w:hAnsi="Times New Roman" w:cs="Times New Roman"/>
          <w:sz w:val="24"/>
          <w:szCs w:val="24"/>
        </w:rPr>
        <w:t>se</w:t>
      </w:r>
      <w:r w:rsidR="001A4F39" w:rsidRPr="00046023">
        <w:rPr>
          <w:rFonts w:ascii="Times New Roman" w:hAnsi="Times New Roman" w:cs="Times New Roman"/>
          <w:sz w:val="24"/>
          <w:szCs w:val="24"/>
        </w:rPr>
        <w:t>rs often use</w:t>
      </w:r>
      <w:r w:rsidRPr="00046023">
        <w:rPr>
          <w:rFonts w:ascii="Times New Roman" w:hAnsi="Times New Roman" w:cs="Times New Roman"/>
          <w:sz w:val="24"/>
          <w:szCs w:val="24"/>
        </w:rPr>
        <w:t xml:space="preserve"> online banking via smart phone to make payment, transfer because of its convenience and security purpose (Neli and Boshoffi, 2013). Therefore, the theoretical framework of this research is as follows;</w:t>
      </w:r>
    </w:p>
    <w:p w14:paraId="3B1B3854" w14:textId="24D493C3" w:rsidR="00A15EC1" w:rsidRPr="00046023" w:rsidRDefault="00A15EC1" w:rsidP="005548C9">
      <w:pPr>
        <w:spacing w:after="0" w:line="360" w:lineRule="auto"/>
        <w:jc w:val="both"/>
        <w:rPr>
          <w:rFonts w:ascii="Times New Roman" w:hAnsi="Times New Roman" w:cs="Times New Roman"/>
          <w:sz w:val="24"/>
          <w:szCs w:val="24"/>
        </w:rPr>
      </w:pPr>
    </w:p>
    <w:p w14:paraId="74E47018" w14:textId="77777777" w:rsidR="001A4F39" w:rsidRPr="00046023" w:rsidRDefault="001A4F39" w:rsidP="001A4F39">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Independent Variable (IVs)                                                             Dependent Variable (DVs)</w:t>
      </w:r>
    </w:p>
    <w:p w14:paraId="7AAD38F5" w14:textId="77777777" w:rsidR="001A4F39" w:rsidRPr="00046023" w:rsidRDefault="001A4F39" w:rsidP="001A4F39">
      <w:pPr>
        <w:spacing w:after="0" w:line="360" w:lineRule="auto"/>
        <w:jc w:val="both"/>
        <w:rPr>
          <w:rFonts w:ascii="Times New Roman" w:hAnsi="Times New Roman" w:cs="Times New Roman"/>
          <w:sz w:val="24"/>
          <w:szCs w:val="24"/>
        </w:rPr>
      </w:pPr>
    </w:p>
    <w:p w14:paraId="72855D2F" w14:textId="0154D987" w:rsidR="00E745BC" w:rsidRPr="00046023" w:rsidRDefault="001A4F39" w:rsidP="001A4F39">
      <w:pPr>
        <w:spacing w:after="0" w:line="360" w:lineRule="auto"/>
        <w:jc w:val="both"/>
        <w:rPr>
          <w:rFonts w:ascii="Times New Roman" w:hAnsi="Times New Roman" w:cs="Times New Roman"/>
          <w:sz w:val="24"/>
          <w:szCs w:val="24"/>
        </w:rPr>
      </w:pPr>
      <w:r w:rsidRPr="00046023">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02CDF5C" wp14:editId="0481B36A">
                <wp:simplePos x="0" y="0"/>
                <wp:positionH relativeFrom="column">
                  <wp:posOffset>95250</wp:posOffset>
                </wp:positionH>
                <wp:positionV relativeFrom="paragraph">
                  <wp:posOffset>81915</wp:posOffset>
                </wp:positionV>
                <wp:extent cx="1752600" cy="4381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75260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4B3FD2" w14:textId="77777777" w:rsidR="00782EA0" w:rsidRDefault="00782EA0" w:rsidP="001A4F39">
                            <w:pPr>
                              <w:jc w:val="center"/>
                            </w:pPr>
                            <w:r>
                              <w:t>Perceived convenience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CDF5C" id="Rectangle 28" o:spid="_x0000_s1047" style="position:absolute;left:0;text-align:left;margin-left:7.5pt;margin-top:6.45pt;width:138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" fillcolor="#4f81bd [3204]" strokecolor="#243f60 [1604]" strokeweight="2pt">
                <v:textbox>
                  <w:txbxContent>
                    <w:p w14:paraId="0C4B3FD2" w14:textId="77777777" w:rsidR="00782EA0" w:rsidRDefault="00782EA0" w:rsidP="001A4F39">
                      <w:pPr>
                        <w:jc w:val="center"/>
                      </w:pPr>
                      <w:r>
                        <w:t>Perceived convenience</w:t>
                      </w:r>
                    </w:p>
                  </w:txbxContent>
                </v:textbox>
              </v:rect>
            </w:pict>
          </mc:Fallback>
        </mc:AlternateContent>
      </w:r>
      <w:r w:rsidR="00E745BC">
        <w:rPr>
          <w:rFonts w:ascii="Times New Roman" w:hAnsi="Times New Roman" w:cs="Times New Roman"/>
          <w:sz w:val="24"/>
          <w:szCs w:val="24"/>
        </w:rPr>
        <w:t xml:space="preserve">                                                     </w:t>
      </w:r>
    </w:p>
    <w:p w14:paraId="5A3CAF46" w14:textId="7E684E20" w:rsidR="001A4F39" w:rsidRPr="00046023" w:rsidRDefault="001A4F39" w:rsidP="001A4F39">
      <w:pPr>
        <w:spacing w:after="0" w:line="360" w:lineRule="auto"/>
        <w:jc w:val="both"/>
        <w:rPr>
          <w:rFonts w:ascii="Times New Roman" w:hAnsi="Times New Roman" w:cs="Times New Roman"/>
          <w:sz w:val="24"/>
          <w:szCs w:val="24"/>
        </w:rPr>
      </w:pPr>
      <w:r w:rsidRPr="00046023">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ECCA36D" wp14:editId="70B84F56">
                <wp:simplePos x="0" y="0"/>
                <wp:positionH relativeFrom="column">
                  <wp:posOffset>1847849</wp:posOffset>
                </wp:positionH>
                <wp:positionV relativeFrom="paragraph">
                  <wp:posOffset>40640</wp:posOffset>
                </wp:positionV>
                <wp:extent cx="1514475" cy="838200"/>
                <wp:effectExtent l="0" t="0" r="85725" b="57150"/>
                <wp:wrapNone/>
                <wp:docPr id="32" name="Straight Arrow Connector 32"/>
                <wp:cNvGraphicFramePr/>
                <a:graphic xmlns:a="http://schemas.openxmlformats.org/drawingml/2006/main">
                  <a:graphicData uri="http://schemas.microsoft.com/office/word/2010/wordprocessingShape">
                    <wps:wsp>
                      <wps:cNvCnPr/>
                      <wps:spPr>
                        <a:xfrm>
                          <a:off x="0" y="0"/>
                          <a:ext cx="1514475"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10F35F" id="_x0000_t32" coordsize="21600,21600" o:spt="32" o:oned="t" path="m,l21600,21600e" filled="f">
                <v:path arrowok="t" fillok="f" o:connecttype="none"/>
                <o:lock v:ext="edit" shapetype="t"/>
              </v:shapetype>
              <v:shape id="Straight Arrow Connector 32" o:spid="_x0000_s1026" type="#_x0000_t32" style="position:absolute;margin-left:145.5pt;margin-top:3.2pt;width:119.2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" strokecolor="#4579b8 [3044]">
                <v:stroke endarrow="block"/>
              </v:shape>
            </w:pict>
          </mc:Fallback>
        </mc:AlternateContent>
      </w:r>
      <w:r w:rsidRPr="0004602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C0D6D55" wp14:editId="7A281DF5">
                <wp:simplePos x="0" y="0"/>
                <wp:positionH relativeFrom="column">
                  <wp:posOffset>3390900</wp:posOffset>
                </wp:positionH>
                <wp:positionV relativeFrom="paragraph">
                  <wp:posOffset>19685</wp:posOffset>
                </wp:positionV>
                <wp:extent cx="2362200" cy="2038350"/>
                <wp:effectExtent l="0" t="0" r="19050" b="19050"/>
                <wp:wrapNone/>
                <wp:docPr id="21" name="Oval 21"/>
                <wp:cNvGraphicFramePr/>
                <a:graphic xmlns:a="http://schemas.openxmlformats.org/drawingml/2006/main">
                  <a:graphicData uri="http://schemas.microsoft.com/office/word/2010/wordprocessingShape">
                    <wps:wsp>
                      <wps:cNvSpPr/>
                      <wps:spPr>
                        <a:xfrm>
                          <a:off x="0" y="0"/>
                          <a:ext cx="2362200" cy="2038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C7F70B" w14:textId="61FA694F" w:rsidR="00782EA0" w:rsidRDefault="00782EA0" w:rsidP="001A4F39">
                            <w:pPr>
                              <w:jc w:val="center"/>
                            </w:pPr>
                            <w:r>
                              <w:t xml:space="preserve">Factors influencing Consumer behavior towards online banking transaction in Nigeria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D6D55" id="Oval 21" o:spid="_x0000_s1048" style="position:absolute;left:0;text-align:left;margin-left:267pt;margin-top:1.55pt;width:186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" fillcolor="#4f81bd [3204]" strokecolor="#243f60 [1604]" strokeweight="2pt">
                <v:textbox>
                  <w:txbxContent>
                    <w:p w14:paraId="3CC7F70B" w14:textId="61FA694F" w:rsidR="00782EA0" w:rsidRDefault="00782EA0" w:rsidP="001A4F39">
                      <w:pPr>
                        <w:jc w:val="center"/>
                      </w:pPr>
                      <w:r>
                        <w:t xml:space="preserve">Factors influencing Consumer behavior towards online banking transaction in Nigeria </w:t>
                      </w:r>
                    </w:p>
                  </w:txbxContent>
                </v:textbox>
              </v:oval>
            </w:pict>
          </mc:Fallback>
        </mc:AlternateContent>
      </w:r>
      <w:r w:rsidR="00E745BC">
        <w:rPr>
          <w:rFonts w:ascii="Times New Roman" w:hAnsi="Times New Roman" w:cs="Times New Roman"/>
          <w:sz w:val="24"/>
          <w:szCs w:val="24"/>
        </w:rPr>
        <w:t xml:space="preserve">                                                               H1</w:t>
      </w:r>
    </w:p>
    <w:p w14:paraId="651D00AC" w14:textId="77777777" w:rsidR="001A4F39" w:rsidRPr="00046023" w:rsidRDefault="001A4F39" w:rsidP="001A4F39">
      <w:pPr>
        <w:spacing w:line="360" w:lineRule="auto"/>
        <w:rPr>
          <w:rFonts w:ascii="Times New Roman" w:hAnsi="Times New Roman" w:cs="Times New Roman"/>
          <w:sz w:val="24"/>
          <w:szCs w:val="24"/>
        </w:rPr>
      </w:pPr>
      <w:r w:rsidRPr="0004602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012362A" wp14:editId="05B4D456">
                <wp:simplePos x="0" y="0"/>
                <wp:positionH relativeFrom="column">
                  <wp:posOffset>66675</wp:posOffset>
                </wp:positionH>
                <wp:positionV relativeFrom="paragraph">
                  <wp:posOffset>347345</wp:posOffset>
                </wp:positionV>
                <wp:extent cx="1752600" cy="4381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75260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4B7C15" w14:textId="77777777" w:rsidR="00782EA0" w:rsidRDefault="00782EA0" w:rsidP="001A4F39">
                            <w:pPr>
                              <w:jc w:val="center"/>
                            </w:pPr>
                            <w:r>
                              <w:t>Perceived usefulness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2362A" id="Rectangle 29" o:spid="_x0000_s1049" style="position:absolute;margin-left:5.25pt;margin-top:27.35pt;width:138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" fillcolor="#4f81bd [3204]" strokecolor="#243f60 [1604]" strokeweight="2pt">
                <v:textbox>
                  <w:txbxContent>
                    <w:p w14:paraId="364B7C15" w14:textId="77777777" w:rsidR="00782EA0" w:rsidRDefault="00782EA0" w:rsidP="001A4F39">
                      <w:pPr>
                        <w:jc w:val="center"/>
                      </w:pPr>
                      <w:r>
                        <w:t>Perceived usefulness</w:t>
                      </w:r>
                    </w:p>
                  </w:txbxContent>
                </v:textbox>
              </v:rect>
            </w:pict>
          </mc:Fallback>
        </mc:AlternateContent>
      </w:r>
    </w:p>
    <w:p w14:paraId="24AFA412" w14:textId="3783D540" w:rsidR="001A4F39" w:rsidRPr="00046023" w:rsidRDefault="00E745BC" w:rsidP="001A4F39">
      <w:pPr>
        <w:spacing w:line="360" w:lineRule="auto"/>
        <w:rPr>
          <w:rFonts w:ascii="Times New Roman" w:hAnsi="Times New Roman" w:cs="Times New Roman"/>
          <w:sz w:val="24"/>
          <w:szCs w:val="24"/>
        </w:rPr>
      </w:pPr>
      <w:r w:rsidRPr="00046023">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9920B9E" wp14:editId="600C2C48">
                <wp:simplePos x="0" y="0"/>
                <wp:positionH relativeFrom="column">
                  <wp:posOffset>1828800</wp:posOffset>
                </wp:positionH>
                <wp:positionV relativeFrom="paragraph">
                  <wp:posOffset>245110</wp:posOffset>
                </wp:positionV>
                <wp:extent cx="1552575" cy="781050"/>
                <wp:effectExtent l="0" t="38100" r="47625" b="19050"/>
                <wp:wrapNone/>
                <wp:docPr id="35" name="Straight Arrow Connector 35"/>
                <wp:cNvGraphicFramePr/>
                <a:graphic xmlns:a="http://schemas.openxmlformats.org/drawingml/2006/main">
                  <a:graphicData uri="http://schemas.microsoft.com/office/word/2010/wordprocessingShape">
                    <wps:wsp>
                      <wps:cNvCnPr/>
                      <wps:spPr>
                        <a:xfrm flipV="1">
                          <a:off x="0" y="0"/>
                          <a:ext cx="1552575"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9BB6F" id="Straight Arrow Connector 35" o:spid="_x0000_s1026" type="#_x0000_t32" style="position:absolute;margin-left:2in;margin-top:19.3pt;width:122.25pt;height:6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" strokecolor="#4579b8 [3044]">
                <v:stroke endarrow="block"/>
              </v:shape>
            </w:pict>
          </mc:Fallback>
        </mc:AlternateContent>
      </w:r>
      <w:r w:rsidR="001A4F39" w:rsidRPr="00046023">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5428A16" wp14:editId="64B83339">
                <wp:simplePos x="0" y="0"/>
                <wp:positionH relativeFrom="column">
                  <wp:posOffset>1828800</wp:posOffset>
                </wp:positionH>
                <wp:positionV relativeFrom="paragraph">
                  <wp:posOffset>214630</wp:posOffset>
                </wp:positionV>
                <wp:extent cx="1600200" cy="19050"/>
                <wp:effectExtent l="0" t="57150" r="19050" b="95250"/>
                <wp:wrapNone/>
                <wp:docPr id="34" name="Straight Arrow Connector 34"/>
                <wp:cNvGraphicFramePr/>
                <a:graphic xmlns:a="http://schemas.openxmlformats.org/drawingml/2006/main">
                  <a:graphicData uri="http://schemas.microsoft.com/office/word/2010/wordprocessingShape">
                    <wps:wsp>
                      <wps:cNvCnPr/>
                      <wps:spPr>
                        <a:xfrm>
                          <a:off x="0" y="0"/>
                          <a:ext cx="16002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C4AAC4" id="Straight Arrow Connector 34" o:spid="_x0000_s1026" type="#_x0000_t32" style="position:absolute;margin-left:2in;margin-top:16.9pt;width:126pt;height: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" strokecolor="#4579b8 [3044]">
                <v:stroke endarrow="block"/>
              </v:shape>
            </w:pict>
          </mc:Fallback>
        </mc:AlternateContent>
      </w:r>
      <w:r>
        <w:rPr>
          <w:rFonts w:ascii="Times New Roman" w:hAnsi="Times New Roman" w:cs="Times New Roman"/>
          <w:sz w:val="24"/>
          <w:szCs w:val="24"/>
        </w:rPr>
        <w:t xml:space="preserve">                                                               H2</w:t>
      </w:r>
    </w:p>
    <w:p w14:paraId="01361B5D" w14:textId="59A20417" w:rsidR="001A4F39" w:rsidRPr="00046023" w:rsidRDefault="001A4F39" w:rsidP="001A4F39">
      <w:pPr>
        <w:spacing w:line="360" w:lineRule="auto"/>
        <w:rPr>
          <w:rFonts w:ascii="Times New Roman" w:hAnsi="Times New Roman" w:cs="Times New Roman"/>
          <w:sz w:val="24"/>
          <w:szCs w:val="24"/>
        </w:rPr>
      </w:pPr>
      <w:r w:rsidRPr="00046023">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B79E2FF" wp14:editId="3E064C1E">
                <wp:simplePos x="0" y="0"/>
                <wp:positionH relativeFrom="margin">
                  <wp:posOffset>66675</wp:posOffset>
                </wp:positionH>
                <wp:positionV relativeFrom="paragraph">
                  <wp:posOffset>329565</wp:posOffset>
                </wp:positionV>
                <wp:extent cx="1752600" cy="4381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75260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36E527" w14:textId="77777777" w:rsidR="00782EA0" w:rsidRDefault="00782EA0" w:rsidP="001A4F39">
                            <w:pPr>
                              <w:jc w:val="center"/>
                            </w:pPr>
                            <w:r>
                              <w:t>Perceived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9E2FF" id="Rectangle 30" o:spid="_x0000_s1050" style="position:absolute;margin-left:5.25pt;margin-top:25.95pt;width:138pt;height:34.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" fillcolor="#4f81bd [3204]" strokecolor="#243f60 [1604]" strokeweight="2pt">
                <v:textbox>
                  <w:txbxContent>
                    <w:p w14:paraId="3036E527" w14:textId="77777777" w:rsidR="00782EA0" w:rsidRDefault="00782EA0" w:rsidP="001A4F39">
                      <w:pPr>
                        <w:jc w:val="center"/>
                      </w:pPr>
                      <w:r>
                        <w:t>Perceived security</w:t>
                      </w:r>
                    </w:p>
                  </w:txbxContent>
                </v:textbox>
                <w10:wrap anchorx="margin"/>
              </v:rect>
            </w:pict>
          </mc:Fallback>
        </mc:AlternateContent>
      </w:r>
    </w:p>
    <w:p w14:paraId="2BCCAF15" w14:textId="531E91BB" w:rsidR="00D62A42" w:rsidRPr="00A44A4E" w:rsidRDefault="00E745BC" w:rsidP="00A44A4E">
      <w:pPr>
        <w:spacing w:line="360" w:lineRule="auto"/>
        <w:rPr>
          <w:rFonts w:ascii="Times New Roman" w:hAnsi="Times New Roman" w:cs="Times New Roman"/>
          <w:sz w:val="24"/>
          <w:szCs w:val="24"/>
        </w:rPr>
      </w:pPr>
      <w:r>
        <w:rPr>
          <w:rFonts w:ascii="Times New Roman" w:hAnsi="Times New Roman" w:cs="Times New Roman"/>
          <w:sz w:val="24"/>
          <w:szCs w:val="24"/>
        </w:rPr>
        <w:t xml:space="preserve">                                                             H3</w:t>
      </w:r>
    </w:p>
    <w:p w14:paraId="6218529C" w14:textId="77777777" w:rsidR="00D62A42" w:rsidRDefault="00D62A42" w:rsidP="005B469E">
      <w:pPr>
        <w:spacing w:after="0" w:line="360" w:lineRule="auto"/>
        <w:jc w:val="both"/>
        <w:rPr>
          <w:rFonts w:ascii="Times New Roman" w:hAnsi="Times New Roman" w:cs="Times New Roman"/>
          <w:b/>
          <w:sz w:val="24"/>
          <w:szCs w:val="24"/>
        </w:rPr>
      </w:pPr>
    </w:p>
    <w:p w14:paraId="25160CB1" w14:textId="77777777" w:rsidR="006A1B70" w:rsidRDefault="006A1B70" w:rsidP="00DF332C">
      <w:pPr>
        <w:pStyle w:val="Heading1"/>
        <w:rPr>
          <w:rFonts w:ascii="Times New Roman" w:hAnsi="Times New Roman" w:cs="Times New Roman"/>
          <w:sz w:val="24"/>
          <w:szCs w:val="24"/>
        </w:rPr>
      </w:pPr>
    </w:p>
    <w:p w14:paraId="2436E307" w14:textId="77777777" w:rsidR="006A1B70" w:rsidRDefault="006A1B70" w:rsidP="00DF332C">
      <w:pPr>
        <w:pStyle w:val="Heading1"/>
        <w:rPr>
          <w:rFonts w:ascii="Times New Roman" w:hAnsi="Times New Roman" w:cs="Times New Roman"/>
          <w:sz w:val="24"/>
          <w:szCs w:val="24"/>
        </w:rPr>
      </w:pPr>
    </w:p>
    <w:p w14:paraId="4D665387" w14:textId="77777777" w:rsidR="006A1B70" w:rsidRDefault="006A1B70" w:rsidP="00DF332C">
      <w:pPr>
        <w:pStyle w:val="Heading1"/>
        <w:rPr>
          <w:rFonts w:ascii="Times New Roman" w:hAnsi="Times New Roman" w:cs="Times New Roman"/>
          <w:sz w:val="24"/>
          <w:szCs w:val="24"/>
        </w:rPr>
      </w:pPr>
    </w:p>
    <w:p w14:paraId="1E41ADD6" w14:textId="77777777" w:rsidR="006A1B70" w:rsidRDefault="006A1B70" w:rsidP="00DF332C">
      <w:pPr>
        <w:pStyle w:val="Heading1"/>
        <w:rPr>
          <w:rFonts w:ascii="Times New Roman" w:hAnsi="Times New Roman" w:cs="Times New Roman"/>
          <w:sz w:val="24"/>
          <w:szCs w:val="24"/>
        </w:rPr>
      </w:pPr>
    </w:p>
    <w:p w14:paraId="70650193" w14:textId="77777777" w:rsidR="006A1B70" w:rsidRDefault="006A1B70" w:rsidP="00DF332C">
      <w:pPr>
        <w:pStyle w:val="Heading1"/>
        <w:rPr>
          <w:rFonts w:ascii="Times New Roman" w:hAnsi="Times New Roman" w:cs="Times New Roman"/>
          <w:sz w:val="24"/>
          <w:szCs w:val="24"/>
        </w:rPr>
      </w:pPr>
    </w:p>
    <w:p w14:paraId="37B09A20" w14:textId="77777777" w:rsidR="006A1B70" w:rsidRDefault="006A1B70" w:rsidP="00DF332C">
      <w:pPr>
        <w:pStyle w:val="Heading1"/>
        <w:rPr>
          <w:rFonts w:ascii="Times New Roman" w:hAnsi="Times New Roman" w:cs="Times New Roman"/>
          <w:sz w:val="24"/>
          <w:szCs w:val="24"/>
        </w:rPr>
      </w:pPr>
    </w:p>
    <w:p w14:paraId="10100587" w14:textId="77777777" w:rsidR="006A1B70" w:rsidRDefault="006A1B70" w:rsidP="00DF332C">
      <w:pPr>
        <w:pStyle w:val="Heading1"/>
        <w:rPr>
          <w:rFonts w:ascii="Times New Roman" w:hAnsi="Times New Roman" w:cs="Times New Roman"/>
          <w:sz w:val="24"/>
          <w:szCs w:val="24"/>
        </w:rPr>
      </w:pPr>
    </w:p>
    <w:p w14:paraId="2B3C6952" w14:textId="47A14BED" w:rsidR="006A1B70" w:rsidRDefault="006A1B70" w:rsidP="00DF332C">
      <w:pPr>
        <w:pStyle w:val="Heading1"/>
        <w:rPr>
          <w:rFonts w:ascii="Times New Roman" w:hAnsi="Times New Roman" w:cs="Times New Roman"/>
          <w:sz w:val="24"/>
          <w:szCs w:val="24"/>
        </w:rPr>
      </w:pPr>
    </w:p>
    <w:p w14:paraId="11EA9479" w14:textId="77777777" w:rsidR="006A1B70" w:rsidRPr="006A1B70" w:rsidRDefault="006A1B70" w:rsidP="006A1B70"/>
    <w:p w14:paraId="495227E9" w14:textId="0C8D7E8C" w:rsidR="005B469E" w:rsidRPr="00DF332C" w:rsidRDefault="005B469E" w:rsidP="00DF332C">
      <w:pPr>
        <w:pStyle w:val="Heading1"/>
        <w:rPr>
          <w:rFonts w:ascii="Times New Roman" w:hAnsi="Times New Roman" w:cs="Times New Roman"/>
          <w:sz w:val="24"/>
          <w:szCs w:val="24"/>
        </w:rPr>
      </w:pPr>
      <w:bookmarkStart w:id="25" w:name="_Toc7991646"/>
      <w:r w:rsidRPr="00DF332C">
        <w:rPr>
          <w:rFonts w:ascii="Times New Roman" w:hAnsi="Times New Roman" w:cs="Times New Roman"/>
          <w:sz w:val="24"/>
          <w:szCs w:val="24"/>
        </w:rPr>
        <w:lastRenderedPageBreak/>
        <w:t>2.6 Hypothesis</w:t>
      </w:r>
      <w:bookmarkEnd w:id="25"/>
    </w:p>
    <w:p w14:paraId="6FD1F6AD" w14:textId="77777777" w:rsidR="005B469E" w:rsidRPr="00046023" w:rsidRDefault="005B469E" w:rsidP="005B469E">
      <w:pPr>
        <w:spacing w:after="0" w:line="360" w:lineRule="auto"/>
        <w:jc w:val="both"/>
        <w:rPr>
          <w:rFonts w:ascii="Times New Roman" w:hAnsi="Times New Roman" w:cs="Times New Roman"/>
          <w:sz w:val="24"/>
          <w:szCs w:val="24"/>
        </w:rPr>
      </w:pPr>
    </w:p>
    <w:p w14:paraId="64F12D4D" w14:textId="77777777" w:rsidR="005B469E" w:rsidRPr="00046023" w:rsidRDefault="005B469E" w:rsidP="005B469E">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 xml:space="preserve"> </w:t>
      </w:r>
      <w:r w:rsidRPr="00046023">
        <w:rPr>
          <w:rFonts w:ascii="Times New Roman" w:hAnsi="Times New Roman" w:cs="Times New Roman"/>
          <w:sz w:val="24"/>
          <w:szCs w:val="24"/>
        </w:rPr>
        <w:tab/>
        <w:t>Base on the objective of the research as well as the reviewed literature, the research hypotheses are as follows;</w:t>
      </w:r>
    </w:p>
    <w:p w14:paraId="5B7CB3E5" w14:textId="5E450419" w:rsidR="002E4D3E" w:rsidRPr="00046023" w:rsidRDefault="002E4D3E" w:rsidP="002E4D3E">
      <w:pPr>
        <w:spacing w:after="0"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H1: Perceived convenience has positive relationship on c</w:t>
      </w:r>
      <w:r w:rsidR="006376C7" w:rsidRPr="00046023">
        <w:rPr>
          <w:rFonts w:ascii="Times New Roman" w:hAnsi="Times New Roman" w:cs="Times New Roman"/>
          <w:sz w:val="24"/>
          <w:szCs w:val="24"/>
        </w:rPr>
        <w:t>onsumer</w:t>
      </w:r>
      <w:r w:rsidRPr="00046023">
        <w:rPr>
          <w:rFonts w:ascii="Times New Roman" w:hAnsi="Times New Roman" w:cs="Times New Roman"/>
          <w:sz w:val="24"/>
          <w:szCs w:val="24"/>
        </w:rPr>
        <w:t xml:space="preserve"> behavior toward online </w:t>
      </w:r>
      <w:r w:rsidR="006376C7" w:rsidRPr="00046023">
        <w:rPr>
          <w:rFonts w:ascii="Times New Roman" w:hAnsi="Times New Roman" w:cs="Times New Roman"/>
          <w:sz w:val="24"/>
          <w:szCs w:val="24"/>
        </w:rPr>
        <w:t>banking</w:t>
      </w:r>
      <w:r w:rsidR="001A4276" w:rsidRPr="00046023">
        <w:rPr>
          <w:rFonts w:ascii="Times New Roman" w:hAnsi="Times New Roman" w:cs="Times New Roman"/>
          <w:sz w:val="24"/>
          <w:szCs w:val="24"/>
        </w:rPr>
        <w:t xml:space="preserve"> system</w:t>
      </w:r>
      <w:r w:rsidRPr="00046023">
        <w:rPr>
          <w:rFonts w:ascii="Times New Roman" w:hAnsi="Times New Roman" w:cs="Times New Roman"/>
          <w:sz w:val="24"/>
          <w:szCs w:val="24"/>
        </w:rPr>
        <w:t xml:space="preserve"> in Nigeria </w:t>
      </w:r>
    </w:p>
    <w:p w14:paraId="5A0E35C7" w14:textId="66BB26AE" w:rsidR="002E4D3E" w:rsidRPr="00046023" w:rsidRDefault="002E4D3E" w:rsidP="002E4D3E">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ab/>
        <w:t>H2: Perceived usefulness has positive relationship on c</w:t>
      </w:r>
      <w:r w:rsidR="006376C7" w:rsidRPr="00046023">
        <w:rPr>
          <w:rFonts w:ascii="Times New Roman" w:hAnsi="Times New Roman" w:cs="Times New Roman"/>
          <w:sz w:val="24"/>
          <w:szCs w:val="24"/>
        </w:rPr>
        <w:t>onsumer</w:t>
      </w:r>
      <w:r w:rsidRPr="00046023">
        <w:rPr>
          <w:rFonts w:ascii="Times New Roman" w:hAnsi="Times New Roman" w:cs="Times New Roman"/>
          <w:sz w:val="24"/>
          <w:szCs w:val="24"/>
        </w:rPr>
        <w:t xml:space="preserve"> behavior towards online </w:t>
      </w:r>
      <w:r w:rsidR="006376C7" w:rsidRPr="00046023">
        <w:rPr>
          <w:rFonts w:ascii="Times New Roman" w:hAnsi="Times New Roman" w:cs="Times New Roman"/>
          <w:sz w:val="24"/>
          <w:szCs w:val="24"/>
        </w:rPr>
        <w:t>banking</w:t>
      </w:r>
      <w:r w:rsidR="001A4276" w:rsidRPr="00046023">
        <w:rPr>
          <w:rFonts w:ascii="Times New Roman" w:hAnsi="Times New Roman" w:cs="Times New Roman"/>
          <w:sz w:val="24"/>
          <w:szCs w:val="24"/>
        </w:rPr>
        <w:t xml:space="preserve"> system</w:t>
      </w:r>
      <w:r w:rsidRPr="00046023">
        <w:rPr>
          <w:rFonts w:ascii="Times New Roman" w:hAnsi="Times New Roman" w:cs="Times New Roman"/>
          <w:sz w:val="24"/>
          <w:szCs w:val="24"/>
        </w:rPr>
        <w:t xml:space="preserve"> in Nigeria </w:t>
      </w:r>
    </w:p>
    <w:p w14:paraId="6E31E81C" w14:textId="50C953A4" w:rsidR="002E4D3E" w:rsidRPr="00046023" w:rsidRDefault="002E4D3E" w:rsidP="002E4D3E">
      <w:pPr>
        <w:spacing w:after="0" w:line="360" w:lineRule="auto"/>
        <w:jc w:val="both"/>
        <w:rPr>
          <w:rFonts w:ascii="Times New Roman" w:hAnsi="Times New Roman" w:cs="Times New Roman"/>
          <w:sz w:val="24"/>
          <w:szCs w:val="24"/>
        </w:rPr>
      </w:pPr>
      <w:r w:rsidRPr="00046023">
        <w:rPr>
          <w:rFonts w:ascii="Times New Roman" w:hAnsi="Times New Roman" w:cs="Times New Roman"/>
          <w:sz w:val="24"/>
          <w:szCs w:val="24"/>
        </w:rPr>
        <w:tab/>
        <w:t>H3: Perceived security has positive relationship on c</w:t>
      </w:r>
      <w:r w:rsidR="006376C7" w:rsidRPr="00046023">
        <w:rPr>
          <w:rFonts w:ascii="Times New Roman" w:hAnsi="Times New Roman" w:cs="Times New Roman"/>
          <w:sz w:val="24"/>
          <w:szCs w:val="24"/>
        </w:rPr>
        <w:t xml:space="preserve">onsumer </w:t>
      </w:r>
      <w:r w:rsidRPr="00046023">
        <w:rPr>
          <w:rFonts w:ascii="Times New Roman" w:hAnsi="Times New Roman" w:cs="Times New Roman"/>
          <w:sz w:val="24"/>
          <w:szCs w:val="24"/>
        </w:rPr>
        <w:t xml:space="preserve">behavior towards online </w:t>
      </w:r>
      <w:r w:rsidR="006376C7" w:rsidRPr="00046023">
        <w:rPr>
          <w:rFonts w:ascii="Times New Roman" w:hAnsi="Times New Roman" w:cs="Times New Roman"/>
          <w:sz w:val="24"/>
          <w:szCs w:val="24"/>
        </w:rPr>
        <w:t>banking</w:t>
      </w:r>
      <w:r w:rsidRPr="00046023">
        <w:rPr>
          <w:rFonts w:ascii="Times New Roman" w:hAnsi="Times New Roman" w:cs="Times New Roman"/>
          <w:sz w:val="24"/>
          <w:szCs w:val="24"/>
        </w:rPr>
        <w:t xml:space="preserve"> </w:t>
      </w:r>
      <w:r w:rsidR="001A4276" w:rsidRPr="00046023">
        <w:rPr>
          <w:rFonts w:ascii="Times New Roman" w:hAnsi="Times New Roman" w:cs="Times New Roman"/>
          <w:sz w:val="24"/>
          <w:szCs w:val="24"/>
        </w:rPr>
        <w:t xml:space="preserve">system </w:t>
      </w:r>
      <w:r w:rsidRPr="00046023">
        <w:rPr>
          <w:rFonts w:ascii="Times New Roman" w:hAnsi="Times New Roman" w:cs="Times New Roman"/>
          <w:sz w:val="24"/>
          <w:szCs w:val="24"/>
        </w:rPr>
        <w:t>in Nigeria.</w:t>
      </w:r>
    </w:p>
    <w:p w14:paraId="58092B41" w14:textId="41A469D4" w:rsidR="005B469E" w:rsidRPr="00046023" w:rsidRDefault="005B469E" w:rsidP="002E4D3E">
      <w:pPr>
        <w:spacing w:after="0" w:line="360" w:lineRule="auto"/>
        <w:jc w:val="both"/>
        <w:rPr>
          <w:rFonts w:ascii="Times New Roman" w:hAnsi="Times New Roman" w:cs="Times New Roman"/>
          <w:sz w:val="24"/>
          <w:szCs w:val="24"/>
        </w:rPr>
      </w:pPr>
    </w:p>
    <w:p w14:paraId="6EE66E77" w14:textId="6F4EA378" w:rsidR="00DB1709" w:rsidRPr="00DF332C" w:rsidRDefault="00DB1709" w:rsidP="00DF332C">
      <w:pPr>
        <w:pStyle w:val="Heading1"/>
        <w:rPr>
          <w:rFonts w:ascii="Times New Roman" w:hAnsi="Times New Roman" w:cs="Times New Roman"/>
          <w:sz w:val="24"/>
          <w:szCs w:val="24"/>
        </w:rPr>
      </w:pPr>
      <w:bookmarkStart w:id="26" w:name="_Toc7991647"/>
      <w:r w:rsidRPr="00DF332C">
        <w:rPr>
          <w:rFonts w:ascii="Times New Roman" w:hAnsi="Times New Roman" w:cs="Times New Roman"/>
          <w:sz w:val="24"/>
          <w:szCs w:val="24"/>
        </w:rPr>
        <w:t>2.7 Conclusion</w:t>
      </w:r>
      <w:bookmarkEnd w:id="26"/>
    </w:p>
    <w:p w14:paraId="1928B9D4" w14:textId="657F03E9" w:rsidR="00DB1709" w:rsidRPr="00046023" w:rsidRDefault="00DB1709" w:rsidP="00DB1709">
      <w:pPr>
        <w:spacing w:before="240" w:line="360" w:lineRule="auto"/>
        <w:jc w:val="both"/>
        <w:rPr>
          <w:rFonts w:ascii="Times New Roman" w:hAnsi="Times New Roman" w:cs="Times New Roman"/>
          <w:sz w:val="24"/>
          <w:szCs w:val="24"/>
        </w:rPr>
      </w:pPr>
      <w:r w:rsidRPr="00046023">
        <w:rPr>
          <w:rFonts w:ascii="Times New Roman" w:hAnsi="Times New Roman" w:cs="Times New Roman"/>
          <w:sz w:val="24"/>
          <w:szCs w:val="24"/>
        </w:rPr>
        <w:t xml:space="preserve"> </w:t>
      </w:r>
      <w:r w:rsidRPr="00046023">
        <w:rPr>
          <w:rFonts w:ascii="Times New Roman" w:hAnsi="Times New Roman" w:cs="Times New Roman"/>
          <w:sz w:val="24"/>
          <w:szCs w:val="24"/>
        </w:rPr>
        <w:tab/>
        <w:t>This chapter reviewed different literature on c</w:t>
      </w:r>
      <w:r w:rsidR="00361C1B" w:rsidRPr="00046023">
        <w:rPr>
          <w:rFonts w:ascii="Times New Roman" w:hAnsi="Times New Roman" w:cs="Times New Roman"/>
          <w:sz w:val="24"/>
          <w:szCs w:val="24"/>
        </w:rPr>
        <w:t>onsumer behavior</w:t>
      </w:r>
      <w:r w:rsidRPr="00046023">
        <w:rPr>
          <w:rFonts w:ascii="Times New Roman" w:hAnsi="Times New Roman" w:cs="Times New Roman"/>
          <w:sz w:val="24"/>
          <w:szCs w:val="24"/>
        </w:rPr>
        <w:t xml:space="preserve"> based on global as well as Nigerian perspective. As a result of rapid advancement of technology, online banking brings about competition within the financial institution. The chapter began with theory of Technological Acceptance Model (TAM) model as the fundamental grounded theory, which was followed by different definitions of the dependent variable which is </w:t>
      </w:r>
      <w:r w:rsidR="00361C1B" w:rsidRPr="00046023">
        <w:rPr>
          <w:rFonts w:ascii="Times New Roman" w:hAnsi="Times New Roman" w:cs="Times New Roman"/>
          <w:sz w:val="24"/>
          <w:szCs w:val="24"/>
        </w:rPr>
        <w:t>consumer behavior</w:t>
      </w:r>
      <w:r w:rsidRPr="00046023">
        <w:rPr>
          <w:rFonts w:ascii="Times New Roman" w:hAnsi="Times New Roman" w:cs="Times New Roman"/>
          <w:sz w:val="24"/>
          <w:szCs w:val="24"/>
        </w:rPr>
        <w:t xml:space="preserve">. The influencing factors include security, convenience as well as usefulness. All the reviews that support the influencing factor (independent variables) play a vital role towards </w:t>
      </w:r>
      <w:r w:rsidR="00361C1B" w:rsidRPr="00046023">
        <w:rPr>
          <w:rFonts w:ascii="Times New Roman" w:hAnsi="Times New Roman" w:cs="Times New Roman"/>
          <w:sz w:val="24"/>
          <w:szCs w:val="24"/>
        </w:rPr>
        <w:t>the behavior of the consumer.</w:t>
      </w:r>
    </w:p>
    <w:p w14:paraId="1A66A576" w14:textId="77777777" w:rsidR="00DB1709" w:rsidRPr="00046023" w:rsidRDefault="00DB1709" w:rsidP="005548C9">
      <w:pPr>
        <w:spacing w:after="0" w:line="360" w:lineRule="auto"/>
        <w:jc w:val="both"/>
        <w:rPr>
          <w:rFonts w:ascii="Times New Roman" w:hAnsi="Times New Roman" w:cs="Times New Roman"/>
          <w:sz w:val="24"/>
          <w:szCs w:val="24"/>
        </w:rPr>
      </w:pPr>
    </w:p>
    <w:p w14:paraId="350011E6" w14:textId="77777777" w:rsidR="00744F0C" w:rsidRPr="00046023" w:rsidRDefault="00744F0C" w:rsidP="00126177">
      <w:pPr>
        <w:spacing w:after="0" w:line="360" w:lineRule="auto"/>
        <w:jc w:val="both"/>
        <w:rPr>
          <w:rFonts w:ascii="Times New Roman" w:eastAsia="Times New Roman" w:hAnsi="Times New Roman" w:cs="Times New Roman"/>
          <w:sz w:val="24"/>
          <w:szCs w:val="24"/>
          <w:lang w:eastAsia="en-MY"/>
        </w:rPr>
      </w:pPr>
    </w:p>
    <w:p w14:paraId="764F0DA8" w14:textId="77777777" w:rsidR="00126177" w:rsidRPr="00046023" w:rsidRDefault="00126177" w:rsidP="00126177">
      <w:pPr>
        <w:spacing w:after="0" w:line="360" w:lineRule="auto"/>
        <w:jc w:val="both"/>
        <w:rPr>
          <w:rFonts w:ascii="Times New Roman" w:hAnsi="Times New Roman" w:cs="Times New Roman"/>
          <w:sz w:val="24"/>
          <w:szCs w:val="24"/>
        </w:rPr>
      </w:pPr>
    </w:p>
    <w:p w14:paraId="6C9D0386" w14:textId="77777777" w:rsidR="00126177" w:rsidRPr="00046023" w:rsidRDefault="00126177" w:rsidP="00F76345">
      <w:pPr>
        <w:spacing w:after="0" w:line="360" w:lineRule="auto"/>
        <w:jc w:val="both"/>
        <w:rPr>
          <w:rFonts w:ascii="Times New Roman" w:eastAsia="Times New Roman" w:hAnsi="Times New Roman" w:cs="Times New Roman"/>
          <w:sz w:val="24"/>
          <w:szCs w:val="24"/>
        </w:rPr>
      </w:pPr>
    </w:p>
    <w:p w14:paraId="5C41D713" w14:textId="77777777" w:rsidR="00F76345" w:rsidRPr="00046023" w:rsidRDefault="00F76345" w:rsidP="00F76345">
      <w:pPr>
        <w:spacing w:after="0" w:line="360" w:lineRule="auto"/>
        <w:jc w:val="both"/>
        <w:rPr>
          <w:rFonts w:ascii="Times New Roman" w:hAnsi="Times New Roman" w:cs="Times New Roman"/>
          <w:sz w:val="24"/>
          <w:szCs w:val="24"/>
        </w:rPr>
      </w:pPr>
    </w:p>
    <w:p w14:paraId="13362131" w14:textId="60C20D02" w:rsidR="00F76345" w:rsidRPr="00046023" w:rsidRDefault="00F76345" w:rsidP="00526F71">
      <w:pPr>
        <w:spacing w:line="360" w:lineRule="auto"/>
        <w:jc w:val="both"/>
        <w:rPr>
          <w:rFonts w:ascii="Times New Roman" w:eastAsia="Times New Roman" w:hAnsi="Times New Roman" w:cs="Times New Roman"/>
          <w:b/>
          <w:sz w:val="24"/>
          <w:szCs w:val="24"/>
        </w:rPr>
      </w:pPr>
    </w:p>
    <w:p w14:paraId="0F79FF0A" w14:textId="5639D908" w:rsidR="006E370B" w:rsidRPr="00046023" w:rsidRDefault="006E370B" w:rsidP="00526F71">
      <w:pPr>
        <w:spacing w:line="360" w:lineRule="auto"/>
        <w:jc w:val="both"/>
        <w:rPr>
          <w:rFonts w:ascii="Times New Roman" w:eastAsia="Times New Roman" w:hAnsi="Times New Roman" w:cs="Times New Roman"/>
          <w:b/>
          <w:sz w:val="24"/>
          <w:szCs w:val="24"/>
        </w:rPr>
      </w:pPr>
    </w:p>
    <w:p w14:paraId="0447DCCE" w14:textId="53EE7698" w:rsidR="006E370B" w:rsidRPr="00046023" w:rsidRDefault="006E370B" w:rsidP="00526F71">
      <w:pPr>
        <w:spacing w:line="360" w:lineRule="auto"/>
        <w:jc w:val="both"/>
        <w:rPr>
          <w:rFonts w:ascii="Times New Roman" w:eastAsia="Times New Roman" w:hAnsi="Times New Roman" w:cs="Times New Roman"/>
          <w:b/>
          <w:sz w:val="24"/>
          <w:szCs w:val="24"/>
        </w:rPr>
      </w:pPr>
    </w:p>
    <w:p w14:paraId="7D963785" w14:textId="1F7E6561" w:rsidR="00DF332C" w:rsidRDefault="00DF332C" w:rsidP="00DF332C">
      <w:pPr>
        <w:pStyle w:val="Heading1"/>
        <w:rPr>
          <w:rFonts w:ascii="Times New Roman" w:eastAsia="Times New Roman" w:hAnsi="Times New Roman" w:cs="Times New Roman"/>
          <w:sz w:val="24"/>
          <w:szCs w:val="24"/>
        </w:rPr>
      </w:pPr>
      <w:bookmarkStart w:id="27" w:name="_Hlk6924029"/>
      <w:bookmarkStart w:id="28" w:name="_Hlk5953239"/>
    </w:p>
    <w:p w14:paraId="4F03EDF0" w14:textId="64CBF6C3" w:rsidR="006A1B70" w:rsidRDefault="006A1B70" w:rsidP="006A1B70"/>
    <w:p w14:paraId="7FC68A3A" w14:textId="77777777" w:rsidR="006A1B70" w:rsidRPr="006A1B70" w:rsidRDefault="006A1B70" w:rsidP="006A1B70"/>
    <w:p w14:paraId="03592443" w14:textId="5094654F" w:rsidR="00291BB1" w:rsidRPr="00DF332C" w:rsidRDefault="00291BB1" w:rsidP="00DF332C">
      <w:pPr>
        <w:pStyle w:val="Heading1"/>
        <w:rPr>
          <w:rFonts w:ascii="Times New Roman" w:eastAsia="Times New Roman" w:hAnsi="Times New Roman" w:cs="Times New Roman"/>
          <w:sz w:val="24"/>
          <w:szCs w:val="24"/>
        </w:rPr>
      </w:pPr>
      <w:bookmarkStart w:id="29" w:name="_Toc7991648"/>
      <w:r w:rsidRPr="00DF332C">
        <w:rPr>
          <w:rFonts w:ascii="Times New Roman" w:eastAsia="Times New Roman" w:hAnsi="Times New Roman" w:cs="Times New Roman"/>
          <w:sz w:val="24"/>
          <w:szCs w:val="24"/>
        </w:rPr>
        <w:lastRenderedPageBreak/>
        <w:t>Chapter 3: Research Methodology</w:t>
      </w:r>
      <w:bookmarkEnd w:id="29"/>
    </w:p>
    <w:p w14:paraId="1DE5FDEC" w14:textId="3880143C" w:rsidR="00291BB1" w:rsidRPr="00046023" w:rsidRDefault="00291BB1" w:rsidP="00526F71">
      <w:pPr>
        <w:spacing w:line="360" w:lineRule="auto"/>
        <w:jc w:val="both"/>
        <w:rPr>
          <w:rFonts w:ascii="Times New Roman" w:eastAsia="Times New Roman" w:hAnsi="Times New Roman" w:cs="Times New Roman"/>
          <w:b/>
          <w:sz w:val="24"/>
          <w:szCs w:val="24"/>
        </w:rPr>
      </w:pPr>
    </w:p>
    <w:p w14:paraId="2495041C" w14:textId="4DFB67B6" w:rsidR="00291BB1" w:rsidRPr="00DF332C" w:rsidRDefault="00DF332C" w:rsidP="00DF332C">
      <w:pPr>
        <w:pStyle w:val="Heading1"/>
        <w:rPr>
          <w:rFonts w:ascii="Times New Roman" w:eastAsia="Times New Roman" w:hAnsi="Times New Roman" w:cs="Times New Roman"/>
          <w:sz w:val="24"/>
          <w:szCs w:val="24"/>
        </w:rPr>
      </w:pPr>
      <w:bookmarkStart w:id="30" w:name="_Toc7991649"/>
      <w:r>
        <w:rPr>
          <w:rFonts w:ascii="Times New Roman" w:eastAsia="Times New Roman" w:hAnsi="Times New Roman" w:cs="Times New Roman"/>
          <w:sz w:val="24"/>
          <w:szCs w:val="24"/>
        </w:rPr>
        <w:t xml:space="preserve">3.0 </w:t>
      </w:r>
      <w:r w:rsidR="00291BB1" w:rsidRPr="00DF332C">
        <w:rPr>
          <w:rFonts w:ascii="Times New Roman" w:eastAsia="Times New Roman" w:hAnsi="Times New Roman" w:cs="Times New Roman"/>
          <w:sz w:val="24"/>
          <w:szCs w:val="24"/>
        </w:rPr>
        <w:t>Overview</w:t>
      </w:r>
      <w:bookmarkEnd w:id="30"/>
    </w:p>
    <w:p w14:paraId="5B56913F" w14:textId="5E9CDF7E" w:rsidR="00291BB1" w:rsidRPr="00046023" w:rsidRDefault="00291BB1" w:rsidP="00291BB1">
      <w:pPr>
        <w:spacing w:line="360" w:lineRule="auto"/>
        <w:ind w:left="360"/>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This chapter will explain the methodology that has been adopted in this study. </w:t>
      </w:r>
      <w:r w:rsidR="00B81927" w:rsidRPr="00046023">
        <w:rPr>
          <w:rFonts w:ascii="Times New Roman" w:eastAsia="Times New Roman" w:hAnsi="Times New Roman" w:cs="Times New Roman"/>
          <w:sz w:val="24"/>
          <w:szCs w:val="24"/>
        </w:rPr>
        <w:t>Questionnaires</w:t>
      </w:r>
      <w:r w:rsidRPr="00046023">
        <w:rPr>
          <w:rFonts w:ascii="Times New Roman" w:eastAsia="Times New Roman" w:hAnsi="Times New Roman" w:cs="Times New Roman"/>
          <w:sz w:val="24"/>
          <w:szCs w:val="24"/>
        </w:rPr>
        <w:t xml:space="preserve"> will be used in this study to collect and analyzed the sample data, population sample, technical tools as well as the dependent and independent variables as </w:t>
      </w:r>
      <w:r w:rsidR="00B81927" w:rsidRPr="00046023">
        <w:rPr>
          <w:rFonts w:ascii="Times New Roman" w:eastAsia="Times New Roman" w:hAnsi="Times New Roman" w:cs="Times New Roman"/>
          <w:sz w:val="24"/>
          <w:szCs w:val="24"/>
        </w:rPr>
        <w:t>mentioned above.</w:t>
      </w:r>
    </w:p>
    <w:p w14:paraId="0FEBA6B5" w14:textId="176866EB" w:rsidR="00545287" w:rsidRPr="00DF332C" w:rsidRDefault="00545287" w:rsidP="00DF332C">
      <w:pPr>
        <w:pStyle w:val="Heading1"/>
        <w:rPr>
          <w:rFonts w:ascii="Times New Roman" w:eastAsia="Times New Roman" w:hAnsi="Times New Roman" w:cs="Times New Roman"/>
          <w:sz w:val="24"/>
          <w:szCs w:val="24"/>
        </w:rPr>
      </w:pPr>
      <w:bookmarkStart w:id="31" w:name="_Toc7991650"/>
      <w:r w:rsidRPr="00DF332C">
        <w:rPr>
          <w:rFonts w:ascii="Times New Roman" w:eastAsia="Times New Roman" w:hAnsi="Times New Roman" w:cs="Times New Roman"/>
          <w:sz w:val="24"/>
          <w:szCs w:val="24"/>
        </w:rPr>
        <w:t>3.1 Research design</w:t>
      </w:r>
      <w:bookmarkEnd w:id="31"/>
    </w:p>
    <w:p w14:paraId="1B4115B2" w14:textId="289C9F6C" w:rsidR="00545287" w:rsidRPr="00046023" w:rsidRDefault="00545287" w:rsidP="00545287">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ab/>
        <w:t xml:space="preserve">The main objective of this study is to </w:t>
      </w:r>
      <w:r w:rsidR="009734D0" w:rsidRPr="00046023">
        <w:rPr>
          <w:rFonts w:ascii="Times New Roman" w:eastAsia="Times New Roman" w:hAnsi="Times New Roman" w:cs="Times New Roman"/>
          <w:sz w:val="24"/>
          <w:szCs w:val="24"/>
        </w:rPr>
        <w:t>determine</w:t>
      </w:r>
      <w:r w:rsidRPr="00046023">
        <w:rPr>
          <w:rFonts w:ascii="Times New Roman" w:eastAsia="Times New Roman" w:hAnsi="Times New Roman" w:cs="Times New Roman"/>
          <w:sz w:val="24"/>
          <w:szCs w:val="24"/>
        </w:rPr>
        <w:t xml:space="preserve"> those factors that influence consumer behavior towards online banking in Nigeria.</w:t>
      </w:r>
      <w:r w:rsidR="00A3175B" w:rsidRPr="00046023">
        <w:rPr>
          <w:rFonts w:ascii="Times New Roman" w:eastAsia="Times New Roman" w:hAnsi="Times New Roman" w:cs="Times New Roman"/>
          <w:sz w:val="24"/>
          <w:szCs w:val="24"/>
        </w:rPr>
        <w:t xml:space="preserve"> However, the research design offers different critical choice points for each component that serves as a master plan that outline the methods and procedures to be adopted right from data collection, analysis</w:t>
      </w:r>
      <w:r w:rsidR="00E1317E" w:rsidRPr="00046023">
        <w:rPr>
          <w:rFonts w:ascii="Times New Roman" w:eastAsia="Times New Roman" w:hAnsi="Times New Roman" w:cs="Times New Roman"/>
          <w:sz w:val="24"/>
          <w:szCs w:val="24"/>
        </w:rPr>
        <w:t xml:space="preserve"> as well as testing the hypothesis</w:t>
      </w:r>
      <w:r w:rsidR="00277CFF" w:rsidRPr="00046023">
        <w:rPr>
          <w:rFonts w:ascii="Times New Roman" w:eastAsia="Times New Roman" w:hAnsi="Times New Roman" w:cs="Times New Roman"/>
          <w:sz w:val="24"/>
          <w:szCs w:val="24"/>
        </w:rPr>
        <w:t xml:space="preserve"> (Sekeran, 2016)</w:t>
      </w:r>
      <w:r w:rsidR="00E1317E" w:rsidRPr="00046023">
        <w:rPr>
          <w:rFonts w:ascii="Times New Roman" w:eastAsia="Times New Roman" w:hAnsi="Times New Roman" w:cs="Times New Roman"/>
          <w:sz w:val="24"/>
          <w:szCs w:val="24"/>
        </w:rPr>
        <w:t>.</w:t>
      </w:r>
      <w:r w:rsidR="00277CFF" w:rsidRPr="00046023">
        <w:rPr>
          <w:rFonts w:ascii="Times New Roman" w:eastAsia="Times New Roman" w:hAnsi="Times New Roman" w:cs="Times New Roman"/>
          <w:sz w:val="24"/>
          <w:szCs w:val="24"/>
        </w:rPr>
        <w:t xml:space="preserve"> This part</w:t>
      </w:r>
      <w:r w:rsidR="00663A8C" w:rsidRPr="00046023">
        <w:rPr>
          <w:rFonts w:ascii="Times New Roman" w:eastAsia="Times New Roman" w:hAnsi="Times New Roman" w:cs="Times New Roman"/>
          <w:sz w:val="24"/>
          <w:szCs w:val="24"/>
        </w:rPr>
        <w:t xml:space="preserve"> basically discussed issues relating</w:t>
      </w:r>
      <w:r w:rsidR="00C03E63" w:rsidRPr="00046023">
        <w:rPr>
          <w:rFonts w:ascii="Times New Roman" w:eastAsia="Times New Roman" w:hAnsi="Times New Roman" w:cs="Times New Roman"/>
          <w:sz w:val="24"/>
          <w:szCs w:val="24"/>
        </w:rPr>
        <w:t xml:space="preserve"> to</w:t>
      </w:r>
      <w:r w:rsidR="00663A8C" w:rsidRPr="00046023">
        <w:rPr>
          <w:rFonts w:ascii="Times New Roman" w:eastAsia="Times New Roman" w:hAnsi="Times New Roman" w:cs="Times New Roman"/>
          <w:sz w:val="24"/>
          <w:szCs w:val="24"/>
        </w:rPr>
        <w:t xml:space="preserve"> decision based on the purpose of the study, type of the research, th</w:t>
      </w:r>
      <w:r w:rsidR="005107F9" w:rsidRPr="00046023">
        <w:rPr>
          <w:rFonts w:ascii="Times New Roman" w:eastAsia="Times New Roman" w:hAnsi="Times New Roman" w:cs="Times New Roman"/>
          <w:sz w:val="24"/>
          <w:szCs w:val="24"/>
        </w:rPr>
        <w:t>e</w:t>
      </w:r>
      <w:r w:rsidR="00663A8C" w:rsidRPr="00046023">
        <w:rPr>
          <w:rFonts w:ascii="Times New Roman" w:eastAsia="Times New Roman" w:hAnsi="Times New Roman" w:cs="Times New Roman"/>
          <w:sz w:val="24"/>
          <w:szCs w:val="24"/>
        </w:rPr>
        <w:t xml:space="preserve"> </w:t>
      </w:r>
      <w:r w:rsidR="005107F9" w:rsidRPr="00046023">
        <w:rPr>
          <w:rFonts w:ascii="Times New Roman" w:eastAsia="Times New Roman" w:hAnsi="Times New Roman" w:cs="Times New Roman"/>
          <w:sz w:val="24"/>
          <w:szCs w:val="24"/>
        </w:rPr>
        <w:t>extent</w:t>
      </w:r>
      <w:r w:rsidR="00663A8C" w:rsidRPr="00046023">
        <w:rPr>
          <w:rFonts w:ascii="Times New Roman" w:eastAsia="Times New Roman" w:hAnsi="Times New Roman" w:cs="Times New Roman"/>
          <w:sz w:val="24"/>
          <w:szCs w:val="24"/>
        </w:rPr>
        <w:t xml:space="preserve"> to which it is manipulated and controlled by the researcher which all are adopted in this research design</w:t>
      </w:r>
      <w:r w:rsidR="00FF583E" w:rsidRPr="00046023">
        <w:rPr>
          <w:rFonts w:ascii="Times New Roman" w:eastAsia="Times New Roman" w:hAnsi="Times New Roman" w:cs="Times New Roman"/>
          <w:sz w:val="24"/>
          <w:szCs w:val="24"/>
        </w:rPr>
        <w:t xml:space="preserve"> (Bougie, 2016)</w:t>
      </w:r>
      <w:r w:rsidR="00663A8C" w:rsidRPr="00046023">
        <w:rPr>
          <w:rFonts w:ascii="Times New Roman" w:eastAsia="Times New Roman" w:hAnsi="Times New Roman" w:cs="Times New Roman"/>
          <w:sz w:val="24"/>
          <w:szCs w:val="24"/>
        </w:rPr>
        <w:t>.</w:t>
      </w:r>
      <w:r w:rsidR="005107F9" w:rsidRPr="00046023">
        <w:rPr>
          <w:rFonts w:ascii="Times New Roman" w:eastAsia="Times New Roman" w:hAnsi="Times New Roman" w:cs="Times New Roman"/>
          <w:sz w:val="24"/>
          <w:szCs w:val="24"/>
        </w:rPr>
        <w:t xml:space="preserve"> </w:t>
      </w:r>
    </w:p>
    <w:p w14:paraId="57172A85" w14:textId="5FE75589" w:rsidR="006660A1" w:rsidRPr="00046023" w:rsidRDefault="006660A1" w:rsidP="003E582B">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ab/>
        <w:t>Quantitative analysis is chosen to test the research model which is the appropriate tool in measuring how many and in what propo</w:t>
      </w:r>
      <w:r w:rsidR="003E582B" w:rsidRPr="00046023">
        <w:rPr>
          <w:rFonts w:ascii="Times New Roman" w:eastAsia="Times New Roman" w:hAnsi="Times New Roman" w:cs="Times New Roman"/>
          <w:sz w:val="24"/>
          <w:szCs w:val="24"/>
        </w:rPr>
        <w:t>rt</w:t>
      </w:r>
      <w:r w:rsidRPr="00046023">
        <w:rPr>
          <w:rFonts w:ascii="Times New Roman" w:eastAsia="Times New Roman" w:hAnsi="Times New Roman" w:cs="Times New Roman"/>
          <w:sz w:val="24"/>
          <w:szCs w:val="24"/>
        </w:rPr>
        <w:t>ion</w:t>
      </w:r>
      <w:r w:rsidR="003E582B" w:rsidRPr="00046023">
        <w:rPr>
          <w:rFonts w:ascii="Times New Roman" w:eastAsia="Times New Roman" w:hAnsi="Times New Roman" w:cs="Times New Roman"/>
          <w:sz w:val="24"/>
          <w:szCs w:val="24"/>
        </w:rPr>
        <w:t xml:space="preserve"> according to the level of explanation</w:t>
      </w:r>
      <w:r w:rsidR="00C03E63" w:rsidRPr="00046023">
        <w:rPr>
          <w:rFonts w:ascii="Times New Roman" w:eastAsia="Times New Roman" w:hAnsi="Times New Roman" w:cs="Times New Roman"/>
          <w:sz w:val="24"/>
          <w:szCs w:val="24"/>
        </w:rPr>
        <w:t xml:space="preserve"> (Bold, 2011)</w:t>
      </w:r>
      <w:r w:rsidRPr="00046023">
        <w:rPr>
          <w:rFonts w:ascii="Times New Roman" w:eastAsia="Times New Roman" w:hAnsi="Times New Roman" w:cs="Times New Roman"/>
          <w:sz w:val="24"/>
          <w:szCs w:val="24"/>
        </w:rPr>
        <w:t>.</w:t>
      </w:r>
      <w:r w:rsidR="003E582B" w:rsidRPr="00046023">
        <w:rPr>
          <w:rFonts w:ascii="Times New Roman" w:eastAsia="Times New Roman" w:hAnsi="Times New Roman" w:cs="Times New Roman"/>
          <w:sz w:val="24"/>
          <w:szCs w:val="24"/>
        </w:rPr>
        <w:t xml:space="preserve"> The type of research according to its use is Applied research while according to the dept level of data analysis is explanatory research. </w:t>
      </w:r>
      <w:r w:rsidR="00F235EF" w:rsidRPr="00046023">
        <w:rPr>
          <w:rFonts w:ascii="Times New Roman" w:eastAsia="Times New Roman" w:hAnsi="Times New Roman" w:cs="Times New Roman"/>
          <w:sz w:val="24"/>
          <w:szCs w:val="24"/>
        </w:rPr>
        <w:t>In this study,</w:t>
      </w:r>
      <w:r w:rsidR="0067246B" w:rsidRPr="00046023">
        <w:rPr>
          <w:rFonts w:ascii="Times New Roman" w:eastAsia="Times New Roman" w:hAnsi="Times New Roman" w:cs="Times New Roman"/>
          <w:sz w:val="24"/>
          <w:szCs w:val="24"/>
        </w:rPr>
        <w:t>400</w:t>
      </w:r>
      <w:r w:rsidR="003E582B" w:rsidRPr="00046023">
        <w:rPr>
          <w:rFonts w:ascii="Times New Roman" w:eastAsia="Times New Roman" w:hAnsi="Times New Roman" w:cs="Times New Roman"/>
          <w:sz w:val="24"/>
          <w:szCs w:val="24"/>
        </w:rPr>
        <w:t xml:space="preserve"> survey questionnaires were sent out to randomly to online banking users in Nigeria. The research design was divided into two sections. The first section consists of demographic profile </w:t>
      </w:r>
      <w:r w:rsidR="00742FE8" w:rsidRPr="00046023">
        <w:rPr>
          <w:rFonts w:ascii="Times New Roman" w:eastAsia="Times New Roman" w:hAnsi="Times New Roman" w:cs="Times New Roman"/>
          <w:sz w:val="24"/>
          <w:szCs w:val="24"/>
        </w:rPr>
        <w:t xml:space="preserve">which have 5 questions </w:t>
      </w:r>
      <w:r w:rsidR="003E582B" w:rsidRPr="00046023">
        <w:rPr>
          <w:rFonts w:ascii="Times New Roman" w:eastAsia="Times New Roman" w:hAnsi="Times New Roman" w:cs="Times New Roman"/>
          <w:sz w:val="24"/>
          <w:szCs w:val="24"/>
        </w:rPr>
        <w:t xml:space="preserve">and the second part </w:t>
      </w:r>
      <w:r w:rsidR="00B06B46" w:rsidRPr="00046023">
        <w:rPr>
          <w:rFonts w:ascii="Times New Roman" w:eastAsia="Times New Roman" w:hAnsi="Times New Roman" w:cs="Times New Roman"/>
          <w:sz w:val="24"/>
          <w:szCs w:val="24"/>
        </w:rPr>
        <w:t xml:space="preserve">consist of 15 questions; </w:t>
      </w:r>
      <w:r w:rsidR="00742FE8" w:rsidRPr="00046023">
        <w:rPr>
          <w:rFonts w:ascii="Times New Roman" w:eastAsia="Times New Roman" w:hAnsi="Times New Roman" w:cs="Times New Roman"/>
          <w:sz w:val="24"/>
          <w:szCs w:val="24"/>
        </w:rPr>
        <w:t xml:space="preserve">3 questions from the dependent variable which is consumer behavior toward online banking in Nigeria while </w:t>
      </w:r>
      <w:r w:rsidR="00DA5E89" w:rsidRPr="00046023">
        <w:rPr>
          <w:rFonts w:ascii="Times New Roman" w:eastAsia="Times New Roman" w:hAnsi="Times New Roman" w:cs="Times New Roman"/>
          <w:sz w:val="24"/>
          <w:szCs w:val="24"/>
        </w:rPr>
        <w:t>4</w:t>
      </w:r>
      <w:r w:rsidR="00B06B46" w:rsidRPr="00046023">
        <w:rPr>
          <w:rFonts w:ascii="Times New Roman" w:eastAsia="Times New Roman" w:hAnsi="Times New Roman" w:cs="Times New Roman"/>
          <w:sz w:val="24"/>
          <w:szCs w:val="24"/>
        </w:rPr>
        <w:t xml:space="preserve"> question from perceived convenience, </w:t>
      </w:r>
      <w:r w:rsidR="00DA5E89" w:rsidRPr="00046023">
        <w:rPr>
          <w:rFonts w:ascii="Times New Roman" w:eastAsia="Times New Roman" w:hAnsi="Times New Roman" w:cs="Times New Roman"/>
          <w:sz w:val="24"/>
          <w:szCs w:val="24"/>
        </w:rPr>
        <w:t>4</w:t>
      </w:r>
      <w:r w:rsidR="00B06B46" w:rsidRPr="00046023">
        <w:rPr>
          <w:rFonts w:ascii="Times New Roman" w:eastAsia="Times New Roman" w:hAnsi="Times New Roman" w:cs="Times New Roman"/>
          <w:sz w:val="24"/>
          <w:szCs w:val="24"/>
        </w:rPr>
        <w:t xml:space="preserve"> questions from perceived usefulness and </w:t>
      </w:r>
      <w:r w:rsidR="00DA5E89" w:rsidRPr="00046023">
        <w:rPr>
          <w:rFonts w:ascii="Times New Roman" w:eastAsia="Times New Roman" w:hAnsi="Times New Roman" w:cs="Times New Roman"/>
          <w:sz w:val="24"/>
          <w:szCs w:val="24"/>
        </w:rPr>
        <w:t>4</w:t>
      </w:r>
      <w:r w:rsidR="00B06B46" w:rsidRPr="00046023">
        <w:rPr>
          <w:rFonts w:ascii="Times New Roman" w:eastAsia="Times New Roman" w:hAnsi="Times New Roman" w:cs="Times New Roman"/>
          <w:sz w:val="24"/>
          <w:szCs w:val="24"/>
        </w:rPr>
        <w:t xml:space="preserve"> questions from perceived security. </w:t>
      </w:r>
      <w:r w:rsidR="003C2F5A" w:rsidRPr="00046023">
        <w:rPr>
          <w:rFonts w:ascii="Times New Roman" w:eastAsia="Times New Roman" w:hAnsi="Times New Roman" w:cs="Times New Roman"/>
          <w:sz w:val="24"/>
          <w:szCs w:val="24"/>
        </w:rPr>
        <w:t xml:space="preserve">The participants were asked to </w:t>
      </w:r>
      <w:r w:rsidR="00484D5F" w:rsidRPr="00046023">
        <w:rPr>
          <w:rFonts w:ascii="Times New Roman" w:eastAsia="Times New Roman" w:hAnsi="Times New Roman" w:cs="Times New Roman"/>
          <w:sz w:val="24"/>
          <w:szCs w:val="24"/>
        </w:rPr>
        <w:t>indicate their experience and perception with response ranging from ‘‘strongly agree to strongly disagree’’. The collected data were analyzed based on correlation and regression analyses using the statistical package for social sciences (SPSS).</w:t>
      </w:r>
    </w:p>
    <w:p w14:paraId="7F125263" w14:textId="77777777" w:rsidR="00AC115D" w:rsidRPr="00046023" w:rsidRDefault="00C03E63" w:rsidP="00730A6D">
      <w:pPr>
        <w:spacing w:line="360" w:lineRule="auto"/>
        <w:ind w:firstLine="720"/>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The extend of interference by the researcher with the normal flow of work at the workplace is directly bearing of the fact that whether the study undertaken is causal or correlation (Sekaran and Bougie, 2016)</w:t>
      </w:r>
      <w:r w:rsidR="00E0505C" w:rsidRPr="00046023">
        <w:rPr>
          <w:rFonts w:ascii="Times New Roman" w:eastAsia="Times New Roman" w:hAnsi="Times New Roman" w:cs="Times New Roman"/>
          <w:sz w:val="24"/>
          <w:szCs w:val="24"/>
        </w:rPr>
        <w:t xml:space="preserve">. </w:t>
      </w:r>
      <w:r w:rsidR="0052456E" w:rsidRPr="00046023">
        <w:rPr>
          <w:rFonts w:ascii="Times New Roman" w:eastAsia="Times New Roman" w:hAnsi="Times New Roman" w:cs="Times New Roman"/>
          <w:sz w:val="24"/>
          <w:szCs w:val="24"/>
        </w:rPr>
        <w:t>Correlation studies are invariably conducted in a non-contrive setting</w:t>
      </w:r>
      <w:r w:rsidR="00C04645" w:rsidRPr="00046023">
        <w:rPr>
          <w:rFonts w:ascii="Times New Roman" w:eastAsia="Times New Roman" w:hAnsi="Times New Roman" w:cs="Times New Roman"/>
          <w:sz w:val="24"/>
          <w:szCs w:val="24"/>
        </w:rPr>
        <w:t>,</w:t>
      </w:r>
      <w:r w:rsidR="0052456E" w:rsidRPr="00046023">
        <w:rPr>
          <w:rFonts w:ascii="Times New Roman" w:eastAsia="Times New Roman" w:hAnsi="Times New Roman" w:cs="Times New Roman"/>
          <w:sz w:val="24"/>
          <w:szCs w:val="24"/>
        </w:rPr>
        <w:t xml:space="preserve"> the </w:t>
      </w:r>
      <w:r w:rsidR="00AC115D" w:rsidRPr="00046023">
        <w:rPr>
          <w:rFonts w:ascii="Times New Roman" w:eastAsia="Times New Roman" w:hAnsi="Times New Roman" w:cs="Times New Roman"/>
          <w:sz w:val="24"/>
          <w:szCs w:val="24"/>
        </w:rPr>
        <w:t>research setting for any study can be either natural or controlled (Sunders, 2015). In this study, the level of interference was minimal as the study was a naturally occurring event were by the researcher had no control over the variables and thus the research setting is non-contrive.</w:t>
      </w:r>
    </w:p>
    <w:p w14:paraId="3AA91879" w14:textId="730543B6" w:rsidR="00545287" w:rsidRPr="00DF332C" w:rsidRDefault="00AC115D" w:rsidP="00DF332C">
      <w:pPr>
        <w:pStyle w:val="Heading1"/>
        <w:rPr>
          <w:rFonts w:ascii="Times New Roman" w:eastAsia="Times New Roman" w:hAnsi="Times New Roman" w:cs="Times New Roman"/>
          <w:sz w:val="24"/>
          <w:szCs w:val="24"/>
        </w:rPr>
      </w:pPr>
      <w:bookmarkStart w:id="32" w:name="_Toc7991651"/>
      <w:r w:rsidRPr="00DF332C">
        <w:rPr>
          <w:rFonts w:ascii="Times New Roman" w:eastAsia="Times New Roman" w:hAnsi="Times New Roman" w:cs="Times New Roman"/>
          <w:sz w:val="24"/>
          <w:szCs w:val="24"/>
        </w:rPr>
        <w:lastRenderedPageBreak/>
        <w:t>3.2 Sampling Design</w:t>
      </w:r>
      <w:bookmarkEnd w:id="32"/>
      <w:r w:rsidRPr="00DF332C">
        <w:rPr>
          <w:rFonts w:ascii="Times New Roman" w:eastAsia="Times New Roman" w:hAnsi="Times New Roman" w:cs="Times New Roman"/>
          <w:sz w:val="24"/>
          <w:szCs w:val="24"/>
        </w:rPr>
        <w:t xml:space="preserve"> </w:t>
      </w:r>
    </w:p>
    <w:p w14:paraId="65ED84B2" w14:textId="5F5F040F" w:rsidR="003D326A" w:rsidRPr="00046023" w:rsidRDefault="00600959" w:rsidP="00545287">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b/>
          <w:sz w:val="24"/>
          <w:szCs w:val="24"/>
        </w:rPr>
        <w:tab/>
      </w:r>
      <w:r w:rsidRPr="00046023">
        <w:rPr>
          <w:rFonts w:ascii="Times New Roman" w:eastAsia="Times New Roman" w:hAnsi="Times New Roman" w:cs="Times New Roman"/>
          <w:sz w:val="24"/>
          <w:szCs w:val="24"/>
        </w:rPr>
        <w:t>According to Sekaran and Bougie (2016) state that there are two major type of sampling design which are probability and non-probability sampling.</w:t>
      </w:r>
      <w:r w:rsidR="00601A97" w:rsidRPr="00046023">
        <w:rPr>
          <w:rFonts w:ascii="Times New Roman" w:eastAsia="Times New Roman" w:hAnsi="Times New Roman" w:cs="Times New Roman"/>
          <w:sz w:val="24"/>
          <w:szCs w:val="24"/>
        </w:rPr>
        <w:t xml:space="preserve"> The sampling is basically done in other to obtain a random sample from the population of the study. Probability sampling is often associated with survey and experimental research strategies which is extremely important since the finding from the sample will be generalize towards the entire population (Lohr, 2016).</w:t>
      </w:r>
    </w:p>
    <w:p w14:paraId="5B2B98C0" w14:textId="77777777" w:rsidR="003D23DD" w:rsidRPr="00046023" w:rsidRDefault="003D23DD" w:rsidP="00545287">
      <w:pPr>
        <w:spacing w:line="360" w:lineRule="auto"/>
        <w:jc w:val="both"/>
        <w:rPr>
          <w:rFonts w:ascii="Times New Roman" w:eastAsia="Times New Roman" w:hAnsi="Times New Roman" w:cs="Times New Roman"/>
          <w:sz w:val="24"/>
          <w:szCs w:val="24"/>
        </w:rPr>
      </w:pPr>
    </w:p>
    <w:p w14:paraId="389A8722" w14:textId="56E97B56" w:rsidR="003D326A" w:rsidRPr="00DF332C" w:rsidRDefault="003D326A" w:rsidP="00DF332C">
      <w:pPr>
        <w:pStyle w:val="Heading1"/>
        <w:rPr>
          <w:rFonts w:ascii="Times New Roman" w:eastAsia="Times New Roman" w:hAnsi="Times New Roman" w:cs="Times New Roman"/>
          <w:sz w:val="24"/>
          <w:szCs w:val="24"/>
        </w:rPr>
      </w:pPr>
      <w:bookmarkStart w:id="33" w:name="_Toc7991652"/>
      <w:r w:rsidRPr="00DF332C">
        <w:rPr>
          <w:rFonts w:ascii="Times New Roman" w:eastAsia="Times New Roman" w:hAnsi="Times New Roman" w:cs="Times New Roman"/>
          <w:sz w:val="24"/>
          <w:szCs w:val="24"/>
        </w:rPr>
        <w:t xml:space="preserve">3.2.1 The </w:t>
      </w:r>
      <w:r w:rsidR="00533E45" w:rsidRPr="00DF332C">
        <w:rPr>
          <w:rFonts w:ascii="Times New Roman" w:eastAsia="Times New Roman" w:hAnsi="Times New Roman" w:cs="Times New Roman"/>
          <w:sz w:val="24"/>
          <w:szCs w:val="24"/>
        </w:rPr>
        <w:t>T</w:t>
      </w:r>
      <w:r w:rsidRPr="00DF332C">
        <w:rPr>
          <w:rFonts w:ascii="Times New Roman" w:eastAsia="Times New Roman" w:hAnsi="Times New Roman" w:cs="Times New Roman"/>
          <w:sz w:val="24"/>
          <w:szCs w:val="24"/>
        </w:rPr>
        <w:t xml:space="preserve">arget </w:t>
      </w:r>
      <w:r w:rsidR="00533E45" w:rsidRPr="00DF332C">
        <w:rPr>
          <w:rFonts w:ascii="Times New Roman" w:eastAsia="Times New Roman" w:hAnsi="Times New Roman" w:cs="Times New Roman"/>
          <w:sz w:val="24"/>
          <w:szCs w:val="24"/>
        </w:rPr>
        <w:t>P</w:t>
      </w:r>
      <w:r w:rsidRPr="00DF332C">
        <w:rPr>
          <w:rFonts w:ascii="Times New Roman" w:eastAsia="Times New Roman" w:hAnsi="Times New Roman" w:cs="Times New Roman"/>
          <w:sz w:val="24"/>
          <w:szCs w:val="24"/>
        </w:rPr>
        <w:t xml:space="preserve">opulation of </w:t>
      </w:r>
      <w:r w:rsidR="00533E45" w:rsidRPr="00DF332C">
        <w:rPr>
          <w:rFonts w:ascii="Times New Roman" w:eastAsia="Times New Roman" w:hAnsi="Times New Roman" w:cs="Times New Roman"/>
          <w:sz w:val="24"/>
          <w:szCs w:val="24"/>
        </w:rPr>
        <w:t>R</w:t>
      </w:r>
      <w:r w:rsidRPr="00DF332C">
        <w:rPr>
          <w:rFonts w:ascii="Times New Roman" w:eastAsia="Times New Roman" w:hAnsi="Times New Roman" w:cs="Times New Roman"/>
          <w:sz w:val="24"/>
          <w:szCs w:val="24"/>
        </w:rPr>
        <w:t>esearch</w:t>
      </w:r>
      <w:bookmarkEnd w:id="33"/>
    </w:p>
    <w:p w14:paraId="102982C6" w14:textId="6BFC80A7" w:rsidR="00915D6C" w:rsidRPr="00046023" w:rsidRDefault="00915D6C" w:rsidP="000C2536">
      <w:pPr>
        <w:spacing w:after="120" w:line="360" w:lineRule="auto"/>
        <w:ind w:right="26"/>
        <w:jc w:val="both"/>
        <w:rPr>
          <w:rFonts w:ascii="Times New Roman" w:hAnsi="Times New Roman" w:cs="Times New Roman"/>
          <w:sz w:val="24"/>
          <w:szCs w:val="24"/>
        </w:rPr>
      </w:pPr>
      <w:r w:rsidRPr="00046023">
        <w:rPr>
          <w:rFonts w:ascii="Times New Roman" w:eastAsia="Times New Roman" w:hAnsi="Times New Roman" w:cs="Times New Roman"/>
          <w:b/>
          <w:sz w:val="24"/>
          <w:szCs w:val="24"/>
        </w:rPr>
        <w:tab/>
      </w:r>
      <w:r w:rsidRPr="00046023">
        <w:rPr>
          <w:rFonts w:ascii="Times New Roman" w:hAnsi="Times New Roman" w:cs="Times New Roman"/>
          <w:sz w:val="24"/>
          <w:szCs w:val="24"/>
        </w:rPr>
        <w:t>Population refers to the total number of target group, items, element</w:t>
      </w:r>
      <w:r w:rsidR="000C2536" w:rsidRPr="00046023">
        <w:rPr>
          <w:rFonts w:ascii="Times New Roman" w:hAnsi="Times New Roman" w:cs="Times New Roman"/>
          <w:sz w:val="24"/>
          <w:szCs w:val="24"/>
        </w:rPr>
        <w:t xml:space="preserve"> or</w:t>
      </w:r>
      <w:r w:rsidRPr="00046023">
        <w:rPr>
          <w:rFonts w:ascii="Times New Roman" w:hAnsi="Times New Roman" w:cs="Times New Roman"/>
          <w:sz w:val="24"/>
          <w:szCs w:val="24"/>
        </w:rPr>
        <w:t xml:space="preserve"> events intended to be studied</w:t>
      </w:r>
      <w:r w:rsidR="007A4638" w:rsidRPr="00046023">
        <w:rPr>
          <w:rFonts w:ascii="Times New Roman" w:hAnsi="Times New Roman" w:cs="Times New Roman"/>
          <w:sz w:val="24"/>
          <w:szCs w:val="24"/>
        </w:rPr>
        <w:t xml:space="preserve"> (Sekeran and Bougie, 2016)</w:t>
      </w:r>
      <w:r w:rsidRPr="00046023">
        <w:rPr>
          <w:rFonts w:ascii="Times New Roman" w:hAnsi="Times New Roman" w:cs="Times New Roman"/>
          <w:sz w:val="24"/>
          <w:szCs w:val="24"/>
        </w:rPr>
        <w:t>. It determines the focus of investigation as hypothesis and methodology are designed in such a way of findings can be generalized</w:t>
      </w:r>
      <w:r w:rsidR="000C2536" w:rsidRPr="00046023">
        <w:rPr>
          <w:rFonts w:ascii="Times New Roman" w:hAnsi="Times New Roman" w:cs="Times New Roman"/>
          <w:sz w:val="24"/>
          <w:szCs w:val="24"/>
        </w:rPr>
        <w:t xml:space="preserve"> (Lankton, 2014)</w:t>
      </w:r>
      <w:r w:rsidRPr="00046023">
        <w:rPr>
          <w:rFonts w:ascii="Times New Roman" w:hAnsi="Times New Roman" w:cs="Times New Roman"/>
          <w:sz w:val="24"/>
          <w:szCs w:val="24"/>
        </w:rPr>
        <w:t>. Moreover</w:t>
      </w:r>
      <w:r w:rsidR="000C2536" w:rsidRPr="00046023">
        <w:rPr>
          <w:rFonts w:ascii="Times New Roman" w:hAnsi="Times New Roman" w:cs="Times New Roman"/>
          <w:sz w:val="24"/>
          <w:szCs w:val="24"/>
        </w:rPr>
        <w:t>,</w:t>
      </w:r>
      <w:r w:rsidRPr="00046023">
        <w:rPr>
          <w:rFonts w:ascii="Times New Roman" w:hAnsi="Times New Roman" w:cs="Times New Roman"/>
          <w:sz w:val="24"/>
          <w:szCs w:val="24"/>
        </w:rPr>
        <w:t xml:space="preserve"> population of this research involves the period from which Nigeria started</w:t>
      </w:r>
      <w:r w:rsidR="000C2536" w:rsidRPr="00046023">
        <w:rPr>
          <w:rFonts w:ascii="Times New Roman" w:hAnsi="Times New Roman" w:cs="Times New Roman"/>
          <w:sz w:val="24"/>
          <w:szCs w:val="24"/>
        </w:rPr>
        <w:t xml:space="preserve"> using the online system platform.</w:t>
      </w:r>
      <w:r w:rsidRPr="00046023">
        <w:rPr>
          <w:rFonts w:ascii="Times New Roman" w:hAnsi="Times New Roman" w:cs="Times New Roman"/>
          <w:sz w:val="24"/>
          <w:szCs w:val="24"/>
        </w:rPr>
        <w:t xml:space="preserve"> </w:t>
      </w:r>
      <w:r w:rsidR="00EE04ED" w:rsidRPr="00046023">
        <w:rPr>
          <w:rFonts w:ascii="Times New Roman" w:hAnsi="Times New Roman" w:cs="Times New Roman"/>
          <w:sz w:val="24"/>
          <w:szCs w:val="24"/>
        </w:rPr>
        <w:t xml:space="preserve">Therefore, in other </w:t>
      </w:r>
      <w:r w:rsidR="00D25585" w:rsidRPr="00046023">
        <w:rPr>
          <w:rFonts w:ascii="Times New Roman" w:hAnsi="Times New Roman" w:cs="Times New Roman"/>
          <w:sz w:val="24"/>
          <w:szCs w:val="24"/>
        </w:rPr>
        <w:t>to study the influence of different factors in the consumer behavior towards the online banking in Nigeria, the target population expressed their experience or feelings through an online questionnaire (Chartzoudes, 2013)</w:t>
      </w:r>
      <w:r w:rsidR="0078201A" w:rsidRPr="00046023">
        <w:rPr>
          <w:rFonts w:ascii="Times New Roman" w:hAnsi="Times New Roman" w:cs="Times New Roman"/>
          <w:sz w:val="24"/>
          <w:szCs w:val="24"/>
        </w:rPr>
        <w:t xml:space="preserve">. </w:t>
      </w:r>
    </w:p>
    <w:p w14:paraId="50E0745D" w14:textId="3935BFE4" w:rsidR="00274471" w:rsidRPr="00046023" w:rsidRDefault="00274471" w:rsidP="000C2536">
      <w:pPr>
        <w:spacing w:after="120" w:line="360" w:lineRule="auto"/>
        <w:ind w:right="26"/>
        <w:jc w:val="both"/>
        <w:rPr>
          <w:rFonts w:ascii="Times New Roman" w:hAnsi="Times New Roman" w:cs="Times New Roman"/>
          <w:sz w:val="24"/>
          <w:szCs w:val="24"/>
        </w:rPr>
      </w:pPr>
      <w:r w:rsidRPr="00046023">
        <w:rPr>
          <w:rFonts w:ascii="Times New Roman" w:hAnsi="Times New Roman" w:cs="Times New Roman"/>
          <w:sz w:val="24"/>
          <w:szCs w:val="24"/>
        </w:rPr>
        <w:tab/>
        <w:t xml:space="preserve">Previous studies try to focus on white collar worker </w:t>
      </w:r>
      <w:r w:rsidR="009732AF" w:rsidRPr="00046023">
        <w:rPr>
          <w:rFonts w:ascii="Times New Roman" w:hAnsi="Times New Roman" w:cs="Times New Roman"/>
          <w:sz w:val="24"/>
          <w:szCs w:val="24"/>
        </w:rPr>
        <w:t xml:space="preserve">or to a specific organization </w:t>
      </w:r>
      <w:r w:rsidRPr="00046023">
        <w:rPr>
          <w:rFonts w:ascii="Times New Roman" w:hAnsi="Times New Roman" w:cs="Times New Roman"/>
          <w:sz w:val="24"/>
          <w:szCs w:val="24"/>
        </w:rPr>
        <w:t>meanwhile restricting to capture of other online banking users in Nigeria</w:t>
      </w:r>
      <w:r w:rsidR="009732AF" w:rsidRPr="00046023">
        <w:rPr>
          <w:rFonts w:ascii="Times New Roman" w:hAnsi="Times New Roman" w:cs="Times New Roman"/>
          <w:sz w:val="24"/>
          <w:szCs w:val="24"/>
        </w:rPr>
        <w:t xml:space="preserve"> (Adeyemi, 2012)</w:t>
      </w:r>
      <w:r w:rsidRPr="00046023">
        <w:rPr>
          <w:rFonts w:ascii="Times New Roman" w:hAnsi="Times New Roman" w:cs="Times New Roman"/>
          <w:sz w:val="24"/>
          <w:szCs w:val="24"/>
        </w:rPr>
        <w:t xml:space="preserve">. However, this study </w:t>
      </w:r>
      <w:r w:rsidR="003D694D" w:rsidRPr="00046023">
        <w:rPr>
          <w:rFonts w:ascii="Times New Roman" w:hAnsi="Times New Roman" w:cs="Times New Roman"/>
          <w:sz w:val="24"/>
          <w:szCs w:val="24"/>
        </w:rPr>
        <w:t>targets</w:t>
      </w:r>
      <w:r w:rsidRPr="00046023">
        <w:rPr>
          <w:rFonts w:ascii="Times New Roman" w:hAnsi="Times New Roman" w:cs="Times New Roman"/>
          <w:sz w:val="24"/>
          <w:szCs w:val="24"/>
        </w:rPr>
        <w:t xml:space="preserve"> the population irrespective of our occupation, age or marital status</w:t>
      </w:r>
      <w:r w:rsidR="009732AF" w:rsidRPr="00046023">
        <w:rPr>
          <w:rFonts w:ascii="Times New Roman" w:hAnsi="Times New Roman" w:cs="Times New Roman"/>
          <w:sz w:val="24"/>
          <w:szCs w:val="24"/>
        </w:rPr>
        <w:t xml:space="preserve"> or qualification</w:t>
      </w:r>
      <w:r w:rsidRPr="00046023">
        <w:rPr>
          <w:rFonts w:ascii="Times New Roman" w:hAnsi="Times New Roman" w:cs="Times New Roman"/>
          <w:sz w:val="24"/>
          <w:szCs w:val="24"/>
        </w:rPr>
        <w:t>.</w:t>
      </w:r>
      <w:r w:rsidR="00205053" w:rsidRPr="00046023">
        <w:rPr>
          <w:rFonts w:ascii="Times New Roman" w:hAnsi="Times New Roman" w:cs="Times New Roman"/>
          <w:sz w:val="24"/>
          <w:szCs w:val="24"/>
        </w:rPr>
        <w:t xml:space="preserve"> Thus, not only individuals with education qualification or </w:t>
      </w:r>
      <w:r w:rsidR="00703A3B" w:rsidRPr="00046023">
        <w:rPr>
          <w:rFonts w:ascii="Times New Roman" w:hAnsi="Times New Roman" w:cs="Times New Roman"/>
          <w:sz w:val="24"/>
          <w:szCs w:val="24"/>
        </w:rPr>
        <w:t>white-collar</w:t>
      </w:r>
      <w:r w:rsidR="00205053" w:rsidRPr="00046023">
        <w:rPr>
          <w:rFonts w:ascii="Times New Roman" w:hAnsi="Times New Roman" w:cs="Times New Roman"/>
          <w:sz w:val="24"/>
          <w:szCs w:val="24"/>
        </w:rPr>
        <w:t xml:space="preserve"> jobs have used online banking, but also people with other social attributes have taken part in the usage of online banking system (Statista, 2017).</w:t>
      </w:r>
    </w:p>
    <w:p w14:paraId="3B66A2D4" w14:textId="32F35292" w:rsidR="00703A3B" w:rsidRPr="00B47900" w:rsidRDefault="00703A3B" w:rsidP="00B47900">
      <w:pPr>
        <w:pStyle w:val="Heading1"/>
        <w:rPr>
          <w:rFonts w:ascii="Times New Roman" w:hAnsi="Times New Roman" w:cs="Times New Roman"/>
          <w:sz w:val="24"/>
          <w:szCs w:val="24"/>
        </w:rPr>
      </w:pPr>
      <w:bookmarkStart w:id="34" w:name="_Toc7991653"/>
      <w:r w:rsidRPr="00B47900">
        <w:rPr>
          <w:rFonts w:ascii="Times New Roman" w:hAnsi="Times New Roman" w:cs="Times New Roman"/>
          <w:sz w:val="24"/>
          <w:szCs w:val="24"/>
        </w:rPr>
        <w:t xml:space="preserve">3.2.2 Sampling </w:t>
      </w:r>
      <w:r w:rsidR="00776E97" w:rsidRPr="00B47900">
        <w:rPr>
          <w:rFonts w:ascii="Times New Roman" w:hAnsi="Times New Roman" w:cs="Times New Roman"/>
          <w:sz w:val="24"/>
          <w:szCs w:val="24"/>
        </w:rPr>
        <w:t>P</w:t>
      </w:r>
      <w:r w:rsidRPr="00B47900">
        <w:rPr>
          <w:rFonts w:ascii="Times New Roman" w:hAnsi="Times New Roman" w:cs="Times New Roman"/>
          <w:sz w:val="24"/>
          <w:szCs w:val="24"/>
        </w:rPr>
        <w:t xml:space="preserve">lan and </w:t>
      </w:r>
      <w:r w:rsidR="00776E97" w:rsidRPr="00B47900">
        <w:rPr>
          <w:rFonts w:ascii="Times New Roman" w:hAnsi="Times New Roman" w:cs="Times New Roman"/>
          <w:sz w:val="24"/>
          <w:szCs w:val="24"/>
        </w:rPr>
        <w:t>S</w:t>
      </w:r>
      <w:r w:rsidRPr="00B47900">
        <w:rPr>
          <w:rFonts w:ascii="Times New Roman" w:hAnsi="Times New Roman" w:cs="Times New Roman"/>
          <w:sz w:val="24"/>
          <w:szCs w:val="24"/>
        </w:rPr>
        <w:t xml:space="preserve">ampling </w:t>
      </w:r>
      <w:r w:rsidR="00776E97" w:rsidRPr="00B47900">
        <w:rPr>
          <w:rFonts w:ascii="Times New Roman" w:hAnsi="Times New Roman" w:cs="Times New Roman"/>
          <w:sz w:val="24"/>
          <w:szCs w:val="24"/>
        </w:rPr>
        <w:t>S</w:t>
      </w:r>
      <w:r w:rsidRPr="00B47900">
        <w:rPr>
          <w:rFonts w:ascii="Times New Roman" w:hAnsi="Times New Roman" w:cs="Times New Roman"/>
          <w:sz w:val="24"/>
          <w:szCs w:val="24"/>
        </w:rPr>
        <w:t>ize</w:t>
      </w:r>
      <w:bookmarkEnd w:id="34"/>
    </w:p>
    <w:p w14:paraId="0FA16174" w14:textId="0291A1A0" w:rsidR="00703A3B" w:rsidRPr="00046023" w:rsidRDefault="0098307A" w:rsidP="000C2536">
      <w:pPr>
        <w:spacing w:after="120" w:line="360" w:lineRule="auto"/>
        <w:ind w:right="26"/>
        <w:jc w:val="both"/>
        <w:rPr>
          <w:rFonts w:ascii="Times New Roman" w:hAnsi="Times New Roman" w:cs="Times New Roman"/>
          <w:sz w:val="24"/>
          <w:szCs w:val="24"/>
        </w:rPr>
      </w:pPr>
      <w:r w:rsidRPr="00046023">
        <w:rPr>
          <w:rFonts w:ascii="Times New Roman" w:hAnsi="Times New Roman" w:cs="Times New Roman"/>
          <w:b/>
          <w:sz w:val="24"/>
          <w:szCs w:val="24"/>
        </w:rPr>
        <w:tab/>
      </w:r>
      <w:r w:rsidRPr="00046023">
        <w:rPr>
          <w:rFonts w:ascii="Times New Roman" w:hAnsi="Times New Roman" w:cs="Times New Roman"/>
          <w:sz w:val="24"/>
          <w:szCs w:val="24"/>
        </w:rPr>
        <w:t>The targeted population of this particular research is composed of users of online banking in Nigeria</w:t>
      </w:r>
      <w:r w:rsidR="00437B4D" w:rsidRPr="00046023">
        <w:rPr>
          <w:rFonts w:ascii="Times New Roman" w:hAnsi="Times New Roman" w:cs="Times New Roman"/>
          <w:sz w:val="24"/>
          <w:szCs w:val="24"/>
        </w:rPr>
        <w:t>, as there many any online banking users, appropriate sampling technique is very important in the study (Mukhtar, 2015).</w:t>
      </w:r>
      <w:r w:rsidR="00EF7ECF" w:rsidRPr="00046023">
        <w:rPr>
          <w:rFonts w:ascii="Times New Roman" w:hAnsi="Times New Roman" w:cs="Times New Roman"/>
          <w:sz w:val="24"/>
          <w:szCs w:val="24"/>
        </w:rPr>
        <w:t xml:space="preserve"> </w:t>
      </w:r>
      <w:r w:rsidR="004239DE" w:rsidRPr="00046023">
        <w:rPr>
          <w:rFonts w:ascii="Times New Roman" w:hAnsi="Times New Roman" w:cs="Times New Roman"/>
          <w:sz w:val="24"/>
          <w:szCs w:val="24"/>
        </w:rPr>
        <w:t xml:space="preserve">However, this study </w:t>
      </w:r>
      <w:r w:rsidR="00755DCF" w:rsidRPr="00046023">
        <w:rPr>
          <w:rFonts w:ascii="Times New Roman" w:hAnsi="Times New Roman" w:cs="Times New Roman"/>
          <w:sz w:val="24"/>
          <w:szCs w:val="24"/>
        </w:rPr>
        <w:t>has</w:t>
      </w:r>
      <w:r w:rsidR="004239DE" w:rsidRPr="00046023">
        <w:rPr>
          <w:rFonts w:ascii="Times New Roman" w:hAnsi="Times New Roman" w:cs="Times New Roman"/>
          <w:sz w:val="24"/>
          <w:szCs w:val="24"/>
        </w:rPr>
        <w:t xml:space="preserve"> selected the sample users through convenient sampling which is seen to be</w:t>
      </w:r>
      <w:r w:rsidR="00B8479A" w:rsidRPr="00046023">
        <w:rPr>
          <w:rFonts w:ascii="Times New Roman" w:hAnsi="Times New Roman" w:cs="Times New Roman"/>
          <w:sz w:val="24"/>
          <w:szCs w:val="24"/>
        </w:rPr>
        <w:t xml:space="preserve"> </w:t>
      </w:r>
      <w:r w:rsidR="004239DE" w:rsidRPr="00046023">
        <w:rPr>
          <w:rFonts w:ascii="Times New Roman" w:hAnsi="Times New Roman" w:cs="Times New Roman"/>
          <w:sz w:val="24"/>
          <w:szCs w:val="24"/>
        </w:rPr>
        <w:t>very convenient to the researcher to obtain response from the sample (Chitungo</w:t>
      </w:r>
      <w:r w:rsidR="00214C65" w:rsidRPr="00046023">
        <w:rPr>
          <w:rFonts w:ascii="Times New Roman" w:hAnsi="Times New Roman" w:cs="Times New Roman"/>
          <w:sz w:val="24"/>
          <w:szCs w:val="24"/>
        </w:rPr>
        <w:t xml:space="preserve"> and </w:t>
      </w:r>
      <w:r w:rsidR="004239DE" w:rsidRPr="00046023">
        <w:rPr>
          <w:rFonts w:ascii="Times New Roman" w:hAnsi="Times New Roman" w:cs="Times New Roman"/>
          <w:sz w:val="24"/>
          <w:szCs w:val="24"/>
        </w:rPr>
        <w:t>Munongo, 2013).</w:t>
      </w:r>
      <w:r w:rsidR="00B8479A" w:rsidRPr="00046023">
        <w:rPr>
          <w:rFonts w:ascii="Times New Roman" w:hAnsi="Times New Roman" w:cs="Times New Roman"/>
          <w:sz w:val="24"/>
          <w:szCs w:val="24"/>
        </w:rPr>
        <w:t xml:space="preserve"> In other to avoid any form of bias,</w:t>
      </w:r>
      <w:r w:rsidR="00755DCF" w:rsidRPr="00046023">
        <w:rPr>
          <w:rFonts w:ascii="Times New Roman" w:hAnsi="Times New Roman" w:cs="Times New Roman"/>
          <w:sz w:val="24"/>
          <w:szCs w:val="24"/>
        </w:rPr>
        <w:t xml:space="preserve"> this study has selected sample of respondents from different places and on different occasion in such a way that the is diverse and unbiased selection of sample (Mukhtar, 2015).</w:t>
      </w:r>
      <w:r w:rsidR="0082441A" w:rsidRPr="00046023">
        <w:rPr>
          <w:rFonts w:ascii="Times New Roman" w:hAnsi="Times New Roman" w:cs="Times New Roman"/>
          <w:sz w:val="24"/>
          <w:szCs w:val="24"/>
        </w:rPr>
        <w:t xml:space="preserve"> </w:t>
      </w:r>
    </w:p>
    <w:p w14:paraId="3204FE87" w14:textId="77777777" w:rsidR="00C50ED9" w:rsidRPr="00046023" w:rsidRDefault="00BE5C14" w:rsidP="000C2536">
      <w:pPr>
        <w:spacing w:after="120" w:line="360" w:lineRule="auto"/>
        <w:ind w:right="26"/>
        <w:jc w:val="both"/>
        <w:rPr>
          <w:rFonts w:ascii="Times New Roman" w:hAnsi="Times New Roman" w:cs="Times New Roman"/>
          <w:sz w:val="24"/>
          <w:szCs w:val="24"/>
        </w:rPr>
      </w:pPr>
      <w:r w:rsidRPr="00046023">
        <w:rPr>
          <w:rFonts w:ascii="Times New Roman" w:hAnsi="Times New Roman" w:cs="Times New Roman"/>
          <w:sz w:val="24"/>
          <w:szCs w:val="24"/>
        </w:rPr>
        <w:tab/>
        <w:t xml:space="preserve">Selection of sample size is often very critical which requires careful consideration by the researcher as the statistical techniques are strongly influenced by it (Rahi, 2017).  </w:t>
      </w:r>
      <w:r w:rsidR="00BE6960" w:rsidRPr="00046023">
        <w:rPr>
          <w:rFonts w:ascii="Times New Roman" w:hAnsi="Times New Roman" w:cs="Times New Roman"/>
          <w:sz w:val="24"/>
          <w:szCs w:val="24"/>
        </w:rPr>
        <w:t xml:space="preserve">The sample size is usually </w:t>
      </w:r>
      <w:r w:rsidR="00C96A73" w:rsidRPr="00046023">
        <w:rPr>
          <w:rFonts w:ascii="Times New Roman" w:hAnsi="Times New Roman" w:cs="Times New Roman"/>
          <w:sz w:val="24"/>
          <w:szCs w:val="24"/>
        </w:rPr>
        <w:t xml:space="preserve">determined when the study is been design. However, before determining the size of the sample that needed </w:t>
      </w:r>
      <w:r w:rsidR="00C96A73" w:rsidRPr="00046023">
        <w:rPr>
          <w:rFonts w:ascii="Times New Roman" w:hAnsi="Times New Roman" w:cs="Times New Roman"/>
          <w:sz w:val="24"/>
          <w:szCs w:val="24"/>
        </w:rPr>
        <w:lastRenderedPageBreak/>
        <w:t>to be drawn from the population from the population there by taken some factors into consideration (Saunders, 2015)</w:t>
      </w:r>
      <w:r w:rsidR="00C50ED9" w:rsidRPr="00046023">
        <w:rPr>
          <w:rFonts w:ascii="Times New Roman" w:hAnsi="Times New Roman" w:cs="Times New Roman"/>
          <w:sz w:val="24"/>
          <w:szCs w:val="24"/>
        </w:rPr>
        <w:t>.</w:t>
      </w:r>
    </w:p>
    <w:p w14:paraId="22490098" w14:textId="49291416" w:rsidR="003D326A" w:rsidRPr="006A1B70" w:rsidRDefault="007E7921" w:rsidP="006A1B70">
      <w:pPr>
        <w:spacing w:after="120" w:line="360" w:lineRule="auto"/>
        <w:ind w:right="26"/>
        <w:jc w:val="both"/>
        <w:rPr>
          <w:rFonts w:ascii="Times New Roman" w:eastAsia="Times New Roman" w:hAnsi="Times New Roman" w:cs="Times New Roman"/>
          <w:sz w:val="24"/>
          <w:szCs w:val="24"/>
        </w:rPr>
      </w:pPr>
      <w:r w:rsidRPr="00046023">
        <w:rPr>
          <w:rFonts w:ascii="Times New Roman" w:hAnsi="Times New Roman" w:cs="Times New Roman"/>
          <w:sz w:val="24"/>
          <w:szCs w:val="24"/>
        </w:rPr>
        <w:tab/>
        <w:t>According to Krejcei and Morgan (1970) state that if any population happen to be more than 1000000</w:t>
      </w:r>
      <w:r w:rsidR="00BE5C14" w:rsidRPr="00046023">
        <w:rPr>
          <w:rFonts w:ascii="Times New Roman" w:hAnsi="Times New Roman" w:cs="Times New Roman"/>
          <w:sz w:val="24"/>
          <w:szCs w:val="24"/>
        </w:rPr>
        <w:t xml:space="preserve"> </w:t>
      </w:r>
      <w:r w:rsidRPr="00046023">
        <w:rPr>
          <w:rFonts w:ascii="Times New Roman" w:hAnsi="Times New Roman" w:cs="Times New Roman"/>
          <w:sz w:val="24"/>
          <w:szCs w:val="24"/>
        </w:rPr>
        <w:t>then the required sample size would have to be 384.</w:t>
      </w:r>
      <w:r w:rsidR="00F200D6" w:rsidRPr="00046023">
        <w:rPr>
          <w:rFonts w:ascii="Times New Roman" w:hAnsi="Times New Roman" w:cs="Times New Roman"/>
          <w:sz w:val="24"/>
          <w:szCs w:val="24"/>
        </w:rPr>
        <w:t xml:space="preserve"> </w:t>
      </w:r>
      <w:r w:rsidR="00A30297" w:rsidRPr="00046023">
        <w:rPr>
          <w:rFonts w:ascii="Times New Roman" w:hAnsi="Times New Roman" w:cs="Times New Roman"/>
          <w:sz w:val="24"/>
          <w:szCs w:val="24"/>
        </w:rPr>
        <w:t xml:space="preserve">According to </w:t>
      </w:r>
      <w:r w:rsidR="00417544" w:rsidRPr="00046023">
        <w:rPr>
          <w:rFonts w:ascii="Times New Roman" w:eastAsia="Times New Roman" w:hAnsi="Times New Roman" w:cs="Times New Roman"/>
          <w:sz w:val="24"/>
          <w:szCs w:val="24"/>
        </w:rPr>
        <w:t xml:space="preserve">National Bureau of Statistics (NBS) state that that the value of online payment in Nigeria rose by 10% of N32.5 trillion in the first quarter of 2018 and </w:t>
      </w:r>
      <w:r w:rsidR="00E4460E" w:rsidRPr="00046023">
        <w:rPr>
          <w:rFonts w:ascii="Times New Roman" w:eastAsia="Times New Roman" w:hAnsi="Times New Roman" w:cs="Times New Roman"/>
          <w:sz w:val="24"/>
          <w:szCs w:val="24"/>
        </w:rPr>
        <w:t xml:space="preserve">the online </w:t>
      </w:r>
      <w:r w:rsidR="00214C65" w:rsidRPr="00046023">
        <w:rPr>
          <w:rFonts w:ascii="Times New Roman" w:eastAsia="Times New Roman" w:hAnsi="Times New Roman" w:cs="Times New Roman"/>
          <w:sz w:val="24"/>
          <w:szCs w:val="24"/>
        </w:rPr>
        <w:t xml:space="preserve">banking report shows that there are about 4 million to 5 million online banking users which </w:t>
      </w:r>
      <w:r w:rsidR="00417544" w:rsidRPr="00046023">
        <w:rPr>
          <w:rFonts w:ascii="Times New Roman" w:eastAsia="Times New Roman" w:hAnsi="Times New Roman" w:cs="Times New Roman"/>
          <w:sz w:val="24"/>
          <w:szCs w:val="24"/>
        </w:rPr>
        <w:t>the number is increasing in the recent years. Therefore, the rule of Krejcei and Morgan is applicable to this study were the sample size order have to be 384</w:t>
      </w:r>
      <w:r w:rsidR="00E4460E" w:rsidRPr="00046023">
        <w:rPr>
          <w:rFonts w:ascii="Times New Roman" w:eastAsia="Times New Roman" w:hAnsi="Times New Roman" w:cs="Times New Roman"/>
          <w:sz w:val="24"/>
          <w:szCs w:val="24"/>
        </w:rPr>
        <w:t xml:space="preserve"> (Krejcei and Morgan, 1970)</w:t>
      </w:r>
      <w:r w:rsidR="00A8607D" w:rsidRPr="00046023">
        <w:rPr>
          <w:rFonts w:ascii="Times New Roman" w:eastAsia="Times New Roman" w:hAnsi="Times New Roman" w:cs="Times New Roman"/>
          <w:sz w:val="24"/>
          <w:szCs w:val="24"/>
        </w:rPr>
        <w:t>.</w:t>
      </w:r>
      <w:r w:rsidR="00966A90" w:rsidRPr="00046023">
        <w:rPr>
          <w:rFonts w:ascii="Times New Roman" w:eastAsia="Times New Roman" w:hAnsi="Times New Roman" w:cs="Times New Roman"/>
          <w:b/>
          <w:sz w:val="24"/>
          <w:szCs w:val="24"/>
        </w:rPr>
        <w:t xml:space="preserve"> </w:t>
      </w:r>
    </w:p>
    <w:p w14:paraId="317A3064" w14:textId="6F864FF1" w:rsidR="00545287" w:rsidRPr="00B47900" w:rsidRDefault="00782863" w:rsidP="00B47900">
      <w:pPr>
        <w:pStyle w:val="Heading1"/>
        <w:rPr>
          <w:rFonts w:ascii="Times New Roman" w:eastAsia="Times New Roman" w:hAnsi="Times New Roman" w:cs="Times New Roman"/>
          <w:sz w:val="24"/>
          <w:szCs w:val="24"/>
        </w:rPr>
      </w:pPr>
      <w:bookmarkStart w:id="35" w:name="_Toc7991654"/>
      <w:r w:rsidRPr="00B47900">
        <w:rPr>
          <w:rFonts w:ascii="Times New Roman" w:eastAsia="Times New Roman" w:hAnsi="Times New Roman" w:cs="Times New Roman"/>
          <w:sz w:val="24"/>
          <w:szCs w:val="24"/>
        </w:rPr>
        <w:t>3.3 Data Collection</w:t>
      </w:r>
      <w:r w:rsidR="001B57D9" w:rsidRPr="00B47900">
        <w:rPr>
          <w:rFonts w:ascii="Times New Roman" w:eastAsia="Times New Roman" w:hAnsi="Times New Roman" w:cs="Times New Roman"/>
          <w:sz w:val="24"/>
          <w:szCs w:val="24"/>
        </w:rPr>
        <w:t xml:space="preserve"> </w:t>
      </w:r>
      <w:r w:rsidRPr="00B47900">
        <w:rPr>
          <w:rFonts w:ascii="Times New Roman" w:eastAsia="Times New Roman" w:hAnsi="Times New Roman" w:cs="Times New Roman"/>
          <w:sz w:val="24"/>
          <w:szCs w:val="24"/>
        </w:rPr>
        <w:t>for correlation study</w:t>
      </w:r>
      <w:bookmarkEnd w:id="35"/>
    </w:p>
    <w:p w14:paraId="0EB5CCEF" w14:textId="15F0D0D0" w:rsidR="001E396E" w:rsidRPr="00046023" w:rsidRDefault="001E396E" w:rsidP="00545287">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b/>
          <w:sz w:val="24"/>
          <w:szCs w:val="24"/>
        </w:rPr>
        <w:tab/>
      </w:r>
      <w:r w:rsidR="005616EC" w:rsidRPr="00046023">
        <w:rPr>
          <w:rFonts w:ascii="Times New Roman" w:eastAsia="Times New Roman" w:hAnsi="Times New Roman" w:cs="Times New Roman"/>
          <w:sz w:val="24"/>
          <w:szCs w:val="24"/>
        </w:rPr>
        <w:t xml:space="preserve">In this study the data </w:t>
      </w:r>
      <w:r w:rsidR="0098402A" w:rsidRPr="00046023">
        <w:rPr>
          <w:rFonts w:ascii="Times New Roman" w:eastAsia="Times New Roman" w:hAnsi="Times New Roman" w:cs="Times New Roman"/>
          <w:sz w:val="24"/>
          <w:szCs w:val="24"/>
        </w:rPr>
        <w:t>has</w:t>
      </w:r>
      <w:r w:rsidR="005616EC" w:rsidRPr="00046023">
        <w:rPr>
          <w:rFonts w:ascii="Times New Roman" w:eastAsia="Times New Roman" w:hAnsi="Times New Roman" w:cs="Times New Roman"/>
          <w:sz w:val="24"/>
          <w:szCs w:val="24"/>
        </w:rPr>
        <w:t xml:space="preserve"> been collected with </w:t>
      </w:r>
      <w:r w:rsidR="00E35144" w:rsidRPr="00046023">
        <w:rPr>
          <w:rFonts w:ascii="Times New Roman" w:eastAsia="Times New Roman" w:hAnsi="Times New Roman" w:cs="Times New Roman"/>
          <w:sz w:val="24"/>
          <w:szCs w:val="24"/>
        </w:rPr>
        <w:t xml:space="preserve">the </w:t>
      </w:r>
      <w:r w:rsidR="005616EC" w:rsidRPr="00046023">
        <w:rPr>
          <w:rFonts w:ascii="Times New Roman" w:eastAsia="Times New Roman" w:hAnsi="Times New Roman" w:cs="Times New Roman"/>
          <w:sz w:val="24"/>
          <w:szCs w:val="24"/>
        </w:rPr>
        <w:t xml:space="preserve">aid of </w:t>
      </w:r>
      <w:r w:rsidR="00E35144" w:rsidRPr="00046023">
        <w:rPr>
          <w:rFonts w:ascii="Times New Roman" w:eastAsia="Times New Roman" w:hAnsi="Times New Roman" w:cs="Times New Roman"/>
          <w:sz w:val="24"/>
          <w:szCs w:val="24"/>
        </w:rPr>
        <w:t xml:space="preserve">online </w:t>
      </w:r>
      <w:r w:rsidR="005616EC" w:rsidRPr="00046023">
        <w:rPr>
          <w:rFonts w:ascii="Times New Roman" w:eastAsia="Times New Roman" w:hAnsi="Times New Roman" w:cs="Times New Roman"/>
          <w:sz w:val="24"/>
          <w:szCs w:val="24"/>
        </w:rPr>
        <w:t xml:space="preserve">questionnaire. A questionnaire is a systematic list of questions that is design to obtain information from people about specific event, attitudes, values or their beliefs </w:t>
      </w:r>
      <w:r w:rsidR="00730B23" w:rsidRPr="00046023">
        <w:rPr>
          <w:rFonts w:ascii="Times New Roman" w:eastAsia="Times New Roman" w:hAnsi="Times New Roman" w:cs="Times New Roman"/>
          <w:sz w:val="24"/>
          <w:szCs w:val="24"/>
        </w:rPr>
        <w:t>(</w:t>
      </w:r>
      <w:r w:rsidR="005616EC" w:rsidRPr="00046023">
        <w:rPr>
          <w:rFonts w:ascii="Times New Roman" w:eastAsia="Times New Roman" w:hAnsi="Times New Roman" w:cs="Times New Roman"/>
          <w:sz w:val="24"/>
          <w:szCs w:val="24"/>
        </w:rPr>
        <w:t>Needham and Dransfield,</w:t>
      </w:r>
      <w:r w:rsidR="00730B23" w:rsidRPr="00046023">
        <w:rPr>
          <w:rFonts w:ascii="Times New Roman" w:eastAsia="Times New Roman" w:hAnsi="Times New Roman" w:cs="Times New Roman"/>
          <w:sz w:val="24"/>
          <w:szCs w:val="24"/>
        </w:rPr>
        <w:t xml:space="preserve"> </w:t>
      </w:r>
      <w:r w:rsidR="005616EC" w:rsidRPr="00046023">
        <w:rPr>
          <w:rFonts w:ascii="Times New Roman" w:eastAsia="Times New Roman" w:hAnsi="Times New Roman" w:cs="Times New Roman"/>
          <w:sz w:val="24"/>
          <w:szCs w:val="24"/>
        </w:rPr>
        <w:t>2010)</w:t>
      </w:r>
      <w:r w:rsidR="000D6543" w:rsidRPr="00046023">
        <w:rPr>
          <w:rFonts w:ascii="Times New Roman" w:eastAsia="Times New Roman" w:hAnsi="Times New Roman" w:cs="Times New Roman"/>
          <w:sz w:val="24"/>
          <w:szCs w:val="24"/>
        </w:rPr>
        <w:t>.</w:t>
      </w:r>
      <w:r w:rsidR="00730B23" w:rsidRPr="00046023">
        <w:rPr>
          <w:rFonts w:ascii="Times New Roman" w:eastAsia="Times New Roman" w:hAnsi="Times New Roman" w:cs="Times New Roman"/>
          <w:sz w:val="24"/>
          <w:szCs w:val="24"/>
        </w:rPr>
        <w:t xml:space="preserve"> </w:t>
      </w:r>
      <w:r w:rsidR="006A057A" w:rsidRPr="00046023">
        <w:rPr>
          <w:rFonts w:ascii="Times New Roman" w:eastAsia="Times New Roman" w:hAnsi="Times New Roman" w:cs="Times New Roman"/>
          <w:sz w:val="24"/>
          <w:szCs w:val="24"/>
        </w:rPr>
        <w:t>Dujsik and Zhu (2016) state that a questionnaire is an instrument that is used in obtaining data which contains a set of specific questions that are constructed by the researcher in obtaining information from a set of respondents. However, questionnaire is often regarded as the instrument that is used in distinguishing factor of survey research methods which is used in obtaining raw data that will be used for further analysis.</w:t>
      </w:r>
    </w:p>
    <w:p w14:paraId="3D92E23C" w14:textId="147D0264" w:rsidR="006A057A" w:rsidRPr="00046023" w:rsidRDefault="006A057A" w:rsidP="00F3586B">
      <w:pPr>
        <w:spacing w:before="240" w:line="360" w:lineRule="auto"/>
        <w:jc w:val="both"/>
        <w:rPr>
          <w:rFonts w:ascii="Times New Roman" w:hAnsi="Times New Roman" w:cs="Times New Roman"/>
          <w:sz w:val="24"/>
          <w:szCs w:val="24"/>
        </w:rPr>
      </w:pPr>
      <w:r w:rsidRPr="00046023">
        <w:rPr>
          <w:rFonts w:ascii="Times New Roman" w:eastAsia="Times New Roman" w:hAnsi="Times New Roman" w:cs="Times New Roman"/>
          <w:sz w:val="24"/>
          <w:szCs w:val="24"/>
        </w:rPr>
        <w:tab/>
      </w:r>
      <w:r w:rsidR="00F3586B" w:rsidRPr="00046023">
        <w:rPr>
          <w:rFonts w:ascii="Times New Roman" w:eastAsia="Times New Roman" w:hAnsi="Times New Roman" w:cs="Times New Roman"/>
          <w:sz w:val="24"/>
          <w:szCs w:val="24"/>
        </w:rPr>
        <w:t>A</w:t>
      </w:r>
      <w:r w:rsidR="009E0BC7" w:rsidRPr="00046023">
        <w:rPr>
          <w:rFonts w:ascii="Times New Roman" w:eastAsia="Times New Roman" w:hAnsi="Times New Roman" w:cs="Times New Roman"/>
          <w:sz w:val="24"/>
          <w:szCs w:val="24"/>
        </w:rPr>
        <w:t>ccording</w:t>
      </w:r>
      <w:r w:rsidR="00F3586B" w:rsidRPr="00046023">
        <w:rPr>
          <w:rFonts w:ascii="Times New Roman" w:eastAsia="Times New Roman" w:hAnsi="Times New Roman" w:cs="Times New Roman"/>
          <w:sz w:val="24"/>
          <w:szCs w:val="24"/>
        </w:rPr>
        <w:t xml:space="preserve"> to Asika </w:t>
      </w:r>
      <w:r w:rsidR="00F3586B" w:rsidRPr="00046023">
        <w:rPr>
          <w:rFonts w:ascii="Times New Roman" w:hAnsi="Times New Roman" w:cs="Times New Roman"/>
          <w:sz w:val="24"/>
          <w:szCs w:val="24"/>
        </w:rPr>
        <w:t>Mukhtar (2015) state that the scale items used in a questionnaire are design to recognize the degree of intensity in the respondent’s experience about and perception of certain concept which cannot ordinarily be gathered from two-way or even multi choice questions.</w:t>
      </w:r>
      <w:r w:rsidR="008B041F" w:rsidRPr="00046023">
        <w:rPr>
          <w:rFonts w:ascii="Times New Roman" w:hAnsi="Times New Roman" w:cs="Times New Roman"/>
          <w:sz w:val="24"/>
          <w:szCs w:val="24"/>
        </w:rPr>
        <w:t xml:space="preserve"> The experiences or feelings of the respondents </w:t>
      </w:r>
      <w:r w:rsidR="00F3502C" w:rsidRPr="00046023">
        <w:rPr>
          <w:rFonts w:ascii="Times New Roman" w:hAnsi="Times New Roman" w:cs="Times New Roman"/>
          <w:sz w:val="24"/>
          <w:szCs w:val="24"/>
        </w:rPr>
        <w:t>are represented with the aid of a scale and the choice of a particular point on the scale is expected to be representing the experience or feelings that will be use for further analysis (Jo</w:t>
      </w:r>
      <w:r w:rsidR="008C38BA" w:rsidRPr="00046023">
        <w:rPr>
          <w:rFonts w:ascii="Times New Roman" w:hAnsi="Times New Roman" w:cs="Times New Roman"/>
          <w:sz w:val="24"/>
          <w:szCs w:val="24"/>
        </w:rPr>
        <w:t>h</w:t>
      </w:r>
      <w:r w:rsidR="00F3502C" w:rsidRPr="00046023">
        <w:rPr>
          <w:rFonts w:ascii="Times New Roman" w:hAnsi="Times New Roman" w:cs="Times New Roman"/>
          <w:sz w:val="24"/>
          <w:szCs w:val="24"/>
        </w:rPr>
        <w:t>ns, 2010)</w:t>
      </w:r>
      <w:r w:rsidR="00C90AE8" w:rsidRPr="00046023">
        <w:rPr>
          <w:rFonts w:ascii="Times New Roman" w:hAnsi="Times New Roman" w:cs="Times New Roman"/>
          <w:sz w:val="24"/>
          <w:szCs w:val="24"/>
        </w:rPr>
        <w:t>. However, the questionnaire in this study is divide into five dimensions which are; Strongly Agree, Agree, Neutral, Disagree and Strongly Disagree (Dujsik and Zhu, 2016).</w:t>
      </w:r>
    </w:p>
    <w:p w14:paraId="1AD16FCD" w14:textId="7D1165FD" w:rsidR="008C38BA" w:rsidRPr="00046023" w:rsidRDefault="008C38BA" w:rsidP="00F3586B">
      <w:pPr>
        <w:spacing w:before="240" w:line="360" w:lineRule="auto"/>
        <w:jc w:val="both"/>
        <w:rPr>
          <w:rFonts w:ascii="Times New Roman" w:eastAsia="Times New Roman" w:hAnsi="Times New Roman" w:cs="Times New Roman"/>
          <w:sz w:val="24"/>
          <w:szCs w:val="24"/>
        </w:rPr>
      </w:pPr>
      <w:r w:rsidRPr="00046023">
        <w:rPr>
          <w:rFonts w:ascii="Times New Roman" w:hAnsi="Times New Roman" w:cs="Times New Roman"/>
          <w:sz w:val="24"/>
          <w:szCs w:val="24"/>
        </w:rPr>
        <w:tab/>
        <w:t>There questionnaire is made being organized online using google form where by it will be sent to the participants requesting them to answer if they are interested (Kaur and Pathak, 2015)</w:t>
      </w:r>
      <w:r w:rsidR="006D548B" w:rsidRPr="00046023">
        <w:rPr>
          <w:rFonts w:ascii="Times New Roman" w:hAnsi="Times New Roman" w:cs="Times New Roman"/>
          <w:sz w:val="24"/>
          <w:szCs w:val="24"/>
        </w:rPr>
        <w:t xml:space="preserve">. </w:t>
      </w:r>
      <w:r w:rsidR="00B45582" w:rsidRPr="00046023">
        <w:rPr>
          <w:rFonts w:ascii="Times New Roman" w:hAnsi="Times New Roman" w:cs="Times New Roman"/>
          <w:sz w:val="24"/>
          <w:szCs w:val="24"/>
        </w:rPr>
        <w:t>Therefore, this study combines the independent variables and the dependent variables which will be used in determining the factors that influence the consumer behavior towards the adoption of online banking system. The questionnaire is divided</w:t>
      </w:r>
      <w:r w:rsidR="00F9124E" w:rsidRPr="00046023">
        <w:rPr>
          <w:rFonts w:ascii="Times New Roman" w:hAnsi="Times New Roman" w:cs="Times New Roman"/>
          <w:sz w:val="24"/>
          <w:szCs w:val="24"/>
        </w:rPr>
        <w:t xml:space="preserve"> into three parts; Demographical information, information about dependent variable and the last part which ask information about the independent variables.</w:t>
      </w:r>
    </w:p>
    <w:p w14:paraId="74A9ED69" w14:textId="6A4C7F87" w:rsidR="00545287" w:rsidRPr="00B47900" w:rsidRDefault="005904E9" w:rsidP="00B47900">
      <w:pPr>
        <w:pStyle w:val="Heading1"/>
        <w:rPr>
          <w:rFonts w:ascii="Times New Roman" w:eastAsia="Times New Roman" w:hAnsi="Times New Roman" w:cs="Times New Roman"/>
          <w:sz w:val="24"/>
          <w:szCs w:val="24"/>
        </w:rPr>
      </w:pPr>
      <w:bookmarkStart w:id="36" w:name="_Toc7991655"/>
      <w:r w:rsidRPr="00B47900">
        <w:rPr>
          <w:rFonts w:ascii="Times New Roman" w:eastAsia="Times New Roman" w:hAnsi="Times New Roman" w:cs="Times New Roman"/>
          <w:sz w:val="24"/>
          <w:szCs w:val="24"/>
        </w:rPr>
        <w:lastRenderedPageBreak/>
        <w:t xml:space="preserve">3.3.1 </w:t>
      </w:r>
      <w:r w:rsidR="003646A5" w:rsidRPr="00B47900">
        <w:rPr>
          <w:rFonts w:ascii="Times New Roman" w:eastAsia="Times New Roman" w:hAnsi="Times New Roman" w:cs="Times New Roman"/>
          <w:sz w:val="24"/>
          <w:szCs w:val="24"/>
        </w:rPr>
        <w:t>Questionnaire Design</w:t>
      </w:r>
      <w:bookmarkEnd w:id="36"/>
    </w:p>
    <w:p w14:paraId="2C9F121D" w14:textId="77777777" w:rsidR="00EC07A0" w:rsidRDefault="003646A5"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b/>
          <w:sz w:val="24"/>
          <w:szCs w:val="24"/>
        </w:rPr>
        <w:tab/>
      </w:r>
      <w:r w:rsidRPr="00046023">
        <w:rPr>
          <w:rFonts w:ascii="Times New Roman" w:eastAsia="Times New Roman" w:hAnsi="Times New Roman" w:cs="Times New Roman"/>
          <w:sz w:val="24"/>
          <w:szCs w:val="24"/>
        </w:rPr>
        <w:t>The questionnaire of this study is divided into three parts. Part A ask about demographical Information which serves as a characteristic of the population such as; Gender, Age, level of income and Educational qualification</w:t>
      </w:r>
      <w:r w:rsidR="006A18A3" w:rsidRPr="00046023">
        <w:rPr>
          <w:rFonts w:ascii="Times New Roman" w:eastAsia="Times New Roman" w:hAnsi="Times New Roman" w:cs="Times New Roman"/>
          <w:sz w:val="24"/>
          <w:szCs w:val="24"/>
        </w:rPr>
        <w:t xml:space="preserve"> which are used in this study</w:t>
      </w:r>
      <w:r w:rsidR="00F87FC3" w:rsidRPr="00046023">
        <w:rPr>
          <w:rFonts w:ascii="Times New Roman" w:eastAsia="Times New Roman" w:hAnsi="Times New Roman" w:cs="Times New Roman"/>
          <w:sz w:val="24"/>
          <w:szCs w:val="24"/>
        </w:rPr>
        <w:t xml:space="preserve"> </w:t>
      </w:r>
      <w:r w:rsidR="00F87FC3" w:rsidRPr="00046023">
        <w:rPr>
          <w:rFonts w:ascii="Times New Roman" w:hAnsi="Times New Roman" w:cs="Times New Roman"/>
          <w:sz w:val="24"/>
          <w:szCs w:val="24"/>
        </w:rPr>
        <w:t>(Al-Jabri&amp;Sohail, 2012)</w:t>
      </w:r>
      <w:r w:rsidR="006A18A3" w:rsidRPr="00046023">
        <w:rPr>
          <w:rFonts w:ascii="Times New Roman" w:eastAsia="Times New Roman" w:hAnsi="Times New Roman" w:cs="Times New Roman"/>
          <w:sz w:val="24"/>
          <w:szCs w:val="24"/>
        </w:rPr>
        <w:t>.</w:t>
      </w:r>
      <w:r w:rsidR="00F87FC3" w:rsidRPr="00046023">
        <w:rPr>
          <w:rFonts w:ascii="Times New Roman" w:eastAsia="Times New Roman" w:hAnsi="Times New Roman" w:cs="Times New Roman"/>
          <w:sz w:val="24"/>
          <w:szCs w:val="24"/>
        </w:rPr>
        <w:t xml:space="preserve">  The part B of the questionnaire ask information about the dependent variable which is consumer behavior towards the online banking system in Nigeria. The part C ask information about th</w:t>
      </w:r>
      <w:r w:rsidR="00890BA8" w:rsidRPr="00046023">
        <w:rPr>
          <w:rFonts w:ascii="Times New Roman" w:eastAsia="Times New Roman" w:hAnsi="Times New Roman" w:cs="Times New Roman"/>
          <w:sz w:val="24"/>
          <w:szCs w:val="24"/>
        </w:rPr>
        <w:t>e</w:t>
      </w:r>
      <w:r w:rsidR="00F87FC3" w:rsidRPr="00046023">
        <w:rPr>
          <w:rFonts w:ascii="Times New Roman" w:eastAsia="Times New Roman" w:hAnsi="Times New Roman" w:cs="Times New Roman"/>
          <w:sz w:val="24"/>
          <w:szCs w:val="24"/>
        </w:rPr>
        <w:t xml:space="preserve"> independent variable which are the factors that influence thee dependent variable which includes; Perceived </w:t>
      </w:r>
      <w:r w:rsidR="009D1D81" w:rsidRPr="00046023">
        <w:rPr>
          <w:rFonts w:ascii="Times New Roman" w:eastAsia="Times New Roman" w:hAnsi="Times New Roman" w:cs="Times New Roman"/>
          <w:sz w:val="24"/>
          <w:szCs w:val="24"/>
        </w:rPr>
        <w:t>convenience</w:t>
      </w:r>
      <w:r w:rsidR="00F87FC3" w:rsidRPr="00046023">
        <w:rPr>
          <w:rFonts w:ascii="Times New Roman" w:eastAsia="Times New Roman" w:hAnsi="Times New Roman" w:cs="Times New Roman"/>
          <w:sz w:val="24"/>
          <w:szCs w:val="24"/>
        </w:rPr>
        <w:t xml:space="preserve">, Perceived security and Perceive </w:t>
      </w:r>
      <w:r w:rsidR="009D1D81" w:rsidRPr="00046023">
        <w:rPr>
          <w:rFonts w:ascii="Times New Roman" w:eastAsia="Times New Roman" w:hAnsi="Times New Roman" w:cs="Times New Roman"/>
          <w:sz w:val="24"/>
          <w:szCs w:val="24"/>
        </w:rPr>
        <w:t>usefulness.</w:t>
      </w:r>
    </w:p>
    <w:p w14:paraId="4D2FDF2C" w14:textId="47F47957" w:rsidR="00032410" w:rsidRDefault="00836D62" w:rsidP="006A1B70">
      <w:pPr>
        <w:spacing w:line="360" w:lineRule="auto"/>
        <w:ind w:firstLine="720"/>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w:t>
      </w:r>
      <w:r w:rsidR="00B70663" w:rsidRPr="00046023">
        <w:rPr>
          <w:rFonts w:ascii="Times New Roman" w:eastAsia="Times New Roman" w:hAnsi="Times New Roman" w:cs="Times New Roman"/>
          <w:sz w:val="24"/>
          <w:szCs w:val="24"/>
        </w:rPr>
        <w:t>However, this study adopted all the questions from previous study and researches for innovation which the answers are based on a scale on a platform of five coding ranging from Strongly agree, Agree, Neutral, Disagree and Strongly disagree</w:t>
      </w:r>
      <w:r w:rsidR="00960FC9" w:rsidRPr="00046023">
        <w:rPr>
          <w:rFonts w:ascii="Times New Roman" w:eastAsia="Times New Roman" w:hAnsi="Times New Roman" w:cs="Times New Roman"/>
          <w:sz w:val="24"/>
          <w:szCs w:val="24"/>
        </w:rPr>
        <w:t xml:space="preserve"> (Harry and Boone, 2012).</w:t>
      </w:r>
      <w:r w:rsidR="009D1E14" w:rsidRPr="00046023">
        <w:rPr>
          <w:rFonts w:ascii="Times New Roman" w:eastAsia="Times New Roman" w:hAnsi="Times New Roman" w:cs="Times New Roman"/>
          <w:sz w:val="24"/>
          <w:szCs w:val="24"/>
        </w:rPr>
        <w:t xml:space="preserve"> The analysis will be according to the collected data through the data statistics, test the influence of the independent variables on the dependent variable</w:t>
      </w:r>
      <w:r w:rsidR="00926D6D" w:rsidRPr="00046023">
        <w:rPr>
          <w:rFonts w:ascii="Times New Roman" w:eastAsia="Times New Roman" w:hAnsi="Times New Roman" w:cs="Times New Roman"/>
          <w:sz w:val="24"/>
          <w:szCs w:val="24"/>
        </w:rPr>
        <w:t xml:space="preserve"> (Kumar, 2011)</w:t>
      </w:r>
      <w:r w:rsidR="009D1E14" w:rsidRPr="00046023">
        <w:rPr>
          <w:rFonts w:ascii="Times New Roman" w:eastAsia="Times New Roman" w:hAnsi="Times New Roman" w:cs="Times New Roman"/>
          <w:sz w:val="24"/>
          <w:szCs w:val="24"/>
        </w:rPr>
        <w:t>.</w:t>
      </w:r>
    </w:p>
    <w:p w14:paraId="0A401C94" w14:textId="77777777" w:rsidR="0002108B" w:rsidRPr="00046023" w:rsidRDefault="0002108B" w:rsidP="006A18A3">
      <w:pPr>
        <w:spacing w:line="360" w:lineRule="auto"/>
        <w:jc w:val="both"/>
        <w:rPr>
          <w:rFonts w:ascii="Times New Roman" w:eastAsia="Times New Roman" w:hAnsi="Times New Roman" w:cs="Times New Roman"/>
          <w:sz w:val="24"/>
          <w:szCs w:val="24"/>
        </w:rPr>
      </w:pPr>
    </w:p>
    <w:p w14:paraId="2A0D13DD" w14:textId="63BD991D" w:rsidR="00032410" w:rsidRPr="00046023" w:rsidRDefault="00AB5FAE" w:rsidP="006A18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w:t>
      </w:r>
      <w:r w:rsidR="00EC07A0" w:rsidRPr="00046023">
        <w:rPr>
          <w:rFonts w:ascii="Times New Roman" w:eastAsia="Times New Roman" w:hAnsi="Times New Roman" w:cs="Times New Roman"/>
          <w:sz w:val="24"/>
          <w:szCs w:val="24"/>
        </w:rPr>
        <w:t xml:space="preserve"> 1: </w:t>
      </w:r>
      <w:r>
        <w:rPr>
          <w:rFonts w:ascii="Times New Roman" w:eastAsia="Times New Roman" w:hAnsi="Times New Roman" w:cs="Times New Roman"/>
          <w:sz w:val="24"/>
          <w:szCs w:val="24"/>
        </w:rPr>
        <w:t>Q</w:t>
      </w:r>
      <w:r w:rsidR="00EC07A0" w:rsidRPr="00046023">
        <w:rPr>
          <w:rFonts w:ascii="Times New Roman" w:eastAsia="Times New Roman" w:hAnsi="Times New Roman" w:cs="Times New Roman"/>
          <w:sz w:val="24"/>
          <w:szCs w:val="24"/>
        </w:rPr>
        <w:t>uestionnaire items summary</w:t>
      </w:r>
    </w:p>
    <w:tbl>
      <w:tblPr>
        <w:tblStyle w:val="TableGrid"/>
        <w:tblW w:w="0" w:type="auto"/>
        <w:tblLook w:val="04A0" w:firstRow="1" w:lastRow="0" w:firstColumn="1" w:lastColumn="0" w:noHBand="0" w:noVBand="1"/>
      </w:tblPr>
      <w:tblGrid>
        <w:gridCol w:w="3116"/>
        <w:gridCol w:w="4169"/>
        <w:gridCol w:w="2065"/>
      </w:tblGrid>
      <w:tr w:rsidR="00890BA8" w:rsidRPr="00046023" w14:paraId="088EA813" w14:textId="77777777" w:rsidTr="00890BA8">
        <w:tc>
          <w:tcPr>
            <w:tcW w:w="3116" w:type="dxa"/>
          </w:tcPr>
          <w:p w14:paraId="37EBBC7E" w14:textId="5FFFDF58" w:rsidR="00890BA8" w:rsidRPr="00046023" w:rsidRDefault="00890BA8"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Section</w:t>
            </w:r>
          </w:p>
        </w:tc>
        <w:tc>
          <w:tcPr>
            <w:tcW w:w="4169" w:type="dxa"/>
          </w:tcPr>
          <w:p w14:paraId="69AAF1BB" w14:textId="4F9CCD5D" w:rsidR="00890BA8" w:rsidRPr="00046023" w:rsidRDefault="00890BA8"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Area</w:t>
            </w:r>
          </w:p>
        </w:tc>
        <w:tc>
          <w:tcPr>
            <w:tcW w:w="2065" w:type="dxa"/>
          </w:tcPr>
          <w:p w14:paraId="5E088978" w14:textId="430939F0" w:rsidR="00890BA8" w:rsidRPr="00046023" w:rsidRDefault="00890BA8"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No. of Items</w:t>
            </w:r>
          </w:p>
        </w:tc>
      </w:tr>
      <w:tr w:rsidR="00890BA8" w:rsidRPr="00046023" w14:paraId="209C297A" w14:textId="77777777" w:rsidTr="00890BA8">
        <w:tc>
          <w:tcPr>
            <w:tcW w:w="3116" w:type="dxa"/>
          </w:tcPr>
          <w:p w14:paraId="63D28E75" w14:textId="0E0A8BE2" w:rsidR="00890BA8" w:rsidRPr="00046023" w:rsidRDefault="00890BA8"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A</w:t>
            </w:r>
          </w:p>
        </w:tc>
        <w:tc>
          <w:tcPr>
            <w:tcW w:w="4169" w:type="dxa"/>
          </w:tcPr>
          <w:p w14:paraId="1FB00921" w14:textId="771E2FED" w:rsidR="00890BA8" w:rsidRPr="00046023" w:rsidRDefault="00890BA8"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Demographic</w:t>
            </w:r>
          </w:p>
        </w:tc>
        <w:tc>
          <w:tcPr>
            <w:tcW w:w="2065" w:type="dxa"/>
          </w:tcPr>
          <w:p w14:paraId="3F5AFCAC" w14:textId="65194AA6" w:rsidR="00890BA8" w:rsidRPr="00046023" w:rsidRDefault="00890BA8"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w:t>
            </w:r>
            <w:r w:rsidR="003151C2" w:rsidRPr="00046023">
              <w:rPr>
                <w:rFonts w:ascii="Times New Roman" w:eastAsia="Times New Roman" w:hAnsi="Times New Roman" w:cs="Times New Roman"/>
                <w:sz w:val="24"/>
                <w:szCs w:val="24"/>
              </w:rPr>
              <w:t xml:space="preserve"> </w:t>
            </w:r>
            <w:r w:rsidR="00F231DA" w:rsidRPr="00046023">
              <w:rPr>
                <w:rFonts w:ascii="Times New Roman" w:eastAsia="Times New Roman" w:hAnsi="Times New Roman" w:cs="Times New Roman"/>
                <w:sz w:val="24"/>
                <w:szCs w:val="24"/>
              </w:rPr>
              <w:t>5</w:t>
            </w:r>
          </w:p>
        </w:tc>
      </w:tr>
      <w:tr w:rsidR="00890BA8" w:rsidRPr="00046023" w14:paraId="15A9EB71" w14:textId="77777777" w:rsidTr="00890BA8">
        <w:tc>
          <w:tcPr>
            <w:tcW w:w="3116" w:type="dxa"/>
          </w:tcPr>
          <w:p w14:paraId="78338B40" w14:textId="77777777" w:rsidR="00890BA8"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B</w:t>
            </w:r>
          </w:p>
          <w:p w14:paraId="21F002BE" w14:textId="3A6B898F" w:rsidR="00F231DA"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(Dependable variable)</w:t>
            </w:r>
          </w:p>
        </w:tc>
        <w:tc>
          <w:tcPr>
            <w:tcW w:w="4169" w:type="dxa"/>
          </w:tcPr>
          <w:p w14:paraId="0FA5E933" w14:textId="68A92A82" w:rsidR="00890BA8"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Consumer behavior towards online banking system in Nigeria</w:t>
            </w:r>
          </w:p>
        </w:tc>
        <w:tc>
          <w:tcPr>
            <w:tcW w:w="2065" w:type="dxa"/>
          </w:tcPr>
          <w:p w14:paraId="6AF00984" w14:textId="48865936" w:rsidR="00F231DA"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w:t>
            </w:r>
            <w:r w:rsidR="003151C2" w:rsidRPr="00046023">
              <w:rPr>
                <w:rFonts w:ascii="Times New Roman" w:eastAsia="Times New Roman" w:hAnsi="Times New Roman" w:cs="Times New Roman"/>
                <w:sz w:val="24"/>
                <w:szCs w:val="24"/>
              </w:rPr>
              <w:t xml:space="preserve"> </w:t>
            </w:r>
            <w:r w:rsidRPr="00046023">
              <w:rPr>
                <w:rFonts w:ascii="Times New Roman" w:eastAsia="Times New Roman" w:hAnsi="Times New Roman" w:cs="Times New Roman"/>
                <w:sz w:val="24"/>
                <w:szCs w:val="24"/>
              </w:rPr>
              <w:t>3</w:t>
            </w:r>
          </w:p>
        </w:tc>
      </w:tr>
      <w:tr w:rsidR="00F231DA" w:rsidRPr="00046023" w14:paraId="1105E083" w14:textId="77777777" w:rsidTr="00F231DA">
        <w:trPr>
          <w:trHeight w:val="255"/>
        </w:trPr>
        <w:tc>
          <w:tcPr>
            <w:tcW w:w="3116" w:type="dxa"/>
            <w:vMerge w:val="restart"/>
          </w:tcPr>
          <w:p w14:paraId="25A0C37D" w14:textId="1AB9341C" w:rsidR="00F231DA"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C</w:t>
            </w:r>
          </w:p>
          <w:p w14:paraId="32BA037A" w14:textId="456B6E9D" w:rsidR="00F231DA"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(Independent Variable)</w:t>
            </w:r>
          </w:p>
        </w:tc>
        <w:tc>
          <w:tcPr>
            <w:tcW w:w="4169" w:type="dxa"/>
          </w:tcPr>
          <w:p w14:paraId="2524265B" w14:textId="61043A1F" w:rsidR="00F231DA"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Perceived Convenience </w:t>
            </w:r>
          </w:p>
        </w:tc>
        <w:tc>
          <w:tcPr>
            <w:tcW w:w="2065" w:type="dxa"/>
          </w:tcPr>
          <w:p w14:paraId="76E02C06" w14:textId="7D431C6C" w:rsidR="00F231DA"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4</w:t>
            </w:r>
          </w:p>
        </w:tc>
      </w:tr>
      <w:tr w:rsidR="00F231DA" w:rsidRPr="00046023" w14:paraId="4A299EDD" w14:textId="77777777" w:rsidTr="00F231DA">
        <w:trPr>
          <w:trHeight w:val="315"/>
        </w:trPr>
        <w:tc>
          <w:tcPr>
            <w:tcW w:w="3116" w:type="dxa"/>
            <w:vMerge/>
          </w:tcPr>
          <w:p w14:paraId="7558B868" w14:textId="77777777" w:rsidR="00F231DA" w:rsidRPr="00046023" w:rsidRDefault="00F231DA" w:rsidP="006A18A3">
            <w:pPr>
              <w:spacing w:line="360" w:lineRule="auto"/>
              <w:jc w:val="both"/>
              <w:rPr>
                <w:rFonts w:ascii="Times New Roman" w:eastAsia="Times New Roman" w:hAnsi="Times New Roman" w:cs="Times New Roman"/>
                <w:sz w:val="24"/>
                <w:szCs w:val="24"/>
              </w:rPr>
            </w:pPr>
          </w:p>
        </w:tc>
        <w:tc>
          <w:tcPr>
            <w:tcW w:w="4169" w:type="dxa"/>
          </w:tcPr>
          <w:p w14:paraId="67A75747" w14:textId="5CDF9B92" w:rsidR="00F231DA"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Perceived </w:t>
            </w:r>
            <w:r w:rsidR="009E7463" w:rsidRPr="00046023">
              <w:rPr>
                <w:rFonts w:ascii="Times New Roman" w:eastAsia="Times New Roman" w:hAnsi="Times New Roman" w:cs="Times New Roman"/>
                <w:sz w:val="24"/>
                <w:szCs w:val="24"/>
              </w:rPr>
              <w:t>Usefulness</w:t>
            </w:r>
          </w:p>
        </w:tc>
        <w:tc>
          <w:tcPr>
            <w:tcW w:w="2065" w:type="dxa"/>
          </w:tcPr>
          <w:p w14:paraId="19CC3568" w14:textId="4FC7DA99" w:rsidR="00F231DA"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4</w:t>
            </w:r>
          </w:p>
        </w:tc>
      </w:tr>
      <w:tr w:rsidR="00F231DA" w:rsidRPr="00046023" w14:paraId="6401AF23" w14:textId="77777777" w:rsidTr="00890BA8">
        <w:trPr>
          <w:trHeight w:val="240"/>
        </w:trPr>
        <w:tc>
          <w:tcPr>
            <w:tcW w:w="3116" w:type="dxa"/>
            <w:vMerge/>
          </w:tcPr>
          <w:p w14:paraId="598F4255" w14:textId="77777777" w:rsidR="00F231DA" w:rsidRPr="00046023" w:rsidRDefault="00F231DA" w:rsidP="006A18A3">
            <w:pPr>
              <w:spacing w:line="360" w:lineRule="auto"/>
              <w:jc w:val="both"/>
              <w:rPr>
                <w:rFonts w:ascii="Times New Roman" w:eastAsia="Times New Roman" w:hAnsi="Times New Roman" w:cs="Times New Roman"/>
                <w:sz w:val="24"/>
                <w:szCs w:val="24"/>
              </w:rPr>
            </w:pPr>
          </w:p>
        </w:tc>
        <w:tc>
          <w:tcPr>
            <w:tcW w:w="4169" w:type="dxa"/>
          </w:tcPr>
          <w:p w14:paraId="67F0ADA3" w14:textId="3B7649B9" w:rsidR="00F231DA"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Perceived </w:t>
            </w:r>
            <w:r w:rsidR="009E7463" w:rsidRPr="00046023">
              <w:rPr>
                <w:rFonts w:ascii="Times New Roman" w:eastAsia="Times New Roman" w:hAnsi="Times New Roman" w:cs="Times New Roman"/>
                <w:sz w:val="24"/>
                <w:szCs w:val="24"/>
              </w:rPr>
              <w:t>Security</w:t>
            </w:r>
          </w:p>
        </w:tc>
        <w:tc>
          <w:tcPr>
            <w:tcW w:w="2065" w:type="dxa"/>
          </w:tcPr>
          <w:p w14:paraId="17424299" w14:textId="79AD0CFE" w:rsidR="00F231DA" w:rsidRPr="00046023" w:rsidRDefault="00F231D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4</w:t>
            </w:r>
          </w:p>
        </w:tc>
      </w:tr>
    </w:tbl>
    <w:p w14:paraId="669123CC" w14:textId="3080B6EF" w:rsidR="00890BA8" w:rsidRPr="00046023" w:rsidRDefault="001521FC"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 xml:space="preserve">                                 </w:t>
      </w:r>
    </w:p>
    <w:p w14:paraId="763298BA" w14:textId="0E1A06FE" w:rsidR="00762D02" w:rsidRPr="00046023" w:rsidRDefault="00762D02" w:rsidP="006A18A3">
      <w:pPr>
        <w:spacing w:line="360" w:lineRule="auto"/>
        <w:jc w:val="both"/>
        <w:rPr>
          <w:rFonts w:ascii="Times New Roman" w:eastAsia="Times New Roman" w:hAnsi="Times New Roman" w:cs="Times New Roman"/>
          <w:sz w:val="24"/>
          <w:szCs w:val="24"/>
        </w:rPr>
      </w:pPr>
    </w:p>
    <w:p w14:paraId="178AF5A6" w14:textId="6E8DAFB8" w:rsidR="00762D02" w:rsidRPr="00B47900" w:rsidRDefault="00762D02" w:rsidP="00B47900">
      <w:pPr>
        <w:pStyle w:val="Heading1"/>
        <w:rPr>
          <w:rFonts w:ascii="Times New Roman" w:eastAsia="Times New Roman" w:hAnsi="Times New Roman" w:cs="Times New Roman"/>
          <w:sz w:val="24"/>
          <w:szCs w:val="24"/>
        </w:rPr>
      </w:pPr>
      <w:bookmarkStart w:id="37" w:name="_Toc7991656"/>
      <w:r w:rsidRPr="00B47900">
        <w:rPr>
          <w:rFonts w:ascii="Times New Roman" w:eastAsia="Times New Roman" w:hAnsi="Times New Roman" w:cs="Times New Roman"/>
          <w:sz w:val="24"/>
          <w:szCs w:val="24"/>
        </w:rPr>
        <w:t>3.4 Measurement</w:t>
      </w:r>
      <w:bookmarkEnd w:id="37"/>
      <w:r w:rsidRPr="00B47900">
        <w:rPr>
          <w:rFonts w:ascii="Times New Roman" w:eastAsia="Times New Roman" w:hAnsi="Times New Roman" w:cs="Times New Roman"/>
          <w:sz w:val="24"/>
          <w:szCs w:val="24"/>
        </w:rPr>
        <w:t xml:space="preserve"> </w:t>
      </w:r>
    </w:p>
    <w:p w14:paraId="4C9B1D94" w14:textId="75CA9ACB" w:rsidR="00CC7428" w:rsidRPr="00046023" w:rsidRDefault="00CC7428" w:rsidP="00C43BA1">
      <w:pPr>
        <w:spacing w:line="360" w:lineRule="auto"/>
        <w:ind w:firstLine="720"/>
        <w:jc w:val="both"/>
        <w:rPr>
          <w:rFonts w:ascii="Times New Roman" w:eastAsia="Times New Roman" w:hAnsi="Times New Roman" w:cs="Times New Roman"/>
          <w:b/>
          <w:sz w:val="24"/>
          <w:szCs w:val="24"/>
        </w:rPr>
      </w:pPr>
      <w:r w:rsidRPr="00046023">
        <w:rPr>
          <w:rFonts w:ascii="Times New Roman" w:hAnsi="Times New Roman" w:cs="Times New Roman"/>
          <w:sz w:val="24"/>
          <w:szCs w:val="24"/>
          <w:lang w:eastAsia="zh-CN"/>
        </w:rPr>
        <w:t xml:space="preserve">Rossi and Crenna (2018) defined </w:t>
      </w:r>
      <w:r w:rsidRPr="00046023">
        <w:rPr>
          <w:rFonts w:ascii="Times New Roman" w:hAnsi="Times New Roman" w:cs="Times New Roman"/>
          <w:sz w:val="24"/>
          <w:szCs w:val="24"/>
        </w:rPr>
        <w:t>measurements as outcomes gotten after evaluating something and are commonly conveyed in numbers, making values ​​more meaningful and useful in certain ways but acting as labels. Because this study is a quantitative research, a measurement of hypothesis testing, pilot test and descriptive information (demographic profile) will be performed to confirm that all data are statistically significant.</w:t>
      </w:r>
    </w:p>
    <w:p w14:paraId="5D5A2221" w14:textId="701AEA1D" w:rsidR="00762D02" w:rsidRPr="00B47900" w:rsidRDefault="00762D02" w:rsidP="00B47900">
      <w:pPr>
        <w:pStyle w:val="Heading1"/>
        <w:rPr>
          <w:rFonts w:ascii="Times New Roman" w:eastAsia="Times New Roman" w:hAnsi="Times New Roman" w:cs="Times New Roman"/>
          <w:sz w:val="24"/>
          <w:szCs w:val="24"/>
        </w:rPr>
      </w:pPr>
      <w:bookmarkStart w:id="38" w:name="_Toc7991657"/>
      <w:r w:rsidRPr="00B47900">
        <w:rPr>
          <w:rFonts w:ascii="Times New Roman" w:eastAsia="Times New Roman" w:hAnsi="Times New Roman" w:cs="Times New Roman"/>
          <w:sz w:val="24"/>
          <w:szCs w:val="24"/>
        </w:rPr>
        <w:lastRenderedPageBreak/>
        <w:t>3.4.1 Pilot test</w:t>
      </w:r>
      <w:bookmarkEnd w:id="38"/>
    </w:p>
    <w:p w14:paraId="53945C3C" w14:textId="34D25B0F" w:rsidR="00762D02" w:rsidRPr="00046023" w:rsidRDefault="00762D02"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b/>
          <w:sz w:val="24"/>
          <w:szCs w:val="24"/>
        </w:rPr>
        <w:tab/>
      </w:r>
      <w:r w:rsidR="00B310E0" w:rsidRPr="00046023">
        <w:rPr>
          <w:rFonts w:ascii="Times New Roman" w:eastAsia="Times New Roman" w:hAnsi="Times New Roman" w:cs="Times New Roman"/>
          <w:sz w:val="24"/>
          <w:szCs w:val="24"/>
        </w:rPr>
        <w:t xml:space="preserve">Pilot study is a </w:t>
      </w:r>
      <w:r w:rsidR="004B4047" w:rsidRPr="00046023">
        <w:rPr>
          <w:rFonts w:ascii="Times New Roman" w:eastAsia="Times New Roman" w:hAnsi="Times New Roman" w:cs="Times New Roman"/>
          <w:sz w:val="24"/>
          <w:szCs w:val="24"/>
        </w:rPr>
        <w:t>mini version of a feasibility study using the result from pre-testing of a particular research instrument like the questionnaire (Khakid and Hilman, 2012).</w:t>
      </w:r>
      <w:r w:rsidR="00E478F4" w:rsidRPr="00046023">
        <w:rPr>
          <w:rFonts w:ascii="Times New Roman" w:eastAsia="Times New Roman" w:hAnsi="Times New Roman" w:cs="Times New Roman"/>
          <w:sz w:val="24"/>
          <w:szCs w:val="24"/>
        </w:rPr>
        <w:t xml:space="preserve"> This study </w:t>
      </w:r>
      <w:r w:rsidR="008E177E" w:rsidRPr="00046023">
        <w:rPr>
          <w:rFonts w:ascii="Times New Roman" w:eastAsia="Times New Roman" w:hAnsi="Times New Roman" w:cs="Times New Roman"/>
          <w:sz w:val="24"/>
          <w:szCs w:val="24"/>
        </w:rPr>
        <w:t>conducts</w:t>
      </w:r>
      <w:r w:rsidR="00E478F4" w:rsidRPr="00046023">
        <w:rPr>
          <w:rFonts w:ascii="Times New Roman" w:eastAsia="Times New Roman" w:hAnsi="Times New Roman" w:cs="Times New Roman"/>
          <w:sz w:val="24"/>
          <w:szCs w:val="24"/>
        </w:rPr>
        <w:t xml:space="preserve"> the pilot test on those questionnaires to the target population. Ba</w:t>
      </w:r>
      <w:r w:rsidR="008E177E" w:rsidRPr="00046023">
        <w:rPr>
          <w:rFonts w:ascii="Times New Roman" w:eastAsia="Times New Roman" w:hAnsi="Times New Roman" w:cs="Times New Roman"/>
          <w:sz w:val="24"/>
          <w:szCs w:val="24"/>
        </w:rPr>
        <w:t>rlett (2013) state that the pilot test is basically conducted in other to make sure that every respondent in the sample understand the questionnaire and the flow or sequential pattern of the questions.</w:t>
      </w:r>
      <w:r w:rsidR="001779DA" w:rsidRPr="00046023">
        <w:rPr>
          <w:rFonts w:ascii="Times New Roman" w:eastAsia="Times New Roman" w:hAnsi="Times New Roman" w:cs="Times New Roman"/>
          <w:sz w:val="24"/>
          <w:szCs w:val="24"/>
        </w:rPr>
        <w:t xml:space="preserve"> Therefore, a minimum percent of the respondent like 40 of the sample size is selected in other to conduct this test through factor analysis and reliability testing</w:t>
      </w:r>
      <w:r w:rsidR="00896330" w:rsidRPr="00046023">
        <w:rPr>
          <w:rFonts w:ascii="Times New Roman" w:eastAsia="Times New Roman" w:hAnsi="Times New Roman" w:cs="Times New Roman"/>
          <w:sz w:val="24"/>
          <w:szCs w:val="24"/>
        </w:rPr>
        <w:t xml:space="preserve"> to detect any question that might make the respondent to feel otherwise and to measure the time frame that will take the respondent to fill the questions (Peersman, 2014)</w:t>
      </w:r>
      <w:r w:rsidR="00543745" w:rsidRPr="00046023">
        <w:rPr>
          <w:rFonts w:ascii="Times New Roman" w:eastAsia="Times New Roman" w:hAnsi="Times New Roman" w:cs="Times New Roman"/>
          <w:sz w:val="24"/>
          <w:szCs w:val="24"/>
        </w:rPr>
        <w:t>.</w:t>
      </w:r>
      <w:r w:rsidR="006D46DF" w:rsidRPr="00046023">
        <w:rPr>
          <w:rFonts w:ascii="Times New Roman" w:eastAsia="Times New Roman" w:hAnsi="Times New Roman" w:cs="Times New Roman"/>
          <w:sz w:val="24"/>
          <w:szCs w:val="24"/>
        </w:rPr>
        <w:t xml:space="preserve"> However, the factor loading value range from 0.0 to 1.0, and the item having factor loading below 0.6 should be deleted from the construct since its meaningless in measuring that particular construct.</w:t>
      </w:r>
      <w:r w:rsidR="00CA45CF" w:rsidRPr="00046023">
        <w:rPr>
          <w:rFonts w:ascii="Times New Roman" w:eastAsia="Times New Roman" w:hAnsi="Times New Roman" w:cs="Times New Roman"/>
          <w:sz w:val="24"/>
          <w:szCs w:val="24"/>
        </w:rPr>
        <w:t xml:space="preserve"> </w:t>
      </w:r>
    </w:p>
    <w:p w14:paraId="04FC0C7E" w14:textId="4E7C26E4" w:rsidR="00CA45CF" w:rsidRPr="00046023" w:rsidRDefault="00CA45CF"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ab/>
        <w:t xml:space="preserve">In this study, 10% of </w:t>
      </w:r>
      <w:r w:rsidR="00C67B14" w:rsidRPr="00046023">
        <w:rPr>
          <w:rFonts w:ascii="Times New Roman" w:eastAsia="Times New Roman" w:hAnsi="Times New Roman" w:cs="Times New Roman"/>
          <w:sz w:val="24"/>
          <w:szCs w:val="24"/>
        </w:rPr>
        <w:t>400</w:t>
      </w:r>
      <w:r w:rsidRPr="00046023">
        <w:rPr>
          <w:rFonts w:ascii="Times New Roman" w:eastAsia="Times New Roman" w:hAnsi="Times New Roman" w:cs="Times New Roman"/>
          <w:sz w:val="24"/>
          <w:szCs w:val="24"/>
        </w:rPr>
        <w:t xml:space="preserve"> questionnaire were selected in order to make sure that the content in the questionnaire are understood fully, therefore, 40 </w:t>
      </w:r>
      <w:r w:rsidR="00411DAA" w:rsidRPr="00046023">
        <w:rPr>
          <w:rFonts w:ascii="Times New Roman" w:eastAsia="Times New Roman" w:hAnsi="Times New Roman" w:cs="Times New Roman"/>
          <w:sz w:val="24"/>
          <w:szCs w:val="24"/>
        </w:rPr>
        <w:t>questionnaires</w:t>
      </w:r>
      <w:r w:rsidRPr="00046023">
        <w:rPr>
          <w:rFonts w:ascii="Times New Roman" w:eastAsia="Times New Roman" w:hAnsi="Times New Roman" w:cs="Times New Roman"/>
          <w:sz w:val="24"/>
          <w:szCs w:val="24"/>
        </w:rPr>
        <w:t xml:space="preserve"> were distributed as a pilot test while the formal collection of data was continued after affirming that 40 </w:t>
      </w:r>
      <w:r w:rsidR="00411DAA" w:rsidRPr="00046023">
        <w:rPr>
          <w:rFonts w:ascii="Times New Roman" w:eastAsia="Times New Roman" w:hAnsi="Times New Roman" w:cs="Times New Roman"/>
          <w:sz w:val="24"/>
          <w:szCs w:val="24"/>
        </w:rPr>
        <w:t>participants</w:t>
      </w:r>
      <w:r w:rsidRPr="00046023">
        <w:rPr>
          <w:rFonts w:ascii="Times New Roman" w:eastAsia="Times New Roman" w:hAnsi="Times New Roman" w:cs="Times New Roman"/>
          <w:sz w:val="24"/>
          <w:szCs w:val="24"/>
        </w:rPr>
        <w:t xml:space="preserve"> could understood and answer the questionnaire correctly.</w:t>
      </w:r>
      <w:r w:rsidR="00411DAA" w:rsidRPr="00046023">
        <w:rPr>
          <w:rFonts w:ascii="Times New Roman" w:eastAsia="Times New Roman" w:hAnsi="Times New Roman" w:cs="Times New Roman"/>
          <w:sz w:val="24"/>
          <w:szCs w:val="24"/>
        </w:rPr>
        <w:t xml:space="preserve"> </w:t>
      </w:r>
    </w:p>
    <w:p w14:paraId="4FF9ADA5" w14:textId="0D8DD9CD" w:rsidR="0009757E" w:rsidRPr="00046023" w:rsidRDefault="00411DAA" w:rsidP="006A18A3">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ab/>
        <w:t>A sample of 40 online banking</w:t>
      </w:r>
      <w:r w:rsidR="00E21B78" w:rsidRPr="00046023">
        <w:rPr>
          <w:rFonts w:ascii="Times New Roman" w:eastAsia="Times New Roman" w:hAnsi="Times New Roman" w:cs="Times New Roman"/>
          <w:sz w:val="24"/>
          <w:szCs w:val="24"/>
        </w:rPr>
        <w:t xml:space="preserve"> users in N</w:t>
      </w:r>
      <w:r w:rsidR="004505AF" w:rsidRPr="00046023">
        <w:rPr>
          <w:rFonts w:ascii="Times New Roman" w:eastAsia="Times New Roman" w:hAnsi="Times New Roman" w:cs="Times New Roman"/>
          <w:sz w:val="24"/>
          <w:szCs w:val="24"/>
        </w:rPr>
        <w:t>i</w:t>
      </w:r>
      <w:r w:rsidR="00E21B78" w:rsidRPr="00046023">
        <w:rPr>
          <w:rFonts w:ascii="Times New Roman" w:eastAsia="Times New Roman" w:hAnsi="Times New Roman" w:cs="Times New Roman"/>
          <w:sz w:val="24"/>
          <w:szCs w:val="24"/>
        </w:rPr>
        <w:t>geria</w:t>
      </w:r>
      <w:r w:rsidRPr="00046023">
        <w:rPr>
          <w:rFonts w:ascii="Times New Roman" w:eastAsia="Times New Roman" w:hAnsi="Times New Roman" w:cs="Times New Roman"/>
          <w:sz w:val="24"/>
          <w:szCs w:val="24"/>
        </w:rPr>
        <w:t xml:space="preserve"> was taken as participants were by the result shows that all the layout, problem as well as process are clear. </w:t>
      </w:r>
      <w:r w:rsidR="004A2846" w:rsidRPr="00046023">
        <w:rPr>
          <w:rFonts w:ascii="Times New Roman" w:eastAsia="Times New Roman" w:hAnsi="Times New Roman" w:cs="Times New Roman"/>
          <w:sz w:val="24"/>
          <w:szCs w:val="24"/>
        </w:rPr>
        <w:t>Furthermore, reliability test was also conducted in o</w:t>
      </w:r>
      <w:r w:rsidR="00197BAC" w:rsidRPr="00046023">
        <w:rPr>
          <w:rFonts w:ascii="Times New Roman" w:eastAsia="Times New Roman" w:hAnsi="Times New Roman" w:cs="Times New Roman"/>
          <w:sz w:val="24"/>
          <w:szCs w:val="24"/>
        </w:rPr>
        <w:t>ther</w:t>
      </w:r>
      <w:r w:rsidR="004A2846" w:rsidRPr="00046023">
        <w:rPr>
          <w:rFonts w:ascii="Times New Roman" w:eastAsia="Times New Roman" w:hAnsi="Times New Roman" w:cs="Times New Roman"/>
          <w:sz w:val="24"/>
          <w:szCs w:val="24"/>
        </w:rPr>
        <w:t xml:space="preserve"> </w:t>
      </w:r>
      <w:r w:rsidR="00197BAC" w:rsidRPr="00046023">
        <w:rPr>
          <w:rFonts w:ascii="Times New Roman" w:eastAsia="Times New Roman" w:hAnsi="Times New Roman" w:cs="Times New Roman"/>
          <w:sz w:val="24"/>
          <w:szCs w:val="24"/>
        </w:rPr>
        <w:t>t</w:t>
      </w:r>
      <w:r w:rsidR="004A2846" w:rsidRPr="00046023">
        <w:rPr>
          <w:rFonts w:ascii="Times New Roman" w:eastAsia="Times New Roman" w:hAnsi="Times New Roman" w:cs="Times New Roman"/>
          <w:sz w:val="24"/>
          <w:szCs w:val="24"/>
        </w:rPr>
        <w:t>o check the consistency of each project within the overall question</w:t>
      </w:r>
      <w:r w:rsidR="00D37FD4" w:rsidRPr="00046023">
        <w:rPr>
          <w:rFonts w:ascii="Times New Roman" w:eastAsia="Times New Roman" w:hAnsi="Times New Roman" w:cs="Times New Roman"/>
          <w:sz w:val="24"/>
          <w:szCs w:val="24"/>
        </w:rPr>
        <w:t>n</w:t>
      </w:r>
      <w:r w:rsidR="004A2846" w:rsidRPr="00046023">
        <w:rPr>
          <w:rFonts w:ascii="Times New Roman" w:eastAsia="Times New Roman" w:hAnsi="Times New Roman" w:cs="Times New Roman"/>
          <w:sz w:val="24"/>
          <w:szCs w:val="24"/>
        </w:rPr>
        <w:t xml:space="preserve">aire. The table below shows the </w:t>
      </w:r>
      <w:r w:rsidR="00D37FD4" w:rsidRPr="00046023">
        <w:rPr>
          <w:rFonts w:ascii="Times New Roman" w:eastAsia="Times New Roman" w:hAnsi="Times New Roman" w:cs="Times New Roman"/>
          <w:sz w:val="24"/>
          <w:szCs w:val="24"/>
        </w:rPr>
        <w:t>Cronbach’s</w:t>
      </w:r>
      <w:r w:rsidR="004A2846" w:rsidRPr="00046023">
        <w:rPr>
          <w:rFonts w:ascii="Times New Roman" w:eastAsia="Times New Roman" w:hAnsi="Times New Roman" w:cs="Times New Roman"/>
          <w:sz w:val="24"/>
          <w:szCs w:val="24"/>
        </w:rPr>
        <w:t xml:space="preserve"> alpha value was 0.960, exceeding 0.7</w:t>
      </w:r>
      <w:r w:rsidR="00C46C13" w:rsidRPr="00046023">
        <w:rPr>
          <w:rFonts w:ascii="Times New Roman" w:eastAsia="Times New Roman" w:hAnsi="Times New Roman" w:cs="Times New Roman"/>
          <w:sz w:val="24"/>
          <w:szCs w:val="24"/>
        </w:rPr>
        <w:t>.</w:t>
      </w:r>
    </w:p>
    <w:p w14:paraId="3D487322" w14:textId="6A625062" w:rsidR="0009757E" w:rsidRPr="00B47900" w:rsidRDefault="0009757E" w:rsidP="00B47900">
      <w:pPr>
        <w:pStyle w:val="Heading1"/>
        <w:rPr>
          <w:rFonts w:ascii="Times New Roman" w:eastAsia="Times New Roman" w:hAnsi="Times New Roman" w:cs="Times New Roman"/>
          <w:sz w:val="24"/>
          <w:szCs w:val="24"/>
        </w:rPr>
      </w:pPr>
      <w:bookmarkStart w:id="39" w:name="_Toc7991658"/>
      <w:r w:rsidRPr="00B47900">
        <w:rPr>
          <w:rFonts w:ascii="Times New Roman" w:eastAsia="Times New Roman" w:hAnsi="Times New Roman" w:cs="Times New Roman"/>
          <w:sz w:val="24"/>
          <w:szCs w:val="24"/>
        </w:rPr>
        <w:t>3.4.2 Descriptive statistics</w:t>
      </w:r>
      <w:bookmarkEnd w:id="39"/>
    </w:p>
    <w:p w14:paraId="50D2F576" w14:textId="3A093DC6" w:rsidR="00797517" w:rsidRPr="00046023" w:rsidRDefault="0009757E" w:rsidP="00D0458E">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b/>
          <w:sz w:val="24"/>
          <w:szCs w:val="24"/>
        </w:rPr>
        <w:tab/>
      </w:r>
      <w:r w:rsidRPr="00046023">
        <w:rPr>
          <w:rFonts w:ascii="Times New Roman" w:eastAsia="Times New Roman" w:hAnsi="Times New Roman" w:cs="Times New Roman"/>
          <w:sz w:val="24"/>
          <w:szCs w:val="24"/>
        </w:rPr>
        <w:t>Descriptive are usually used in describing variables which is performed by analyzing a single variable at a time which is often called as univariate analysis (Patel, 2009).</w:t>
      </w:r>
      <w:r w:rsidR="003C172E" w:rsidRPr="00046023">
        <w:rPr>
          <w:rFonts w:ascii="Times New Roman" w:eastAsia="Times New Roman" w:hAnsi="Times New Roman" w:cs="Times New Roman"/>
          <w:sz w:val="24"/>
          <w:szCs w:val="24"/>
        </w:rPr>
        <w:t xml:space="preserve"> </w:t>
      </w:r>
      <w:r w:rsidR="008531DB" w:rsidRPr="00046023">
        <w:rPr>
          <w:rFonts w:ascii="Times New Roman" w:eastAsia="Times New Roman" w:hAnsi="Times New Roman" w:cs="Times New Roman"/>
          <w:sz w:val="24"/>
          <w:szCs w:val="24"/>
        </w:rPr>
        <w:t xml:space="preserve">The descriptive statistic is conducted prior to the analysis of data as </w:t>
      </w:r>
      <w:r w:rsidR="00B31483" w:rsidRPr="00046023">
        <w:rPr>
          <w:rFonts w:ascii="Times New Roman" w:eastAsia="Times New Roman" w:hAnsi="Times New Roman" w:cs="Times New Roman"/>
          <w:sz w:val="24"/>
          <w:szCs w:val="24"/>
        </w:rPr>
        <w:t>it</w:t>
      </w:r>
      <w:r w:rsidR="008531DB" w:rsidRPr="00046023">
        <w:rPr>
          <w:rFonts w:ascii="Times New Roman" w:eastAsia="Times New Roman" w:hAnsi="Times New Roman" w:cs="Times New Roman"/>
          <w:sz w:val="24"/>
          <w:szCs w:val="24"/>
        </w:rPr>
        <w:t xml:space="preserve"> done by all researchers (Saunder, 2015).</w:t>
      </w:r>
      <w:r w:rsidR="00D0458E" w:rsidRPr="00046023">
        <w:rPr>
          <w:rFonts w:ascii="Times New Roman" w:eastAsia="Times New Roman" w:hAnsi="Times New Roman" w:cs="Times New Roman"/>
          <w:sz w:val="24"/>
          <w:szCs w:val="24"/>
        </w:rPr>
        <w:t xml:space="preserve"> </w:t>
      </w:r>
      <w:r w:rsidR="00B31483" w:rsidRPr="00046023">
        <w:rPr>
          <w:rFonts w:ascii="Times New Roman" w:eastAsia="Times New Roman" w:hAnsi="Times New Roman" w:cs="Times New Roman"/>
          <w:sz w:val="24"/>
          <w:szCs w:val="24"/>
        </w:rPr>
        <w:t xml:space="preserve">Sekaran and Bougie (2016) state that the descriptive statistic such as standard deviation, variance, means, maximum as well as minimum were obtained for the interval-scaled </w:t>
      </w:r>
      <w:r w:rsidR="00710D37" w:rsidRPr="00046023">
        <w:rPr>
          <w:rFonts w:ascii="Times New Roman" w:eastAsia="Times New Roman" w:hAnsi="Times New Roman" w:cs="Times New Roman"/>
          <w:sz w:val="24"/>
          <w:szCs w:val="24"/>
        </w:rPr>
        <w:t>independent and dependent variables.</w:t>
      </w:r>
    </w:p>
    <w:p w14:paraId="621384DA" w14:textId="0554E3A6" w:rsidR="00C35530" w:rsidRPr="00B47900" w:rsidRDefault="00C35530" w:rsidP="00B47900">
      <w:pPr>
        <w:pStyle w:val="Heading1"/>
        <w:rPr>
          <w:rFonts w:ascii="Times New Roman" w:eastAsia="Times New Roman" w:hAnsi="Times New Roman" w:cs="Times New Roman"/>
          <w:sz w:val="24"/>
          <w:szCs w:val="24"/>
        </w:rPr>
      </w:pPr>
      <w:bookmarkStart w:id="40" w:name="_Toc7991659"/>
      <w:r w:rsidRPr="00B47900">
        <w:rPr>
          <w:rFonts w:ascii="Times New Roman" w:eastAsia="Times New Roman" w:hAnsi="Times New Roman" w:cs="Times New Roman"/>
          <w:sz w:val="24"/>
          <w:szCs w:val="24"/>
        </w:rPr>
        <w:t>3.4.3 Preliminary test</w:t>
      </w:r>
      <w:bookmarkEnd w:id="40"/>
    </w:p>
    <w:p w14:paraId="24AE0C95" w14:textId="3B467806" w:rsidR="00C35530" w:rsidRPr="00B47900" w:rsidRDefault="00C35530" w:rsidP="00B47900">
      <w:pPr>
        <w:pStyle w:val="Heading1"/>
        <w:rPr>
          <w:rStyle w:val="Heading1Char"/>
          <w:rFonts w:ascii="Times New Roman" w:hAnsi="Times New Roman" w:cs="Times New Roman"/>
          <w:sz w:val="24"/>
          <w:szCs w:val="24"/>
        </w:rPr>
      </w:pPr>
      <w:bookmarkStart w:id="41" w:name="_Toc7991660"/>
      <w:r w:rsidRPr="00B47900">
        <w:rPr>
          <w:rFonts w:ascii="Times New Roman" w:eastAsia="Times New Roman" w:hAnsi="Times New Roman" w:cs="Times New Roman"/>
          <w:b/>
          <w:sz w:val="24"/>
          <w:szCs w:val="24"/>
        </w:rPr>
        <w:t>3</w:t>
      </w:r>
      <w:r w:rsidRPr="00B47900">
        <w:rPr>
          <w:rStyle w:val="Heading1Char"/>
          <w:rFonts w:ascii="Times New Roman" w:hAnsi="Times New Roman" w:cs="Times New Roman"/>
          <w:sz w:val="24"/>
          <w:szCs w:val="24"/>
        </w:rPr>
        <w:t>.4.3.1 Factor Analysis</w:t>
      </w:r>
      <w:bookmarkEnd w:id="41"/>
    </w:p>
    <w:p w14:paraId="302E8708" w14:textId="77777777" w:rsidR="00486C97" w:rsidRDefault="00797517" w:rsidP="00D0458E">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b/>
          <w:sz w:val="24"/>
          <w:szCs w:val="24"/>
        </w:rPr>
        <w:tab/>
      </w:r>
      <w:r w:rsidRPr="00046023">
        <w:rPr>
          <w:rFonts w:ascii="Times New Roman" w:eastAsia="Times New Roman" w:hAnsi="Times New Roman" w:cs="Times New Roman"/>
          <w:sz w:val="24"/>
          <w:szCs w:val="24"/>
        </w:rPr>
        <w:t>Khalid and Hilman (2012) s</w:t>
      </w:r>
      <w:r w:rsidR="005B7295" w:rsidRPr="00046023">
        <w:rPr>
          <w:rFonts w:ascii="Times New Roman" w:eastAsia="Times New Roman" w:hAnsi="Times New Roman" w:cs="Times New Roman"/>
          <w:sz w:val="24"/>
          <w:szCs w:val="24"/>
        </w:rPr>
        <w:t xml:space="preserve">tate </w:t>
      </w:r>
      <w:r w:rsidR="00D51173" w:rsidRPr="00046023">
        <w:rPr>
          <w:rFonts w:ascii="Times New Roman" w:eastAsia="Times New Roman" w:hAnsi="Times New Roman" w:cs="Times New Roman"/>
          <w:sz w:val="24"/>
          <w:szCs w:val="24"/>
        </w:rPr>
        <w:t>that the factor analysis is one of the most important tools in analyzing data.</w:t>
      </w:r>
      <w:r w:rsidR="00F24BDE" w:rsidRPr="00046023">
        <w:rPr>
          <w:rFonts w:ascii="Times New Roman" w:eastAsia="Times New Roman" w:hAnsi="Times New Roman" w:cs="Times New Roman"/>
          <w:sz w:val="24"/>
          <w:szCs w:val="24"/>
        </w:rPr>
        <w:t xml:space="preserve"> The adequacy of the sample can be assessed by examining the Kaiser-Meyer-Olkin (KMO) (Kaiser, 1970). The rule of thumb of the KMO</w:t>
      </w:r>
      <w:r w:rsidR="00EE317D" w:rsidRPr="00046023">
        <w:rPr>
          <w:rFonts w:ascii="Times New Roman" w:eastAsia="Times New Roman" w:hAnsi="Times New Roman" w:cs="Times New Roman"/>
          <w:sz w:val="24"/>
          <w:szCs w:val="24"/>
        </w:rPr>
        <w:t xml:space="preserve"> state that when the </w:t>
      </w:r>
      <w:r w:rsidR="00980DA0" w:rsidRPr="00046023">
        <w:rPr>
          <w:rFonts w:ascii="Times New Roman" w:eastAsia="Times New Roman" w:hAnsi="Times New Roman" w:cs="Times New Roman"/>
          <w:sz w:val="24"/>
          <w:szCs w:val="24"/>
        </w:rPr>
        <w:t xml:space="preserve">case of the variable ratio </w:t>
      </w:r>
      <w:r w:rsidR="00A71F75" w:rsidRPr="00046023">
        <w:rPr>
          <w:rFonts w:ascii="Times New Roman" w:eastAsia="Times New Roman" w:hAnsi="Times New Roman" w:cs="Times New Roman"/>
          <w:sz w:val="24"/>
          <w:szCs w:val="24"/>
        </w:rPr>
        <w:t>is</w:t>
      </w:r>
      <w:r w:rsidR="00980DA0" w:rsidRPr="00046023">
        <w:rPr>
          <w:rFonts w:ascii="Times New Roman" w:eastAsia="Times New Roman" w:hAnsi="Times New Roman" w:cs="Times New Roman"/>
          <w:sz w:val="24"/>
          <w:szCs w:val="24"/>
        </w:rPr>
        <w:t xml:space="preserve"> less than 1:5. It ranges from 0 to 1 while according to Tabachnick and Fidell (2001) consider 0.50 suitable for the factor analysis.</w:t>
      </w:r>
      <w:r w:rsidR="00A71F75" w:rsidRPr="00046023">
        <w:rPr>
          <w:rFonts w:ascii="Times New Roman" w:eastAsia="Times New Roman" w:hAnsi="Times New Roman" w:cs="Times New Roman"/>
          <w:sz w:val="24"/>
          <w:szCs w:val="24"/>
        </w:rPr>
        <w:t xml:space="preserve"> </w:t>
      </w:r>
      <w:r w:rsidR="00263432" w:rsidRPr="00046023">
        <w:rPr>
          <w:rFonts w:ascii="Times New Roman" w:eastAsia="Times New Roman" w:hAnsi="Times New Roman" w:cs="Times New Roman"/>
          <w:sz w:val="24"/>
          <w:szCs w:val="24"/>
        </w:rPr>
        <w:t xml:space="preserve">However, in the view of Netemeyer and Bearden (2003) state that any KMO correlation within </w:t>
      </w:r>
      <w:r w:rsidR="00263432" w:rsidRPr="00046023">
        <w:rPr>
          <w:rFonts w:ascii="Times New Roman" w:eastAsia="Times New Roman" w:hAnsi="Times New Roman" w:cs="Times New Roman"/>
          <w:sz w:val="24"/>
          <w:szCs w:val="24"/>
        </w:rPr>
        <w:lastRenderedPageBreak/>
        <w:t>the range of 0.60 – 0.70 can b considered acceptable and can proceed for further for EFA output. Hamed, Shamsul and Neda (2016) state that Bartl</w:t>
      </w:r>
      <w:r w:rsidR="00B524B0" w:rsidRPr="00046023">
        <w:rPr>
          <w:rFonts w:ascii="Times New Roman" w:eastAsia="Times New Roman" w:hAnsi="Times New Roman" w:cs="Times New Roman"/>
          <w:sz w:val="24"/>
          <w:szCs w:val="24"/>
        </w:rPr>
        <w:t>ett’s test of sphericity must provide a significant chi-square output.</w:t>
      </w:r>
      <w:r w:rsidR="00FC5A8B" w:rsidRPr="00046023">
        <w:rPr>
          <w:rFonts w:ascii="Times New Roman" w:eastAsia="Times New Roman" w:hAnsi="Times New Roman" w:cs="Times New Roman"/>
          <w:sz w:val="24"/>
          <w:szCs w:val="24"/>
        </w:rPr>
        <w:t xml:space="preserve"> </w:t>
      </w:r>
    </w:p>
    <w:p w14:paraId="5A2D7901" w14:textId="08DFE749" w:rsidR="00730A6D" w:rsidRPr="006A1B70" w:rsidRDefault="00FC5A8B" w:rsidP="006A1B70">
      <w:pPr>
        <w:spacing w:line="360" w:lineRule="auto"/>
        <w:ind w:firstLine="720"/>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Therefore, it indicates the matrix that is not an identity matrix accordingly and accordingly it should be significant (p&lt;.05) for the suitability of the factor analysis.</w:t>
      </w:r>
      <w:r w:rsidR="001E2ACA" w:rsidRPr="00046023">
        <w:rPr>
          <w:rFonts w:ascii="Times New Roman" w:eastAsia="Times New Roman" w:hAnsi="Times New Roman" w:cs="Times New Roman"/>
          <w:sz w:val="24"/>
          <w:szCs w:val="24"/>
        </w:rPr>
        <w:t xml:space="preserve"> </w:t>
      </w:r>
      <w:r w:rsidR="0030286C" w:rsidRPr="00046023">
        <w:rPr>
          <w:rFonts w:ascii="Times New Roman" w:eastAsia="Times New Roman" w:hAnsi="Times New Roman" w:cs="Times New Roman"/>
          <w:sz w:val="24"/>
          <w:szCs w:val="24"/>
        </w:rPr>
        <w:t xml:space="preserve">Hence, the factor analysis can only be </w:t>
      </w:r>
      <w:r w:rsidR="004F4C88" w:rsidRPr="00046023">
        <w:rPr>
          <w:rFonts w:ascii="Times New Roman" w:eastAsia="Times New Roman" w:hAnsi="Times New Roman" w:cs="Times New Roman"/>
          <w:sz w:val="24"/>
          <w:szCs w:val="24"/>
        </w:rPr>
        <w:t>proceeded</w:t>
      </w:r>
      <w:r w:rsidR="0030286C" w:rsidRPr="00046023">
        <w:rPr>
          <w:rFonts w:ascii="Times New Roman" w:eastAsia="Times New Roman" w:hAnsi="Times New Roman" w:cs="Times New Roman"/>
          <w:sz w:val="24"/>
          <w:szCs w:val="24"/>
        </w:rPr>
        <w:t xml:space="preserve"> when the KMO shows sample adequacy </w:t>
      </w:r>
      <w:r w:rsidR="00856738" w:rsidRPr="00046023">
        <w:rPr>
          <w:rFonts w:ascii="Times New Roman" w:eastAsia="Times New Roman" w:hAnsi="Times New Roman" w:cs="Times New Roman"/>
          <w:sz w:val="24"/>
          <w:szCs w:val="24"/>
        </w:rPr>
        <w:t>as well as</w:t>
      </w:r>
      <w:r w:rsidR="0030286C" w:rsidRPr="00046023">
        <w:rPr>
          <w:rFonts w:ascii="Times New Roman" w:eastAsia="Times New Roman" w:hAnsi="Times New Roman" w:cs="Times New Roman"/>
          <w:sz w:val="24"/>
          <w:szCs w:val="24"/>
        </w:rPr>
        <w:t xml:space="preserve"> the Bartlett’s test of spherical shows the item correlation matrix is not an identity matrix (Sekaran and Bougie, 2016).</w:t>
      </w:r>
    </w:p>
    <w:p w14:paraId="50237B5B" w14:textId="47F9EE08" w:rsidR="00AD20FD" w:rsidRPr="005B78E4" w:rsidRDefault="00AD20FD" w:rsidP="005B78E4">
      <w:pPr>
        <w:pStyle w:val="Heading1"/>
        <w:rPr>
          <w:rFonts w:ascii="Times New Roman" w:eastAsia="Times New Roman" w:hAnsi="Times New Roman" w:cs="Times New Roman"/>
          <w:sz w:val="24"/>
          <w:szCs w:val="24"/>
        </w:rPr>
      </w:pPr>
      <w:bookmarkStart w:id="42" w:name="_Toc7991661"/>
      <w:r w:rsidRPr="005B78E4">
        <w:rPr>
          <w:rFonts w:ascii="Times New Roman" w:eastAsia="Times New Roman" w:hAnsi="Times New Roman" w:cs="Times New Roman"/>
          <w:sz w:val="24"/>
          <w:szCs w:val="24"/>
        </w:rPr>
        <w:t>3.4.3.2 Reliability Tests</w:t>
      </w:r>
      <w:bookmarkEnd w:id="42"/>
    </w:p>
    <w:p w14:paraId="3EBE5956" w14:textId="707C7C64" w:rsidR="00032410" w:rsidRPr="00046023" w:rsidRDefault="00AD20FD" w:rsidP="00D0458E">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ab/>
        <w:t>Neuman (2012) state that the reliability refers to the degree of consistency or the dependability of an instrument which includes; internal consistency, stability</w:t>
      </w:r>
      <w:r w:rsidR="002A3E47" w:rsidRPr="00046023">
        <w:rPr>
          <w:rFonts w:ascii="Times New Roman" w:eastAsia="Times New Roman" w:hAnsi="Times New Roman" w:cs="Times New Roman"/>
          <w:sz w:val="24"/>
          <w:szCs w:val="24"/>
        </w:rPr>
        <w:t xml:space="preserve"> as well as equivalence.</w:t>
      </w:r>
      <w:r w:rsidRPr="00046023">
        <w:rPr>
          <w:rFonts w:ascii="Times New Roman" w:eastAsia="Times New Roman" w:hAnsi="Times New Roman" w:cs="Times New Roman"/>
          <w:sz w:val="24"/>
          <w:szCs w:val="24"/>
        </w:rPr>
        <w:tab/>
      </w:r>
      <w:r w:rsidR="002A3E47" w:rsidRPr="00046023">
        <w:rPr>
          <w:rFonts w:ascii="Times New Roman" w:eastAsia="Times New Roman" w:hAnsi="Times New Roman" w:cs="Times New Roman"/>
          <w:sz w:val="24"/>
          <w:szCs w:val="24"/>
        </w:rPr>
        <w:t xml:space="preserve">However, </w:t>
      </w:r>
      <w:r w:rsidRPr="00046023">
        <w:rPr>
          <w:rFonts w:ascii="Times New Roman" w:eastAsia="Times New Roman" w:hAnsi="Times New Roman" w:cs="Times New Roman"/>
          <w:sz w:val="24"/>
          <w:szCs w:val="24"/>
        </w:rPr>
        <w:t xml:space="preserve">Bolarinwa (2015) state that the reliability test of a questionnaire is basically conducted using a pilot test. </w:t>
      </w:r>
      <w:r w:rsidR="002A3E47" w:rsidRPr="00046023">
        <w:rPr>
          <w:rFonts w:ascii="Times New Roman" w:eastAsia="Times New Roman" w:hAnsi="Times New Roman" w:cs="Times New Roman"/>
          <w:sz w:val="24"/>
          <w:szCs w:val="24"/>
        </w:rPr>
        <w:t xml:space="preserve">The reliability of the instrument is </w:t>
      </w:r>
      <w:r w:rsidR="00BE5394" w:rsidRPr="00046023">
        <w:rPr>
          <w:rFonts w:ascii="Times New Roman" w:eastAsia="Times New Roman" w:hAnsi="Times New Roman" w:cs="Times New Roman"/>
          <w:sz w:val="24"/>
          <w:szCs w:val="24"/>
        </w:rPr>
        <w:t>determined</w:t>
      </w:r>
      <w:r w:rsidR="002A3E47" w:rsidRPr="00046023">
        <w:rPr>
          <w:rFonts w:ascii="Times New Roman" w:eastAsia="Times New Roman" w:hAnsi="Times New Roman" w:cs="Times New Roman"/>
          <w:sz w:val="24"/>
          <w:szCs w:val="24"/>
        </w:rPr>
        <w:t xml:space="preserve"> by computing the value of the Cronbach’s Alpha </w:t>
      </w:r>
      <w:r w:rsidR="002A3E47" w:rsidRPr="00046023">
        <w:rPr>
          <w:rFonts w:ascii="Times New Roman" w:hAnsi="Times New Roman" w:cs="Times New Roman"/>
          <w:sz w:val="24"/>
          <w:szCs w:val="24"/>
        </w:rPr>
        <w:t>(Schierz, 2010)</w:t>
      </w:r>
      <w:r w:rsidR="002A3E47" w:rsidRPr="00046023">
        <w:rPr>
          <w:rFonts w:ascii="Times New Roman" w:eastAsia="Times New Roman" w:hAnsi="Times New Roman" w:cs="Times New Roman"/>
          <w:sz w:val="24"/>
          <w:szCs w:val="24"/>
        </w:rPr>
        <w:t>.</w:t>
      </w:r>
      <w:r w:rsidR="00BD3E76" w:rsidRPr="00046023">
        <w:rPr>
          <w:rFonts w:ascii="Times New Roman" w:eastAsia="Times New Roman" w:hAnsi="Times New Roman" w:cs="Times New Roman"/>
          <w:sz w:val="24"/>
          <w:szCs w:val="24"/>
        </w:rPr>
        <w:t xml:space="preserve"> The Cronbach’s Alpha is an index reliability associated with the variation accounted by the true score of the underlying construct which expected to be greater than 0.7 for the instrument to be reliable</w:t>
      </w:r>
      <w:r w:rsidR="00CA6722" w:rsidRPr="00046023">
        <w:rPr>
          <w:rFonts w:ascii="Times New Roman" w:eastAsia="Times New Roman" w:hAnsi="Times New Roman" w:cs="Times New Roman"/>
          <w:sz w:val="24"/>
          <w:szCs w:val="24"/>
        </w:rPr>
        <w:t xml:space="preserve"> (Mahdavi and AliDaryaei, 2017)</w:t>
      </w:r>
      <w:r w:rsidR="00BD3E76" w:rsidRPr="00046023">
        <w:rPr>
          <w:rFonts w:ascii="Times New Roman" w:eastAsia="Times New Roman" w:hAnsi="Times New Roman" w:cs="Times New Roman"/>
          <w:sz w:val="24"/>
          <w:szCs w:val="24"/>
        </w:rPr>
        <w:t>.</w:t>
      </w:r>
      <w:r w:rsidR="00B80CF0" w:rsidRPr="00046023">
        <w:rPr>
          <w:rFonts w:ascii="Times New Roman" w:eastAsia="Times New Roman" w:hAnsi="Times New Roman" w:cs="Times New Roman"/>
          <w:sz w:val="24"/>
          <w:szCs w:val="24"/>
        </w:rPr>
        <w:t xml:space="preserve"> </w:t>
      </w:r>
      <w:r w:rsidR="004E3F65">
        <w:rPr>
          <w:rFonts w:ascii="Times New Roman" w:eastAsia="Times New Roman" w:hAnsi="Times New Roman" w:cs="Times New Roman"/>
          <w:sz w:val="24"/>
          <w:szCs w:val="24"/>
        </w:rPr>
        <w:t xml:space="preserve"> </w:t>
      </w:r>
      <w:r w:rsidR="0088742E" w:rsidRPr="00046023">
        <w:rPr>
          <w:rFonts w:ascii="Times New Roman" w:eastAsia="Times New Roman" w:hAnsi="Times New Roman" w:cs="Times New Roman"/>
          <w:sz w:val="24"/>
          <w:szCs w:val="24"/>
        </w:rPr>
        <w:t>Th</w:t>
      </w:r>
      <w:r w:rsidR="004E3F65">
        <w:rPr>
          <w:rFonts w:ascii="Times New Roman" w:eastAsia="Times New Roman" w:hAnsi="Times New Roman" w:cs="Times New Roman"/>
          <w:sz w:val="24"/>
          <w:szCs w:val="24"/>
        </w:rPr>
        <w:t>e</w:t>
      </w:r>
      <w:r w:rsidR="0088742E" w:rsidRPr="00046023">
        <w:rPr>
          <w:rFonts w:ascii="Times New Roman" w:eastAsia="Times New Roman" w:hAnsi="Times New Roman" w:cs="Times New Roman"/>
          <w:sz w:val="24"/>
          <w:szCs w:val="24"/>
        </w:rPr>
        <w:t xml:space="preserve"> coefficient of the Alpha range in value of 0 to 1which might be used in describing the reliability of the factors extracted from dichotomous (question that have two possible answers) or questionnaire that is in a multi-point formatted manner. The reliability generated scale depends on the level of the score (Panayides, 2013).</w:t>
      </w:r>
      <w:r w:rsidR="008461A2" w:rsidRPr="00046023">
        <w:rPr>
          <w:rFonts w:ascii="Times New Roman" w:eastAsia="Times New Roman" w:hAnsi="Times New Roman" w:cs="Times New Roman"/>
          <w:sz w:val="24"/>
          <w:szCs w:val="24"/>
        </w:rPr>
        <w:t xml:space="preserve"> However, according to Nunnaly (1978) state that 0.7 can be considered as an acceptable reliability coefficient but lower thresholds are sometimes used in the literature.</w:t>
      </w:r>
      <w:r w:rsidR="009A4CE1" w:rsidRPr="00046023">
        <w:rPr>
          <w:rFonts w:ascii="Times New Roman" w:eastAsia="Times New Roman" w:hAnsi="Times New Roman" w:cs="Times New Roman"/>
          <w:sz w:val="24"/>
          <w:szCs w:val="24"/>
        </w:rPr>
        <w:t xml:space="preserve"> Thus, </w:t>
      </w:r>
      <w:r w:rsidR="000B0DB2" w:rsidRPr="00046023">
        <w:rPr>
          <w:rFonts w:ascii="Times New Roman" w:eastAsia="Times New Roman" w:hAnsi="Times New Roman" w:cs="Times New Roman"/>
          <w:sz w:val="24"/>
          <w:szCs w:val="24"/>
        </w:rPr>
        <w:t>reseachers usually creates the scoring by reliability to reduce errors in the measurement (Mohajan, 2017). The rule of the Cronbach’s Alpha measurement is shown in the below char (Malley, 2003)</w:t>
      </w:r>
      <w:r w:rsidR="00F4509E" w:rsidRPr="00046023">
        <w:rPr>
          <w:rFonts w:ascii="Times New Roman" w:eastAsia="Times New Roman" w:hAnsi="Times New Roman" w:cs="Times New Roman"/>
          <w:sz w:val="24"/>
          <w:szCs w:val="24"/>
        </w:rPr>
        <w:t>.</w:t>
      </w:r>
    </w:p>
    <w:p w14:paraId="782D5E20" w14:textId="63152F24" w:rsidR="00F4509E" w:rsidRPr="00046023" w:rsidRDefault="00F4509E" w:rsidP="00D0458E">
      <w:pPr>
        <w:spacing w:line="360" w:lineRule="auto"/>
        <w:jc w:val="both"/>
        <w:rPr>
          <w:rFonts w:ascii="Times New Roman" w:eastAsia="Times New Roman" w:hAnsi="Times New Roman" w:cs="Times New Roman"/>
          <w:b/>
          <w:sz w:val="24"/>
          <w:szCs w:val="24"/>
        </w:rPr>
      </w:pPr>
      <w:r w:rsidRPr="00046023">
        <w:rPr>
          <w:rFonts w:ascii="Times New Roman" w:eastAsia="Times New Roman" w:hAnsi="Times New Roman" w:cs="Times New Roman"/>
          <w:b/>
          <w:sz w:val="24"/>
          <w:szCs w:val="24"/>
        </w:rPr>
        <w:t xml:space="preserve">Table 2: The Rule of Cronbach’s Alpha Measurement </w:t>
      </w:r>
    </w:p>
    <w:tbl>
      <w:tblPr>
        <w:tblStyle w:val="TableGrid"/>
        <w:tblW w:w="0" w:type="auto"/>
        <w:tblLook w:val="04A0" w:firstRow="1" w:lastRow="0" w:firstColumn="1" w:lastColumn="0" w:noHBand="0" w:noVBand="1"/>
      </w:tblPr>
      <w:tblGrid>
        <w:gridCol w:w="9350"/>
      </w:tblGrid>
      <w:tr w:rsidR="0016521E" w:rsidRPr="00046023" w14:paraId="3B1782C7" w14:textId="77777777" w:rsidTr="0016521E">
        <w:tc>
          <w:tcPr>
            <w:tcW w:w="9350" w:type="dxa"/>
          </w:tcPr>
          <w:p w14:paraId="20AA29EF" w14:textId="37649012" w:rsidR="0016521E" w:rsidRPr="00046023" w:rsidRDefault="0016521E" w:rsidP="00D0458E">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Cronbach’s Alpha                                                                                            Internal Consistency</w:t>
            </w:r>
          </w:p>
        </w:tc>
      </w:tr>
      <w:tr w:rsidR="0016521E" w:rsidRPr="00046023" w14:paraId="0AEBB629" w14:textId="77777777" w:rsidTr="0016521E">
        <w:tc>
          <w:tcPr>
            <w:tcW w:w="9350" w:type="dxa"/>
          </w:tcPr>
          <w:p w14:paraId="29264668" w14:textId="3C67CB30" w:rsidR="0016521E" w:rsidRPr="00046023" w:rsidRDefault="0016521E" w:rsidP="00D0458E">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a &gt; 0.9                                                                                                              Excellent</w:t>
            </w:r>
          </w:p>
          <w:p w14:paraId="382D522B" w14:textId="71A1B1CA" w:rsidR="0016521E" w:rsidRPr="00046023" w:rsidRDefault="0016521E" w:rsidP="0016521E">
            <w:pPr>
              <w:pStyle w:val="ListParagraph"/>
              <w:numPr>
                <w:ilvl w:val="1"/>
                <w:numId w:val="7"/>
              </w:num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&lt;a &lt;0.9                                                                                                       Good</w:t>
            </w:r>
          </w:p>
          <w:p w14:paraId="71644131" w14:textId="77777777" w:rsidR="00B943D4" w:rsidRPr="00046023" w:rsidRDefault="0016521E" w:rsidP="0016521E">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0.7 &lt;a &lt; 0.8                                                                                                      Accept</w:t>
            </w:r>
            <w:r w:rsidR="00B943D4" w:rsidRPr="00046023">
              <w:rPr>
                <w:rFonts w:ascii="Times New Roman" w:eastAsia="Times New Roman" w:hAnsi="Times New Roman" w:cs="Times New Roman"/>
                <w:sz w:val="24"/>
                <w:szCs w:val="24"/>
              </w:rPr>
              <w:t>able</w:t>
            </w:r>
          </w:p>
          <w:p w14:paraId="1B8EAE0C" w14:textId="77777777" w:rsidR="00B943D4" w:rsidRPr="00046023" w:rsidRDefault="00B943D4" w:rsidP="0016521E">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0.6 &lt;a &lt; 0.7                                                                                                      Questionable</w:t>
            </w:r>
          </w:p>
          <w:p w14:paraId="2880373C" w14:textId="77777777" w:rsidR="00B943D4" w:rsidRPr="00046023" w:rsidRDefault="00B943D4" w:rsidP="0016521E">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0.5 &lt;a &lt;0.6                                                                                                       Poor</w:t>
            </w:r>
          </w:p>
          <w:p w14:paraId="1000D4AD" w14:textId="6C4025F6" w:rsidR="0016521E" w:rsidRPr="00046023" w:rsidRDefault="00B943D4" w:rsidP="0016521E">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sz w:val="24"/>
                <w:szCs w:val="24"/>
              </w:rPr>
              <w:t>a &lt; 0.5                                                                                                              Unacceptable</w:t>
            </w:r>
            <w:r w:rsidR="0016521E" w:rsidRPr="00046023">
              <w:rPr>
                <w:rFonts w:ascii="Times New Roman" w:eastAsia="Times New Roman" w:hAnsi="Times New Roman" w:cs="Times New Roman"/>
                <w:sz w:val="24"/>
                <w:szCs w:val="24"/>
              </w:rPr>
              <w:t xml:space="preserve">  </w:t>
            </w:r>
          </w:p>
        </w:tc>
      </w:tr>
    </w:tbl>
    <w:p w14:paraId="06D074D5" w14:textId="66D269F5" w:rsidR="006A1B70" w:rsidRDefault="00B943D4" w:rsidP="006A1B70">
      <w:pPr>
        <w:spacing w:line="360" w:lineRule="auto"/>
        <w:jc w:val="both"/>
        <w:rPr>
          <w:rFonts w:ascii="Times New Roman" w:eastAsia="Times New Roman" w:hAnsi="Times New Roman" w:cs="Times New Roman"/>
          <w:b/>
          <w:sz w:val="24"/>
          <w:szCs w:val="24"/>
        </w:rPr>
      </w:pPr>
      <w:r w:rsidRPr="00046023">
        <w:rPr>
          <w:rFonts w:ascii="Times New Roman" w:eastAsia="Times New Roman" w:hAnsi="Times New Roman" w:cs="Times New Roman"/>
          <w:b/>
          <w:sz w:val="24"/>
          <w:szCs w:val="24"/>
        </w:rPr>
        <w:t>Source: George and Mallery (2003)</w:t>
      </w:r>
    </w:p>
    <w:p w14:paraId="3137DB88" w14:textId="77777777" w:rsidR="006A1B70" w:rsidRPr="006A1B70" w:rsidRDefault="006A1B70" w:rsidP="006A1B70">
      <w:pPr>
        <w:spacing w:line="360" w:lineRule="auto"/>
        <w:jc w:val="both"/>
        <w:rPr>
          <w:rFonts w:ascii="Times New Roman" w:eastAsia="Times New Roman" w:hAnsi="Times New Roman" w:cs="Times New Roman"/>
          <w:b/>
          <w:sz w:val="24"/>
          <w:szCs w:val="24"/>
        </w:rPr>
      </w:pPr>
    </w:p>
    <w:p w14:paraId="5E7478BE" w14:textId="2EA18DFA" w:rsidR="006535CF" w:rsidRPr="005B78E4" w:rsidRDefault="006535CF" w:rsidP="005B78E4">
      <w:pPr>
        <w:pStyle w:val="Heading1"/>
        <w:rPr>
          <w:rFonts w:ascii="Times New Roman" w:eastAsia="Times New Roman" w:hAnsi="Times New Roman" w:cs="Times New Roman"/>
          <w:sz w:val="24"/>
          <w:szCs w:val="24"/>
        </w:rPr>
      </w:pPr>
      <w:bookmarkStart w:id="43" w:name="_Toc7991662"/>
      <w:r w:rsidRPr="005B78E4">
        <w:rPr>
          <w:rFonts w:ascii="Times New Roman" w:eastAsia="Times New Roman" w:hAnsi="Times New Roman" w:cs="Times New Roman"/>
          <w:sz w:val="24"/>
          <w:szCs w:val="24"/>
        </w:rPr>
        <w:lastRenderedPageBreak/>
        <w:t>3.4.4 Hypothesis Testing</w:t>
      </w:r>
      <w:bookmarkEnd w:id="43"/>
    </w:p>
    <w:p w14:paraId="6C5DFE60" w14:textId="2600D6A6" w:rsidR="00EE4359" w:rsidRPr="006A1B70" w:rsidRDefault="00EE4359" w:rsidP="006A1B70">
      <w:pPr>
        <w:widowControl w:val="0"/>
        <w:spacing w:beforeLines="50" w:before="120" w:afterLines="50" w:after="120" w:line="360" w:lineRule="auto"/>
        <w:ind w:firstLine="720"/>
        <w:jc w:val="both"/>
        <w:rPr>
          <w:rFonts w:ascii="Times New Roman" w:hAnsi="Times New Roman" w:cs="Times New Roman"/>
          <w:sz w:val="24"/>
          <w:szCs w:val="24"/>
          <w:lang w:eastAsia="zh-CN"/>
        </w:rPr>
      </w:pPr>
      <w:r w:rsidRPr="00046023">
        <w:rPr>
          <w:rFonts w:ascii="Times New Roman" w:hAnsi="Times New Roman" w:cs="Times New Roman"/>
          <w:sz w:val="24"/>
          <w:szCs w:val="24"/>
          <w:lang w:eastAsia="zh-CN"/>
        </w:rPr>
        <w:t xml:space="preserve">According to Sekaran and Bougie (2016), hypotheses testing refers to the </w:t>
      </w:r>
      <w:r w:rsidRPr="00046023">
        <w:rPr>
          <w:rFonts w:ascii="Times New Roman" w:hAnsi="Times New Roman" w:cs="Times New Roman"/>
          <w:sz w:val="24"/>
          <w:szCs w:val="24"/>
        </w:rPr>
        <w:t xml:space="preserve">statistical tool that test whether </w:t>
      </w:r>
      <w:r w:rsidRPr="00046023">
        <w:rPr>
          <w:rFonts w:ascii="Times New Roman" w:hAnsi="Times New Roman" w:cs="Times New Roman"/>
          <w:sz w:val="24"/>
          <w:szCs w:val="24"/>
          <w:lang w:eastAsia="zh-CN"/>
        </w:rPr>
        <w:t xml:space="preserve">the hypotheses at the proposed level is significant or not by comparing it with the null hypotheses. The hypothesis is rejected </w:t>
      </w:r>
      <w:r w:rsidRPr="00046023">
        <w:rPr>
          <w:rFonts w:ascii="Times New Roman" w:hAnsi="Times New Roman" w:cs="Times New Roman"/>
          <w:sz w:val="24"/>
          <w:szCs w:val="24"/>
        </w:rPr>
        <w:t xml:space="preserve">only when the outcome is lower than the pre-set significance level.  Simply put, according to </w:t>
      </w:r>
      <w:r w:rsidRPr="00046023">
        <w:rPr>
          <w:rFonts w:ascii="Times New Roman" w:hAnsi="Times New Roman" w:cs="Times New Roman"/>
          <w:sz w:val="24"/>
          <w:szCs w:val="24"/>
          <w:lang w:eastAsia="zh-CN"/>
        </w:rPr>
        <w:t>Zikmund et al. (2013)</w:t>
      </w:r>
      <w:r w:rsidRPr="00046023">
        <w:rPr>
          <w:rFonts w:ascii="Times New Roman" w:hAnsi="Times New Roman" w:cs="Times New Roman"/>
          <w:sz w:val="24"/>
          <w:szCs w:val="24"/>
        </w:rPr>
        <w:t xml:space="preserve"> </w:t>
      </w:r>
      <w:r w:rsidRPr="00046023">
        <w:rPr>
          <w:rFonts w:ascii="Times New Roman" w:hAnsi="Times New Roman" w:cs="Times New Roman"/>
          <w:sz w:val="24"/>
          <w:szCs w:val="24"/>
          <w:lang w:eastAsia="zh-CN"/>
        </w:rPr>
        <w:t xml:space="preserve">hypotheses testing is implemented by researchers to identify whether hypotheses can be accepted or not. </w:t>
      </w:r>
      <w:r w:rsidRPr="00046023">
        <w:rPr>
          <w:rFonts w:ascii="Times New Roman" w:hAnsi="Times New Roman" w:cs="Times New Roman"/>
          <w:sz w:val="24"/>
          <w:szCs w:val="24"/>
        </w:rPr>
        <w:t>Hypothesis testing is very vital because it allows investigators to get an idea of what outcomes to look for an accurate study and to keep the whole study procedure reliable and scientific (Park and He, 2017). According to</w:t>
      </w:r>
      <w:r w:rsidRPr="00046023">
        <w:rPr>
          <w:rFonts w:ascii="Times New Roman" w:hAnsi="Times New Roman" w:cs="Times New Roman"/>
          <w:sz w:val="24"/>
          <w:szCs w:val="24"/>
          <w:lang w:eastAsia="zh-CN"/>
        </w:rPr>
        <w:t xml:space="preserve"> Sekaran and Bougie (2016), </w:t>
      </w:r>
      <w:r w:rsidRPr="00046023">
        <w:rPr>
          <w:rFonts w:ascii="Times New Roman" w:hAnsi="Times New Roman" w:cs="Times New Roman"/>
          <w:sz w:val="24"/>
          <w:szCs w:val="24"/>
        </w:rPr>
        <w:t>hypothesis testings’ function is to asses two mutually excluded statements to identify which the best to describe and support the outcome from the data.</w:t>
      </w:r>
    </w:p>
    <w:p w14:paraId="216C09B9" w14:textId="3428DEB6" w:rsidR="00320AF5" w:rsidRPr="005B78E4" w:rsidRDefault="004A7837" w:rsidP="005B78E4">
      <w:pPr>
        <w:pStyle w:val="Heading1"/>
        <w:rPr>
          <w:rFonts w:ascii="Times New Roman" w:eastAsia="Times New Roman" w:hAnsi="Times New Roman" w:cs="Times New Roman"/>
          <w:sz w:val="24"/>
          <w:szCs w:val="24"/>
        </w:rPr>
      </w:pPr>
      <w:bookmarkStart w:id="44" w:name="_Toc7991663"/>
      <w:r w:rsidRPr="005B78E4">
        <w:rPr>
          <w:rFonts w:ascii="Times New Roman" w:eastAsia="Times New Roman" w:hAnsi="Times New Roman" w:cs="Times New Roman"/>
          <w:sz w:val="24"/>
          <w:szCs w:val="24"/>
        </w:rPr>
        <w:t>3.4.4.1</w:t>
      </w:r>
      <w:r w:rsidR="00320AF5" w:rsidRPr="005B78E4">
        <w:rPr>
          <w:rFonts w:ascii="Times New Roman" w:eastAsia="Times New Roman" w:hAnsi="Times New Roman" w:cs="Times New Roman"/>
          <w:sz w:val="24"/>
          <w:szCs w:val="24"/>
        </w:rPr>
        <w:t>Multiple Regression Analysis</w:t>
      </w:r>
      <w:bookmarkEnd w:id="44"/>
    </w:p>
    <w:p w14:paraId="2EE8688E" w14:textId="64B99A55" w:rsidR="00320AF5" w:rsidRPr="00046023" w:rsidRDefault="00320AF5" w:rsidP="00D0458E">
      <w:pPr>
        <w:spacing w:line="360" w:lineRule="auto"/>
        <w:jc w:val="both"/>
        <w:rPr>
          <w:rFonts w:ascii="Times New Roman" w:eastAsia="Times New Roman" w:hAnsi="Times New Roman" w:cs="Times New Roman"/>
          <w:sz w:val="24"/>
          <w:szCs w:val="24"/>
        </w:rPr>
      </w:pPr>
      <w:r w:rsidRPr="00046023">
        <w:rPr>
          <w:rFonts w:ascii="Times New Roman" w:eastAsia="Times New Roman" w:hAnsi="Times New Roman" w:cs="Times New Roman"/>
          <w:b/>
          <w:sz w:val="24"/>
          <w:szCs w:val="24"/>
        </w:rPr>
        <w:tab/>
      </w:r>
      <w:r w:rsidR="00FB3C6F" w:rsidRPr="00046023">
        <w:rPr>
          <w:rFonts w:ascii="Times New Roman" w:eastAsia="Times New Roman" w:hAnsi="Times New Roman" w:cs="Times New Roman"/>
          <w:sz w:val="24"/>
          <w:szCs w:val="24"/>
        </w:rPr>
        <w:t xml:space="preserve"> </w:t>
      </w:r>
      <w:r w:rsidR="00266945" w:rsidRPr="00046023">
        <w:rPr>
          <w:rFonts w:ascii="Times New Roman" w:eastAsia="Times New Roman" w:hAnsi="Times New Roman" w:cs="Times New Roman"/>
          <w:sz w:val="24"/>
          <w:szCs w:val="24"/>
        </w:rPr>
        <w:t>Regression analysis</w:t>
      </w:r>
      <w:r w:rsidR="0096031D" w:rsidRPr="00046023">
        <w:rPr>
          <w:rFonts w:ascii="Times New Roman" w:eastAsia="Times New Roman" w:hAnsi="Times New Roman" w:cs="Times New Roman"/>
          <w:sz w:val="24"/>
          <w:szCs w:val="24"/>
        </w:rPr>
        <w:t xml:space="preserve"> is statistical technique that is used in estimating the relationship that exist within variables </w:t>
      </w:r>
      <w:r w:rsidR="0023188C" w:rsidRPr="00046023">
        <w:rPr>
          <w:rFonts w:ascii="Times New Roman" w:eastAsia="Times New Roman" w:hAnsi="Times New Roman" w:cs="Times New Roman"/>
          <w:sz w:val="24"/>
          <w:szCs w:val="24"/>
        </w:rPr>
        <w:t>that have result relation (Uyanik and Guler, 2013)</w:t>
      </w:r>
      <w:r w:rsidR="00DB6220" w:rsidRPr="00046023">
        <w:rPr>
          <w:rFonts w:ascii="Times New Roman" w:eastAsia="Times New Roman" w:hAnsi="Times New Roman" w:cs="Times New Roman"/>
          <w:sz w:val="24"/>
          <w:szCs w:val="24"/>
        </w:rPr>
        <w:t xml:space="preserve">. The regression analysis basically </w:t>
      </w:r>
      <w:r w:rsidR="005727C3" w:rsidRPr="00046023">
        <w:rPr>
          <w:rFonts w:ascii="Times New Roman" w:eastAsia="Times New Roman" w:hAnsi="Times New Roman" w:cs="Times New Roman"/>
          <w:sz w:val="24"/>
          <w:szCs w:val="24"/>
        </w:rPr>
        <w:t>focusses</w:t>
      </w:r>
      <w:r w:rsidR="00DB6220" w:rsidRPr="00046023">
        <w:rPr>
          <w:rFonts w:ascii="Times New Roman" w:eastAsia="Times New Roman" w:hAnsi="Times New Roman" w:cs="Times New Roman"/>
          <w:sz w:val="24"/>
          <w:szCs w:val="24"/>
        </w:rPr>
        <w:t xml:space="preserve"> on univariate regression which analyses the relationship between the dependent variable and a single </w:t>
      </w:r>
      <w:r w:rsidR="005727C3" w:rsidRPr="00046023">
        <w:rPr>
          <w:rFonts w:ascii="Times New Roman" w:eastAsia="Times New Roman" w:hAnsi="Times New Roman" w:cs="Times New Roman"/>
          <w:sz w:val="24"/>
          <w:szCs w:val="24"/>
        </w:rPr>
        <w:t>independent variable (Peerson, 2014). Uyanik and Guler (2013) state that a regression that is conducted between one dependent variable and more than one independent variable is often regard to as multiple regression.</w:t>
      </w:r>
      <w:r w:rsidR="00BB3590" w:rsidRPr="00046023">
        <w:rPr>
          <w:rFonts w:ascii="Times New Roman" w:eastAsia="Times New Roman" w:hAnsi="Times New Roman" w:cs="Times New Roman"/>
          <w:sz w:val="24"/>
          <w:szCs w:val="24"/>
        </w:rPr>
        <w:t xml:space="preserve"> The multiple regression analysis refers to as powerful technique used in predicting the hidden value </w:t>
      </w:r>
      <w:r w:rsidR="00563099" w:rsidRPr="00046023">
        <w:rPr>
          <w:rFonts w:ascii="Times New Roman" w:eastAsia="Times New Roman" w:hAnsi="Times New Roman" w:cs="Times New Roman"/>
          <w:sz w:val="24"/>
          <w:szCs w:val="24"/>
        </w:rPr>
        <w:t>of a variable from the known value of two or multiple variables which are referred to as predicators.</w:t>
      </w:r>
      <w:r w:rsidR="00D468E7" w:rsidRPr="00046023">
        <w:rPr>
          <w:rFonts w:ascii="Times New Roman" w:eastAsia="Times New Roman" w:hAnsi="Times New Roman" w:cs="Times New Roman"/>
          <w:sz w:val="24"/>
          <w:szCs w:val="24"/>
        </w:rPr>
        <w:t xml:space="preserve"> However, this study makes use of the multiple regression analysis which is used in studying various factors as well as related data of online banking that influenced consumer behavior toward the online banking system (Perkins and Annan, 2013). The linear regression equation is shown as below;</w:t>
      </w:r>
    </w:p>
    <w:p w14:paraId="487DDB46" w14:textId="2B6EC0E4" w:rsidR="00D468E7" w:rsidRPr="00046023" w:rsidRDefault="00D468E7" w:rsidP="00D0458E">
      <w:pPr>
        <w:spacing w:line="360" w:lineRule="auto"/>
        <w:jc w:val="both"/>
        <w:rPr>
          <w:rFonts w:ascii="Times New Roman" w:hAnsi="Times New Roman" w:cs="Times New Roman"/>
          <w:sz w:val="24"/>
          <w:szCs w:val="24"/>
        </w:rPr>
      </w:pPr>
      <w:r w:rsidRPr="00046023">
        <w:rPr>
          <w:rFonts w:ascii="Times New Roman" w:eastAsia="Times New Roman" w:hAnsi="Times New Roman" w:cs="Times New Roman"/>
          <w:sz w:val="24"/>
          <w:szCs w:val="24"/>
        </w:rPr>
        <w:t xml:space="preserve">                                     </w:t>
      </w:r>
      <w:r w:rsidRPr="00046023">
        <w:rPr>
          <w:rFonts w:ascii="Times New Roman" w:hAnsi="Times New Roman" w:cs="Times New Roman"/>
          <w:sz w:val="24"/>
          <w:szCs w:val="24"/>
        </w:rPr>
        <w:t>CS=β0+</w:t>
      </w:r>
      <w:r w:rsidRPr="00046023">
        <w:rPr>
          <w:rFonts w:ascii="Cambria Math" w:hAnsi="Cambria Math" w:cs="Cambria Math"/>
          <w:sz w:val="24"/>
          <w:szCs w:val="24"/>
        </w:rPr>
        <w:t>𝛽</w:t>
      </w:r>
      <w:r w:rsidRPr="00046023">
        <w:rPr>
          <w:rFonts w:ascii="Times New Roman" w:hAnsi="Times New Roman" w:cs="Times New Roman"/>
          <w:sz w:val="24"/>
          <w:szCs w:val="24"/>
        </w:rPr>
        <w:t>1(</w:t>
      </w:r>
      <w:r w:rsidRPr="00046023">
        <w:rPr>
          <w:rFonts w:ascii="Cambria Math" w:hAnsi="Cambria Math" w:cs="Cambria Math"/>
          <w:sz w:val="24"/>
          <w:szCs w:val="24"/>
        </w:rPr>
        <w:t>𝑃</w:t>
      </w:r>
      <w:r w:rsidR="001905B2" w:rsidRPr="00046023">
        <w:rPr>
          <w:rFonts w:ascii="Times New Roman" w:hAnsi="Times New Roman" w:cs="Times New Roman"/>
          <w:sz w:val="24"/>
          <w:szCs w:val="24"/>
        </w:rPr>
        <w:t>C) +</w:t>
      </w:r>
      <w:r w:rsidRPr="00046023">
        <w:rPr>
          <w:rFonts w:ascii="Cambria Math" w:hAnsi="Cambria Math" w:cs="Cambria Math"/>
          <w:sz w:val="24"/>
          <w:szCs w:val="24"/>
        </w:rPr>
        <w:t>𝛽</w:t>
      </w:r>
      <w:r w:rsidRPr="00046023">
        <w:rPr>
          <w:rFonts w:ascii="Times New Roman" w:hAnsi="Times New Roman" w:cs="Times New Roman"/>
          <w:sz w:val="24"/>
          <w:szCs w:val="24"/>
        </w:rPr>
        <w:t>2(</w:t>
      </w:r>
      <w:r w:rsidRPr="00046023">
        <w:rPr>
          <w:rFonts w:ascii="Cambria Math" w:hAnsi="Cambria Math" w:cs="Cambria Math"/>
          <w:sz w:val="24"/>
          <w:szCs w:val="24"/>
        </w:rPr>
        <w:t>𝑃𝑈</w:t>
      </w:r>
      <w:r w:rsidRPr="00046023">
        <w:rPr>
          <w:rFonts w:ascii="Times New Roman" w:hAnsi="Times New Roman" w:cs="Times New Roman"/>
          <w:sz w:val="24"/>
          <w:szCs w:val="24"/>
        </w:rPr>
        <w:t>)+</w:t>
      </w:r>
      <w:r w:rsidRPr="00046023">
        <w:rPr>
          <w:rFonts w:ascii="Cambria Math" w:hAnsi="Cambria Math" w:cs="Cambria Math"/>
          <w:sz w:val="24"/>
          <w:szCs w:val="24"/>
        </w:rPr>
        <w:t>𝛽</w:t>
      </w:r>
      <w:r w:rsidRPr="00046023">
        <w:rPr>
          <w:rFonts w:ascii="Times New Roman" w:hAnsi="Times New Roman" w:cs="Times New Roman"/>
          <w:sz w:val="24"/>
          <w:szCs w:val="24"/>
        </w:rPr>
        <w:t>3(</w:t>
      </w:r>
      <w:r w:rsidRPr="00046023">
        <w:rPr>
          <w:rFonts w:ascii="Cambria Math" w:hAnsi="Cambria Math" w:cs="Cambria Math"/>
          <w:sz w:val="24"/>
          <w:szCs w:val="24"/>
        </w:rPr>
        <w:t>𝑃</w:t>
      </w:r>
      <w:r w:rsidR="001905B2" w:rsidRPr="00046023">
        <w:rPr>
          <w:rFonts w:ascii="Times New Roman" w:hAnsi="Times New Roman" w:cs="Times New Roman"/>
          <w:sz w:val="24"/>
          <w:szCs w:val="24"/>
        </w:rPr>
        <w:t>S</w:t>
      </w:r>
      <w:r w:rsidRPr="00046023">
        <w:rPr>
          <w:rFonts w:ascii="Times New Roman" w:hAnsi="Times New Roman" w:cs="Times New Roman"/>
          <w:sz w:val="24"/>
          <w:szCs w:val="24"/>
        </w:rPr>
        <w:t>)</w:t>
      </w:r>
    </w:p>
    <w:p w14:paraId="669B62C5" w14:textId="093763EB" w:rsidR="004E3F65" w:rsidRPr="006A1B70" w:rsidRDefault="001905B2" w:rsidP="006A1B70">
      <w:pPr>
        <w:spacing w:line="360" w:lineRule="auto"/>
        <w:jc w:val="both"/>
        <w:rPr>
          <w:rFonts w:ascii="Times New Roman" w:hAnsi="Times New Roman" w:cs="Times New Roman"/>
          <w:sz w:val="24"/>
          <w:szCs w:val="24"/>
        </w:rPr>
      </w:pPr>
      <w:r w:rsidRPr="00046023">
        <w:rPr>
          <w:rFonts w:ascii="Times New Roman" w:hAnsi="Times New Roman" w:cs="Times New Roman"/>
          <w:sz w:val="24"/>
          <w:szCs w:val="24"/>
        </w:rPr>
        <w:tab/>
        <w:t>The PC= Perceived Convenience, PU= Perceived Usefulness while PS= Perceived Security</w:t>
      </w:r>
      <w:r w:rsidR="0071536E" w:rsidRPr="00046023">
        <w:rPr>
          <w:rFonts w:ascii="Times New Roman" w:hAnsi="Times New Roman" w:cs="Times New Roman"/>
          <w:sz w:val="24"/>
          <w:szCs w:val="24"/>
        </w:rPr>
        <w:t xml:space="preserve">. The value of </w:t>
      </w:r>
      <w:r w:rsidR="0071536E" w:rsidRPr="00046023">
        <w:rPr>
          <w:rFonts w:ascii="Cambria Math" w:hAnsi="Cambria Math" w:cs="Cambria Math"/>
          <w:sz w:val="24"/>
          <w:szCs w:val="24"/>
        </w:rPr>
        <w:t>𝛽</w:t>
      </w:r>
      <w:r w:rsidR="0071536E" w:rsidRPr="00046023">
        <w:rPr>
          <w:rFonts w:ascii="Times New Roman" w:hAnsi="Times New Roman" w:cs="Times New Roman"/>
          <w:sz w:val="24"/>
          <w:szCs w:val="24"/>
        </w:rPr>
        <w:t xml:space="preserve"> represented as B in an unstandardized coefficient. </w:t>
      </w:r>
    </w:p>
    <w:p w14:paraId="204110CA" w14:textId="5D1415F6" w:rsidR="00997653" w:rsidRPr="005B78E4" w:rsidRDefault="00D27462" w:rsidP="005B78E4">
      <w:pPr>
        <w:pStyle w:val="Heading1"/>
        <w:rPr>
          <w:rFonts w:ascii="Times New Roman" w:hAnsi="Times New Roman" w:cs="Times New Roman"/>
          <w:sz w:val="24"/>
          <w:szCs w:val="24"/>
        </w:rPr>
      </w:pPr>
      <w:bookmarkStart w:id="45" w:name="_Toc7991664"/>
      <w:r w:rsidRPr="005B78E4">
        <w:rPr>
          <w:rFonts w:ascii="Times New Roman" w:hAnsi="Times New Roman" w:cs="Times New Roman"/>
          <w:sz w:val="24"/>
          <w:szCs w:val="24"/>
          <w:lang w:eastAsia="zh-CN"/>
        </w:rPr>
        <w:t xml:space="preserve">3.4.4.1 </w:t>
      </w:r>
      <w:r w:rsidR="00997653" w:rsidRPr="005B78E4">
        <w:rPr>
          <w:rFonts w:ascii="Times New Roman" w:hAnsi="Times New Roman" w:cs="Times New Roman"/>
          <w:sz w:val="24"/>
          <w:szCs w:val="24"/>
          <w:lang w:eastAsia="zh-CN"/>
        </w:rPr>
        <w:t>One-Way ANOVA</w:t>
      </w:r>
      <w:bookmarkEnd w:id="45"/>
    </w:p>
    <w:p w14:paraId="7B2DC7CE" w14:textId="77777777" w:rsidR="00997653" w:rsidRPr="00046023" w:rsidRDefault="00997653" w:rsidP="00997653">
      <w:pPr>
        <w:pStyle w:val="HTMLPreformatted"/>
        <w:spacing w:line="360" w:lineRule="auto"/>
        <w:jc w:val="both"/>
        <w:rPr>
          <w:rFonts w:ascii="Times New Roman" w:hAnsi="Times New Roman" w:cs="Times New Roman"/>
          <w:sz w:val="24"/>
          <w:szCs w:val="24"/>
        </w:rPr>
      </w:pPr>
      <w:r w:rsidRPr="00046023">
        <w:rPr>
          <w:rFonts w:ascii="Times New Roman" w:hAnsi="Times New Roman" w:cs="Times New Roman"/>
          <w:sz w:val="24"/>
          <w:szCs w:val="24"/>
          <w:lang w:eastAsia="zh-CN"/>
        </w:rPr>
        <w:tab/>
        <w:t xml:space="preserve">Sedgwick (2012) defined One-Way ANOVA as a </w:t>
      </w:r>
      <w:r w:rsidRPr="00046023">
        <w:rPr>
          <w:rFonts w:ascii="Times New Roman" w:hAnsi="Times New Roman" w:cs="Times New Roman"/>
          <w:sz w:val="24"/>
          <w:szCs w:val="24"/>
        </w:rPr>
        <w:t xml:space="preserve">as a statistical tool to determine whether there is a variance that exist between </w:t>
      </w:r>
      <w:r w:rsidRPr="00046023">
        <w:rPr>
          <w:rFonts w:ascii="Times New Roman" w:hAnsi="Times New Roman" w:cs="Times New Roman"/>
          <w:sz w:val="24"/>
          <w:szCs w:val="24"/>
          <w:lang w:eastAsia="zh-CN"/>
        </w:rPr>
        <w:t>the means of a number of independent variables (usually more than three)</w:t>
      </w:r>
      <w:r w:rsidRPr="00046023">
        <w:rPr>
          <w:rFonts w:ascii="Times New Roman" w:hAnsi="Times New Roman" w:cs="Times New Roman"/>
          <w:sz w:val="24"/>
          <w:szCs w:val="24"/>
        </w:rPr>
        <w:t xml:space="preserve">. If the in the results the P-value is less than 0.05, there </w:t>
      </w:r>
      <w:r w:rsidRPr="00046023">
        <w:rPr>
          <w:rFonts w:ascii="Times New Roman" w:hAnsi="Times New Roman" w:cs="Times New Roman"/>
          <w:sz w:val="24"/>
          <w:szCs w:val="24"/>
          <w:lang w:eastAsia="zh-CN"/>
        </w:rPr>
        <w:t>is significant variance between the means of the independent variables under study</w:t>
      </w:r>
      <w:r w:rsidRPr="00046023">
        <w:rPr>
          <w:rFonts w:ascii="Times New Roman" w:hAnsi="Times New Roman" w:cs="Times New Roman"/>
          <w:sz w:val="24"/>
          <w:szCs w:val="24"/>
        </w:rPr>
        <w:t xml:space="preserve"> (Sekaran and Bougie, 2016)</w:t>
      </w:r>
      <w:r w:rsidRPr="00046023">
        <w:rPr>
          <w:rFonts w:ascii="Times New Roman" w:hAnsi="Times New Roman" w:cs="Times New Roman"/>
          <w:sz w:val="24"/>
          <w:szCs w:val="24"/>
          <w:lang w:eastAsia="zh-CN"/>
        </w:rPr>
        <w:t>. Moreover, for this current study One-Way ANOVA</w:t>
      </w:r>
      <w:r w:rsidRPr="00046023">
        <w:rPr>
          <w:rFonts w:ascii="Times New Roman" w:hAnsi="Times New Roman" w:cs="Times New Roman"/>
          <w:sz w:val="24"/>
          <w:szCs w:val="24"/>
        </w:rPr>
        <w:t xml:space="preserve"> is required to be done since this study contains three independent variables which need to be examined whether a considerable level of variance exist between the mean of each other</w:t>
      </w:r>
      <w:r w:rsidRPr="00046023">
        <w:rPr>
          <w:rFonts w:ascii="Times New Roman" w:hAnsi="Times New Roman" w:cs="Times New Roman"/>
          <w:sz w:val="24"/>
          <w:szCs w:val="24"/>
          <w:lang w:eastAsia="zh-CN"/>
        </w:rPr>
        <w:t xml:space="preserve"> (Sedgwick, 2012)</w:t>
      </w:r>
      <w:r w:rsidRPr="00046023">
        <w:rPr>
          <w:rFonts w:ascii="Times New Roman" w:hAnsi="Times New Roman" w:cs="Times New Roman"/>
          <w:sz w:val="24"/>
          <w:szCs w:val="24"/>
        </w:rPr>
        <w:t>.</w:t>
      </w:r>
    </w:p>
    <w:p w14:paraId="24C76E7D" w14:textId="2D00D808" w:rsidR="000C4C2C" w:rsidRPr="00046023" w:rsidRDefault="00997653" w:rsidP="006A1B70">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shd w:val="clear" w:color="auto" w:fill="FFFFFF"/>
        </w:rPr>
        <w:lastRenderedPageBreak/>
        <w:t xml:space="preserve">According to Zikmund et. al (2013), If the factor is ordinal and F value is found to be significant, it can be said that the </w:t>
      </w:r>
      <w:r w:rsidRPr="00046023">
        <w:rPr>
          <w:rFonts w:ascii="Times New Roman" w:hAnsi="Times New Roman" w:cs="Times New Roman"/>
          <w:sz w:val="24"/>
          <w:szCs w:val="24"/>
        </w:rPr>
        <w:t xml:space="preserve">kind of variance present in the data would show the difference between groups. However, if the data is scale data, the recommend tool to be applied are Dunnett's post-hoc test or Kruskal-Wallis </w:t>
      </w:r>
      <w:r w:rsidRPr="00046023">
        <w:rPr>
          <w:rFonts w:ascii="Times New Roman" w:hAnsi="Times New Roman" w:cs="Times New Roman"/>
          <w:sz w:val="24"/>
          <w:szCs w:val="24"/>
          <w:shd w:val="clear" w:color="auto" w:fill="FFFFFF"/>
        </w:rPr>
        <w:t>(Sekaran and Bougie, 2016)</w:t>
      </w:r>
      <w:r w:rsidRPr="00046023">
        <w:rPr>
          <w:rFonts w:ascii="Times New Roman" w:hAnsi="Times New Roman" w:cs="Times New Roman"/>
          <w:sz w:val="24"/>
          <w:szCs w:val="24"/>
        </w:rPr>
        <w:t xml:space="preserve">. As for this study, for the ordinal data the likert scale is used therefore </w:t>
      </w:r>
      <w:r w:rsidRPr="00046023">
        <w:rPr>
          <w:rFonts w:ascii="Times New Roman" w:hAnsi="Times New Roman" w:cs="Times New Roman"/>
          <w:sz w:val="24"/>
          <w:szCs w:val="24"/>
          <w:shd w:val="clear" w:color="auto" w:fill="FFFFFF"/>
        </w:rPr>
        <w:t>the post-hoc tests within one-way ANOVA using Kruskal-Wallis will be implemented to ensure the equality of variances or means among respondents</w:t>
      </w:r>
    </w:p>
    <w:p w14:paraId="52B2BC5B" w14:textId="7FB89CFE" w:rsidR="000C4C2C" w:rsidRPr="005B78E4" w:rsidRDefault="000C4C2C" w:rsidP="005B78E4">
      <w:pPr>
        <w:pStyle w:val="Heading1"/>
        <w:rPr>
          <w:rFonts w:ascii="Times New Roman" w:hAnsi="Times New Roman" w:cs="Times New Roman"/>
          <w:sz w:val="24"/>
          <w:szCs w:val="24"/>
        </w:rPr>
      </w:pPr>
      <w:bookmarkStart w:id="46" w:name="_Toc7991665"/>
      <w:r w:rsidRPr="005B78E4">
        <w:rPr>
          <w:rFonts w:ascii="Times New Roman" w:hAnsi="Times New Roman" w:cs="Times New Roman"/>
          <w:sz w:val="24"/>
          <w:szCs w:val="24"/>
        </w:rPr>
        <w:t>3.5 Chapter Conclusion</w:t>
      </w:r>
      <w:bookmarkEnd w:id="46"/>
      <w:r w:rsidRPr="005B78E4">
        <w:rPr>
          <w:rFonts w:ascii="Times New Roman" w:hAnsi="Times New Roman" w:cs="Times New Roman"/>
          <w:sz w:val="24"/>
          <w:szCs w:val="24"/>
        </w:rPr>
        <w:t xml:space="preserve"> </w:t>
      </w:r>
    </w:p>
    <w:p w14:paraId="33AF32DB" w14:textId="3BF107E4" w:rsidR="002E1C2F" w:rsidRPr="00046023" w:rsidRDefault="000C4C2C" w:rsidP="00A8607D">
      <w:pPr>
        <w:spacing w:line="360" w:lineRule="auto"/>
        <w:jc w:val="both"/>
        <w:rPr>
          <w:rFonts w:ascii="Times New Roman" w:hAnsi="Times New Roman" w:cs="Times New Roman"/>
          <w:sz w:val="24"/>
          <w:szCs w:val="24"/>
        </w:rPr>
      </w:pPr>
      <w:r w:rsidRPr="00046023">
        <w:rPr>
          <w:rFonts w:ascii="Times New Roman" w:hAnsi="Times New Roman" w:cs="Times New Roman"/>
          <w:b/>
          <w:sz w:val="24"/>
          <w:szCs w:val="24"/>
        </w:rPr>
        <w:tab/>
      </w:r>
      <w:r w:rsidR="00940EEF" w:rsidRPr="00046023">
        <w:rPr>
          <w:rFonts w:ascii="Times New Roman" w:hAnsi="Times New Roman" w:cs="Times New Roman"/>
          <w:sz w:val="24"/>
          <w:szCs w:val="24"/>
        </w:rPr>
        <w:t xml:space="preserve">This chapter shows the research </w:t>
      </w:r>
      <w:r w:rsidR="00F80CE6" w:rsidRPr="00046023">
        <w:rPr>
          <w:rFonts w:ascii="Times New Roman" w:hAnsi="Times New Roman" w:cs="Times New Roman"/>
          <w:sz w:val="24"/>
          <w:szCs w:val="24"/>
        </w:rPr>
        <w:t xml:space="preserve">methodology that is been used in this study with relevant theoretical knowledge. Firstly, the design process investigation </w:t>
      </w:r>
      <w:r w:rsidR="0057092A" w:rsidRPr="00046023">
        <w:rPr>
          <w:rFonts w:ascii="Times New Roman" w:hAnsi="Times New Roman" w:cs="Times New Roman"/>
          <w:sz w:val="24"/>
          <w:szCs w:val="24"/>
        </w:rPr>
        <w:t xml:space="preserve">is presented as well as the method, research environment and the level of intervention of the research study. The sampling method used in the investigation process that was been adopted in this study is also explained in this chapter and the calculation of the </w:t>
      </w:r>
      <w:r w:rsidR="009F123C" w:rsidRPr="00046023">
        <w:rPr>
          <w:rFonts w:ascii="Times New Roman" w:hAnsi="Times New Roman" w:cs="Times New Roman"/>
          <w:sz w:val="24"/>
          <w:szCs w:val="24"/>
        </w:rPr>
        <w:t>appropriate sample size according to the previous researches there by designing the corresponding questionnaire. Lastly, different method was followed in verifying the data reliability as well as the correlation.</w:t>
      </w:r>
      <w:bookmarkEnd w:id="27"/>
    </w:p>
    <w:p w14:paraId="28C87E83" w14:textId="5EAF65D1" w:rsidR="00584594" w:rsidRDefault="00584594" w:rsidP="00A8607D">
      <w:pPr>
        <w:spacing w:line="360" w:lineRule="auto"/>
        <w:jc w:val="both"/>
        <w:rPr>
          <w:rFonts w:ascii="Times New Roman" w:hAnsi="Times New Roman" w:cs="Times New Roman"/>
          <w:sz w:val="24"/>
          <w:szCs w:val="24"/>
        </w:rPr>
      </w:pPr>
    </w:p>
    <w:p w14:paraId="09E1F5B8" w14:textId="3C9C51CF" w:rsidR="00AD588A" w:rsidRDefault="00AD588A" w:rsidP="00A8607D">
      <w:pPr>
        <w:spacing w:line="360" w:lineRule="auto"/>
        <w:jc w:val="both"/>
        <w:rPr>
          <w:rFonts w:ascii="Times New Roman" w:hAnsi="Times New Roman" w:cs="Times New Roman"/>
          <w:sz w:val="24"/>
          <w:szCs w:val="24"/>
        </w:rPr>
      </w:pPr>
    </w:p>
    <w:p w14:paraId="53FB545B" w14:textId="6BDFFEF2" w:rsidR="00AD588A" w:rsidRDefault="00AD588A" w:rsidP="00A8607D">
      <w:pPr>
        <w:spacing w:line="360" w:lineRule="auto"/>
        <w:jc w:val="both"/>
        <w:rPr>
          <w:rFonts w:ascii="Times New Roman" w:hAnsi="Times New Roman" w:cs="Times New Roman"/>
          <w:sz w:val="24"/>
          <w:szCs w:val="24"/>
        </w:rPr>
      </w:pPr>
    </w:p>
    <w:p w14:paraId="0B448C98" w14:textId="77777777" w:rsidR="00AD588A" w:rsidRPr="00046023" w:rsidRDefault="00AD588A" w:rsidP="00A8607D">
      <w:pPr>
        <w:spacing w:line="360" w:lineRule="auto"/>
        <w:jc w:val="both"/>
        <w:rPr>
          <w:rFonts w:ascii="Times New Roman" w:hAnsi="Times New Roman" w:cs="Times New Roman"/>
          <w:sz w:val="24"/>
          <w:szCs w:val="24"/>
        </w:rPr>
      </w:pPr>
    </w:p>
    <w:p w14:paraId="7BCCF471" w14:textId="77777777" w:rsidR="00730A6D" w:rsidRDefault="00730A6D" w:rsidP="00A8607D">
      <w:pPr>
        <w:spacing w:line="360" w:lineRule="auto"/>
        <w:jc w:val="both"/>
        <w:rPr>
          <w:rFonts w:ascii="Times New Roman" w:hAnsi="Times New Roman" w:cs="Times New Roman"/>
          <w:b/>
          <w:sz w:val="24"/>
          <w:szCs w:val="24"/>
        </w:rPr>
      </w:pPr>
    </w:p>
    <w:p w14:paraId="7546A487" w14:textId="77777777" w:rsidR="00730A6D" w:rsidRDefault="00730A6D" w:rsidP="00A8607D">
      <w:pPr>
        <w:spacing w:line="360" w:lineRule="auto"/>
        <w:jc w:val="both"/>
        <w:rPr>
          <w:rFonts w:ascii="Times New Roman" w:hAnsi="Times New Roman" w:cs="Times New Roman"/>
          <w:b/>
          <w:sz w:val="24"/>
          <w:szCs w:val="24"/>
        </w:rPr>
      </w:pPr>
    </w:p>
    <w:p w14:paraId="7CCE9D16" w14:textId="77777777" w:rsidR="00730A6D" w:rsidRDefault="00730A6D" w:rsidP="00A8607D">
      <w:pPr>
        <w:spacing w:line="360" w:lineRule="auto"/>
        <w:jc w:val="both"/>
        <w:rPr>
          <w:rFonts w:ascii="Times New Roman" w:hAnsi="Times New Roman" w:cs="Times New Roman"/>
          <w:b/>
          <w:sz w:val="24"/>
          <w:szCs w:val="24"/>
        </w:rPr>
      </w:pPr>
    </w:p>
    <w:p w14:paraId="044AE96F" w14:textId="77777777" w:rsidR="00730A6D" w:rsidRDefault="00730A6D" w:rsidP="00A8607D">
      <w:pPr>
        <w:spacing w:line="360" w:lineRule="auto"/>
        <w:jc w:val="both"/>
        <w:rPr>
          <w:rFonts w:ascii="Times New Roman" w:hAnsi="Times New Roman" w:cs="Times New Roman"/>
          <w:b/>
          <w:sz w:val="24"/>
          <w:szCs w:val="24"/>
        </w:rPr>
      </w:pPr>
    </w:p>
    <w:p w14:paraId="514A9309" w14:textId="77777777" w:rsidR="00730A6D" w:rsidRDefault="00730A6D" w:rsidP="00A8607D">
      <w:pPr>
        <w:spacing w:line="360" w:lineRule="auto"/>
        <w:jc w:val="both"/>
        <w:rPr>
          <w:rFonts w:ascii="Times New Roman" w:hAnsi="Times New Roman" w:cs="Times New Roman"/>
          <w:b/>
          <w:sz w:val="24"/>
          <w:szCs w:val="24"/>
        </w:rPr>
      </w:pPr>
    </w:p>
    <w:p w14:paraId="19E2D5B8" w14:textId="77777777" w:rsidR="00730A6D" w:rsidRDefault="00730A6D" w:rsidP="00A8607D">
      <w:pPr>
        <w:spacing w:line="360" w:lineRule="auto"/>
        <w:jc w:val="both"/>
        <w:rPr>
          <w:rFonts w:ascii="Times New Roman" w:hAnsi="Times New Roman" w:cs="Times New Roman"/>
          <w:b/>
          <w:sz w:val="24"/>
          <w:szCs w:val="24"/>
        </w:rPr>
      </w:pPr>
    </w:p>
    <w:p w14:paraId="27C96E5A" w14:textId="77777777" w:rsidR="00730A6D" w:rsidRDefault="00730A6D" w:rsidP="00A8607D">
      <w:pPr>
        <w:spacing w:line="360" w:lineRule="auto"/>
        <w:jc w:val="both"/>
        <w:rPr>
          <w:rFonts w:ascii="Times New Roman" w:hAnsi="Times New Roman" w:cs="Times New Roman"/>
          <w:b/>
          <w:sz w:val="24"/>
          <w:szCs w:val="24"/>
        </w:rPr>
      </w:pPr>
    </w:p>
    <w:p w14:paraId="5F3073D5" w14:textId="77777777" w:rsidR="00730A6D" w:rsidRDefault="00730A6D" w:rsidP="00A8607D">
      <w:pPr>
        <w:spacing w:line="360" w:lineRule="auto"/>
        <w:jc w:val="both"/>
        <w:rPr>
          <w:rFonts w:ascii="Times New Roman" w:hAnsi="Times New Roman" w:cs="Times New Roman"/>
          <w:b/>
          <w:sz w:val="24"/>
          <w:szCs w:val="24"/>
        </w:rPr>
      </w:pPr>
    </w:p>
    <w:p w14:paraId="68F2DC4A" w14:textId="77777777" w:rsidR="00730A6D" w:rsidRDefault="00730A6D" w:rsidP="00A8607D">
      <w:pPr>
        <w:spacing w:line="360" w:lineRule="auto"/>
        <w:jc w:val="both"/>
        <w:rPr>
          <w:rFonts w:ascii="Times New Roman" w:hAnsi="Times New Roman" w:cs="Times New Roman"/>
          <w:b/>
          <w:sz w:val="24"/>
          <w:szCs w:val="24"/>
        </w:rPr>
      </w:pPr>
    </w:p>
    <w:p w14:paraId="00B9A8E8" w14:textId="41049C74" w:rsidR="00A8607D" w:rsidRPr="005B78E4" w:rsidRDefault="00A8607D" w:rsidP="005B78E4">
      <w:pPr>
        <w:pStyle w:val="Heading1"/>
        <w:rPr>
          <w:rFonts w:ascii="Times New Roman" w:hAnsi="Times New Roman" w:cs="Times New Roman"/>
          <w:sz w:val="24"/>
          <w:szCs w:val="24"/>
        </w:rPr>
      </w:pPr>
      <w:bookmarkStart w:id="47" w:name="_Toc7991666"/>
      <w:r w:rsidRPr="005B78E4">
        <w:rPr>
          <w:rFonts w:ascii="Times New Roman" w:hAnsi="Times New Roman" w:cs="Times New Roman"/>
          <w:sz w:val="24"/>
          <w:szCs w:val="24"/>
        </w:rPr>
        <w:lastRenderedPageBreak/>
        <w:t>Chapter 4 – Data analysis and findings</w:t>
      </w:r>
      <w:bookmarkEnd w:id="47"/>
    </w:p>
    <w:p w14:paraId="6D918C1E" w14:textId="77777777" w:rsidR="00A8607D" w:rsidRPr="005B78E4" w:rsidRDefault="00A8607D" w:rsidP="005B78E4">
      <w:pPr>
        <w:pStyle w:val="Heading1"/>
        <w:rPr>
          <w:rFonts w:ascii="Times New Roman" w:hAnsi="Times New Roman" w:cs="Times New Roman"/>
          <w:sz w:val="24"/>
          <w:szCs w:val="24"/>
        </w:rPr>
      </w:pPr>
      <w:bookmarkStart w:id="48" w:name="_Toc7991667"/>
      <w:r w:rsidRPr="005B78E4">
        <w:rPr>
          <w:rFonts w:ascii="Times New Roman" w:hAnsi="Times New Roman" w:cs="Times New Roman"/>
          <w:sz w:val="24"/>
          <w:szCs w:val="24"/>
        </w:rPr>
        <w:t>4.0 Overview</w:t>
      </w:r>
      <w:bookmarkEnd w:id="48"/>
    </w:p>
    <w:p w14:paraId="03B951D1" w14:textId="13B8F0E5" w:rsidR="00A8607D" w:rsidRPr="00046023" w:rsidRDefault="00DA6661" w:rsidP="00AD588A">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The data analysis will be conducted b</w:t>
      </w:r>
      <w:r w:rsidR="00A8607D" w:rsidRPr="00046023">
        <w:rPr>
          <w:rFonts w:ascii="Times New Roman" w:hAnsi="Times New Roman" w:cs="Times New Roman"/>
          <w:sz w:val="24"/>
          <w:szCs w:val="24"/>
        </w:rPr>
        <w:t>ased on the methodology as discussed in chapter 3</w:t>
      </w:r>
      <w:r w:rsidRPr="00046023">
        <w:rPr>
          <w:rFonts w:ascii="Times New Roman" w:hAnsi="Times New Roman" w:cs="Times New Roman"/>
          <w:sz w:val="24"/>
          <w:szCs w:val="24"/>
        </w:rPr>
        <w:t xml:space="preserve">. </w:t>
      </w:r>
      <w:r w:rsidR="00A8607D" w:rsidRPr="00046023">
        <w:rPr>
          <w:rFonts w:ascii="Times New Roman" w:hAnsi="Times New Roman" w:cs="Times New Roman"/>
          <w:sz w:val="24"/>
          <w:szCs w:val="24"/>
        </w:rPr>
        <w:t>In this chapter</w:t>
      </w:r>
      <w:r w:rsidRPr="00046023">
        <w:rPr>
          <w:rFonts w:ascii="Times New Roman" w:hAnsi="Times New Roman" w:cs="Times New Roman"/>
          <w:sz w:val="24"/>
          <w:szCs w:val="24"/>
        </w:rPr>
        <w:t xml:space="preserve"> </w:t>
      </w:r>
      <w:r w:rsidR="00A8607D" w:rsidRPr="00046023">
        <w:rPr>
          <w:rFonts w:ascii="Times New Roman" w:hAnsi="Times New Roman" w:cs="Times New Roman"/>
          <w:sz w:val="24"/>
          <w:szCs w:val="24"/>
        </w:rPr>
        <w:t>the results or findings of the data from the questionnaires outcomes received</w:t>
      </w:r>
      <w:r w:rsidRPr="00046023">
        <w:rPr>
          <w:rFonts w:ascii="Times New Roman" w:hAnsi="Times New Roman" w:cs="Times New Roman"/>
          <w:sz w:val="24"/>
          <w:szCs w:val="24"/>
        </w:rPr>
        <w:t xml:space="preserve"> would be discussed</w:t>
      </w:r>
      <w:r w:rsidR="00A8607D" w:rsidRPr="00046023">
        <w:rPr>
          <w:rFonts w:ascii="Times New Roman" w:hAnsi="Times New Roman" w:cs="Times New Roman"/>
          <w:sz w:val="24"/>
          <w:szCs w:val="24"/>
        </w:rPr>
        <w:t xml:space="preserve">. In this research, SPSS software would be used </w:t>
      </w:r>
      <w:r w:rsidR="00F03815" w:rsidRPr="00046023">
        <w:rPr>
          <w:rFonts w:ascii="Times New Roman" w:hAnsi="Times New Roman" w:cs="Times New Roman"/>
          <w:sz w:val="24"/>
          <w:szCs w:val="24"/>
        </w:rPr>
        <w:t xml:space="preserve">for the preliminary analysis including reliability test, descriptive analysis, factor analysis as well as multiple linear regression analysis. </w:t>
      </w:r>
    </w:p>
    <w:p w14:paraId="0BEC6DA6" w14:textId="77777777" w:rsidR="00AB0F66" w:rsidRPr="005B78E4" w:rsidRDefault="00AB0F66" w:rsidP="005B78E4">
      <w:pPr>
        <w:pStyle w:val="Heading1"/>
        <w:rPr>
          <w:rFonts w:ascii="Times New Roman" w:hAnsi="Times New Roman" w:cs="Times New Roman"/>
          <w:sz w:val="24"/>
          <w:szCs w:val="24"/>
        </w:rPr>
      </w:pPr>
      <w:bookmarkStart w:id="49" w:name="_Toc7991668"/>
      <w:r w:rsidRPr="005B78E4">
        <w:rPr>
          <w:rFonts w:ascii="Times New Roman" w:hAnsi="Times New Roman" w:cs="Times New Roman"/>
          <w:sz w:val="24"/>
          <w:szCs w:val="24"/>
        </w:rPr>
        <w:t>4.1 Pilot Testing</w:t>
      </w:r>
      <w:bookmarkEnd w:id="49"/>
    </w:p>
    <w:p w14:paraId="08373540" w14:textId="6F25EEB8" w:rsidR="00AB0F66" w:rsidRPr="00046023" w:rsidRDefault="00AB0F66" w:rsidP="00AD588A">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Pilot test will be done as a pre-trial of the questionnaire</w:t>
      </w:r>
      <w:r w:rsidR="0042772F" w:rsidRPr="00046023">
        <w:rPr>
          <w:rFonts w:ascii="Times New Roman" w:hAnsi="Times New Roman" w:cs="Times New Roman"/>
          <w:sz w:val="24"/>
          <w:szCs w:val="24"/>
        </w:rPr>
        <w:t xml:space="preserve"> by </w:t>
      </w:r>
      <w:r w:rsidR="00FF4888" w:rsidRPr="00046023">
        <w:rPr>
          <w:rFonts w:ascii="Times New Roman" w:hAnsi="Times New Roman" w:cs="Times New Roman"/>
          <w:sz w:val="24"/>
          <w:szCs w:val="24"/>
        </w:rPr>
        <w:t>itemizing statement and arrange them in a proper sequence in other to achieve the face validity of the questionnaire</w:t>
      </w:r>
      <w:r w:rsidRPr="00046023">
        <w:rPr>
          <w:rFonts w:ascii="Times New Roman" w:hAnsi="Times New Roman" w:cs="Times New Roman"/>
          <w:sz w:val="24"/>
          <w:szCs w:val="24"/>
        </w:rPr>
        <w:t xml:space="preserve"> (Walliman, 2011). According to Bougie and Sekaran (2016), if the target population considered for the research is 384, the pilot testing conducted would be on 10% of 384, which is on 42 respondents.</w:t>
      </w:r>
    </w:p>
    <w:p w14:paraId="490297B7" w14:textId="77777777" w:rsidR="00AB0F66" w:rsidRPr="005B78E4" w:rsidRDefault="00AB0F66" w:rsidP="005B78E4">
      <w:pPr>
        <w:pStyle w:val="Heading1"/>
        <w:rPr>
          <w:rFonts w:ascii="Times New Roman" w:hAnsi="Times New Roman" w:cs="Times New Roman"/>
          <w:sz w:val="24"/>
          <w:szCs w:val="24"/>
        </w:rPr>
      </w:pPr>
      <w:bookmarkStart w:id="50" w:name="_Toc7991669"/>
      <w:r w:rsidRPr="005B78E4">
        <w:rPr>
          <w:rFonts w:ascii="Times New Roman" w:hAnsi="Times New Roman" w:cs="Times New Roman"/>
          <w:sz w:val="24"/>
          <w:szCs w:val="24"/>
        </w:rPr>
        <w:t>4.1.1 Factor Analysis (for Pilot Testing)</w:t>
      </w:r>
      <w:bookmarkEnd w:id="50"/>
    </w:p>
    <w:p w14:paraId="03831B8E" w14:textId="6BAD7022" w:rsidR="00AB0F66" w:rsidRPr="00046023" w:rsidRDefault="00AB0F66" w:rsidP="001568AB">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Factor analysis is being </w:t>
      </w:r>
      <w:r w:rsidR="000D518B" w:rsidRPr="00046023">
        <w:rPr>
          <w:rFonts w:ascii="Times New Roman" w:hAnsi="Times New Roman" w:cs="Times New Roman"/>
          <w:sz w:val="24"/>
          <w:szCs w:val="24"/>
        </w:rPr>
        <w:t>conducted in order</w:t>
      </w:r>
      <w:r w:rsidRPr="00046023">
        <w:rPr>
          <w:rFonts w:ascii="Times New Roman" w:hAnsi="Times New Roman" w:cs="Times New Roman"/>
          <w:sz w:val="24"/>
          <w:szCs w:val="24"/>
        </w:rPr>
        <w:t xml:space="preserve"> to </w:t>
      </w:r>
      <w:r w:rsidR="000D518B" w:rsidRPr="00046023">
        <w:rPr>
          <w:rFonts w:ascii="Times New Roman" w:hAnsi="Times New Roman" w:cs="Times New Roman"/>
          <w:sz w:val="24"/>
          <w:szCs w:val="24"/>
        </w:rPr>
        <w:t>validates</w:t>
      </w:r>
      <w:r w:rsidRPr="00046023">
        <w:rPr>
          <w:rFonts w:ascii="Times New Roman" w:hAnsi="Times New Roman" w:cs="Times New Roman"/>
          <w:sz w:val="24"/>
          <w:szCs w:val="24"/>
        </w:rPr>
        <w:t xml:space="preserve"> the component of the idea that has been operationally characterized, as well as indicate the appropriateness of each dimension (Bougie and Sekaran, 2016). It </w:t>
      </w:r>
      <w:r w:rsidR="000B7A17" w:rsidRPr="00046023">
        <w:rPr>
          <w:rFonts w:ascii="Times New Roman" w:hAnsi="Times New Roman" w:cs="Times New Roman"/>
          <w:sz w:val="24"/>
          <w:szCs w:val="24"/>
        </w:rPr>
        <w:t>aimed at</w:t>
      </w:r>
      <w:r w:rsidRPr="00046023">
        <w:rPr>
          <w:rFonts w:ascii="Times New Roman" w:hAnsi="Times New Roman" w:cs="Times New Roman"/>
          <w:sz w:val="24"/>
          <w:szCs w:val="24"/>
        </w:rPr>
        <w:t xml:space="preserve"> reduc</w:t>
      </w:r>
      <w:r w:rsidR="000B7A17" w:rsidRPr="00046023">
        <w:rPr>
          <w:rFonts w:ascii="Times New Roman" w:hAnsi="Times New Roman" w:cs="Times New Roman"/>
          <w:sz w:val="24"/>
          <w:szCs w:val="24"/>
        </w:rPr>
        <w:t>ing</w:t>
      </w:r>
      <w:r w:rsidRPr="00046023">
        <w:rPr>
          <w:rFonts w:ascii="Times New Roman" w:hAnsi="Times New Roman" w:cs="Times New Roman"/>
          <w:sz w:val="24"/>
          <w:szCs w:val="24"/>
        </w:rPr>
        <w:t xml:space="preserve"> </w:t>
      </w:r>
      <w:r w:rsidR="000B7A17" w:rsidRPr="00046023">
        <w:rPr>
          <w:rFonts w:ascii="Times New Roman" w:hAnsi="Times New Roman" w:cs="Times New Roman"/>
          <w:sz w:val="24"/>
          <w:szCs w:val="24"/>
        </w:rPr>
        <w:t>the</w:t>
      </w:r>
      <w:r w:rsidRPr="00046023">
        <w:rPr>
          <w:rFonts w:ascii="Times New Roman" w:hAnsi="Times New Roman" w:cs="Times New Roman"/>
          <w:sz w:val="24"/>
          <w:szCs w:val="24"/>
        </w:rPr>
        <w:t xml:space="preserve"> immense number of factors to a progressively important and reasonable set of factors (Kumar, 2011).  </w:t>
      </w:r>
    </w:p>
    <w:p w14:paraId="326366AD" w14:textId="4BDC3C30" w:rsidR="00AB0F66" w:rsidRPr="005B78E4" w:rsidRDefault="00455BC1" w:rsidP="005B78E4">
      <w:pPr>
        <w:pStyle w:val="Heading1"/>
        <w:rPr>
          <w:rFonts w:ascii="Times New Roman" w:hAnsi="Times New Roman" w:cs="Times New Roman"/>
          <w:sz w:val="24"/>
          <w:szCs w:val="24"/>
        </w:rPr>
      </w:pPr>
      <w:bookmarkStart w:id="51" w:name="_Toc7991670"/>
      <w:r w:rsidRPr="005B78E4">
        <w:rPr>
          <w:rFonts w:ascii="Times New Roman" w:hAnsi="Times New Roman" w:cs="Times New Roman"/>
          <w:sz w:val="24"/>
          <w:szCs w:val="24"/>
        </w:rPr>
        <w:t>1</w:t>
      </w:r>
      <w:r w:rsidR="00AB0F66" w:rsidRPr="005B78E4">
        <w:rPr>
          <w:rFonts w:ascii="Times New Roman" w:hAnsi="Times New Roman" w:cs="Times New Roman"/>
          <w:sz w:val="24"/>
          <w:szCs w:val="24"/>
        </w:rPr>
        <w:t xml:space="preserve">) </w:t>
      </w:r>
      <w:bookmarkStart w:id="52" w:name="_Toc532847792"/>
      <w:r w:rsidR="00AB0F66" w:rsidRPr="005B78E4">
        <w:rPr>
          <w:rFonts w:ascii="Times New Roman" w:hAnsi="Times New Roman" w:cs="Times New Roman"/>
          <w:sz w:val="24"/>
          <w:szCs w:val="24"/>
        </w:rPr>
        <w:t>KMO Bartlett’s test of Sphericity</w:t>
      </w:r>
      <w:bookmarkEnd w:id="51"/>
      <w:bookmarkEnd w:id="52"/>
      <w:r w:rsidR="00AB0F66" w:rsidRPr="005B78E4">
        <w:rPr>
          <w:rFonts w:ascii="Times New Roman" w:hAnsi="Times New Roman" w:cs="Times New Roman"/>
          <w:sz w:val="24"/>
          <w:szCs w:val="24"/>
        </w:rPr>
        <w:t xml:space="preserve">  </w:t>
      </w:r>
    </w:p>
    <w:p w14:paraId="2A66D297" w14:textId="75CEB3A2" w:rsidR="00AB0F66" w:rsidRPr="00046023" w:rsidRDefault="00634881" w:rsidP="00AB0F66">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w:t>
      </w:r>
      <w:r w:rsidR="00AB0F66" w:rsidRPr="00046023">
        <w:rPr>
          <w:rFonts w:ascii="Times New Roman" w:hAnsi="Times New Roman" w:cs="Times New Roman"/>
          <w:b/>
          <w:sz w:val="24"/>
          <w:szCs w:val="24"/>
        </w:rPr>
        <w:t xml:space="preserve"> 4.1</w:t>
      </w:r>
      <w:r>
        <w:rPr>
          <w:rFonts w:ascii="Times New Roman" w:hAnsi="Times New Roman" w:cs="Times New Roman"/>
          <w:b/>
          <w:sz w:val="24"/>
          <w:szCs w:val="24"/>
        </w:rPr>
        <w:t>:</w:t>
      </w:r>
      <w:r w:rsidR="00AB0F66" w:rsidRPr="00046023">
        <w:rPr>
          <w:rFonts w:ascii="Times New Roman" w:hAnsi="Times New Roman" w:cs="Times New Roman"/>
          <w:b/>
          <w:sz w:val="24"/>
          <w:szCs w:val="24"/>
        </w:rPr>
        <w:t xml:space="preserve"> KMO</w:t>
      </w:r>
      <w:r w:rsidR="00ED6574">
        <w:rPr>
          <w:rFonts w:ascii="Times New Roman" w:hAnsi="Times New Roman" w:cs="Times New Roman"/>
          <w:b/>
          <w:sz w:val="24"/>
          <w:szCs w:val="24"/>
        </w:rPr>
        <w:t xml:space="preserve"> and Barlett’s Test</w:t>
      </w:r>
    </w:p>
    <w:p w14:paraId="7220DF64" w14:textId="5FED947D" w:rsidR="000B7A17" w:rsidRPr="00046023" w:rsidRDefault="000B7A17" w:rsidP="00730A6D">
      <w:pPr>
        <w:spacing w:line="360" w:lineRule="auto"/>
        <w:jc w:val="center"/>
        <w:rPr>
          <w:rFonts w:ascii="Times New Roman" w:hAnsi="Times New Roman" w:cs="Times New Roman"/>
          <w:b/>
          <w:sz w:val="24"/>
          <w:szCs w:val="24"/>
        </w:rPr>
      </w:pPr>
      <w:r w:rsidRPr="00046023">
        <w:rPr>
          <w:rFonts w:ascii="Times New Roman" w:hAnsi="Times New Roman" w:cs="Times New Roman"/>
          <w:noProof/>
          <w:sz w:val="24"/>
          <w:szCs w:val="24"/>
        </w:rPr>
        <w:drawing>
          <wp:inline distT="0" distB="0" distL="0" distR="0" wp14:anchorId="5B8508FB" wp14:editId="2C44A152">
            <wp:extent cx="4772025" cy="1419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2025" cy="1419225"/>
                    </a:xfrm>
                    <a:prstGeom prst="rect">
                      <a:avLst/>
                    </a:prstGeom>
                  </pic:spPr>
                </pic:pic>
              </a:graphicData>
            </a:graphic>
          </wp:inline>
        </w:drawing>
      </w:r>
    </w:p>
    <w:p w14:paraId="3866671D" w14:textId="2890D3AD" w:rsidR="000B7A17" w:rsidRPr="00046023" w:rsidRDefault="000B7A17" w:rsidP="00A07FAB">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KMO Bartlett’s test of sphericity provides the Kaiser-Meyer-Olkin measure of sampling adequacy where if </w:t>
      </w:r>
      <w:r w:rsidR="0069649D">
        <w:rPr>
          <w:rFonts w:ascii="Times New Roman" w:hAnsi="Times New Roman" w:cs="Times New Roman"/>
          <w:sz w:val="24"/>
          <w:szCs w:val="24"/>
        </w:rPr>
        <w:t>t</w:t>
      </w:r>
      <w:r w:rsidRPr="00046023">
        <w:rPr>
          <w:rFonts w:ascii="Times New Roman" w:hAnsi="Times New Roman" w:cs="Times New Roman"/>
          <w:sz w:val="24"/>
          <w:szCs w:val="24"/>
        </w:rPr>
        <w:t>he data is adequate the KMO value should be greater than 0.6 (</w:t>
      </w:r>
      <w:r w:rsidRPr="00046023">
        <w:rPr>
          <w:rFonts w:ascii="Times New Roman" w:hAnsi="Times New Roman" w:cs="Times New Roman"/>
          <w:sz w:val="24"/>
          <w:szCs w:val="24"/>
          <w:lang w:val="en"/>
        </w:rPr>
        <w:t xml:space="preserve">Zikmund </w:t>
      </w:r>
      <w:r w:rsidRPr="00046023">
        <w:rPr>
          <w:rFonts w:ascii="Times New Roman" w:hAnsi="Times New Roman" w:cs="Times New Roman"/>
          <w:i/>
          <w:sz w:val="24"/>
          <w:szCs w:val="24"/>
          <w:lang w:val="en"/>
        </w:rPr>
        <w:t>et. al</w:t>
      </w:r>
      <w:r w:rsidRPr="00046023">
        <w:rPr>
          <w:rFonts w:ascii="Times New Roman" w:hAnsi="Times New Roman" w:cs="Times New Roman"/>
          <w:sz w:val="24"/>
          <w:szCs w:val="24"/>
          <w:lang w:val="en"/>
        </w:rPr>
        <w:t xml:space="preserve">., 2013). </w:t>
      </w:r>
      <w:r w:rsidRPr="00046023">
        <w:rPr>
          <w:rFonts w:ascii="Times New Roman" w:hAnsi="Times New Roman" w:cs="Times New Roman"/>
          <w:sz w:val="24"/>
          <w:szCs w:val="24"/>
        </w:rPr>
        <w:t>As shown in table 4.1. The KMO value is 0.69 which indicates the sample is adequate and researcher can go ahead with further analysis.</w:t>
      </w:r>
    </w:p>
    <w:p w14:paraId="016D1AF3" w14:textId="146C8473" w:rsidR="00730A6D" w:rsidRDefault="00730A6D" w:rsidP="000E4A41">
      <w:pPr>
        <w:spacing w:line="360" w:lineRule="auto"/>
        <w:jc w:val="both"/>
        <w:rPr>
          <w:rFonts w:ascii="Times New Roman" w:hAnsi="Times New Roman" w:cs="Times New Roman"/>
          <w:b/>
          <w:sz w:val="24"/>
          <w:szCs w:val="24"/>
        </w:rPr>
      </w:pPr>
    </w:p>
    <w:p w14:paraId="543CCA85" w14:textId="77777777" w:rsidR="006A1B70" w:rsidRDefault="006A1B70" w:rsidP="000E4A41">
      <w:pPr>
        <w:spacing w:line="360" w:lineRule="auto"/>
        <w:jc w:val="both"/>
        <w:rPr>
          <w:rFonts w:ascii="Times New Roman" w:hAnsi="Times New Roman" w:cs="Times New Roman"/>
          <w:b/>
          <w:sz w:val="24"/>
          <w:szCs w:val="24"/>
        </w:rPr>
      </w:pPr>
    </w:p>
    <w:p w14:paraId="4F7E42EA" w14:textId="26B824EB" w:rsidR="000E4A41" w:rsidRPr="005B78E4" w:rsidRDefault="00455BC1" w:rsidP="005B78E4">
      <w:pPr>
        <w:pStyle w:val="Heading1"/>
        <w:rPr>
          <w:rFonts w:ascii="Times New Roman" w:hAnsi="Times New Roman" w:cs="Times New Roman"/>
          <w:sz w:val="24"/>
          <w:szCs w:val="24"/>
        </w:rPr>
      </w:pPr>
      <w:bookmarkStart w:id="53" w:name="_Toc7991671"/>
      <w:r w:rsidRPr="005B78E4">
        <w:rPr>
          <w:rFonts w:ascii="Times New Roman" w:hAnsi="Times New Roman" w:cs="Times New Roman"/>
          <w:sz w:val="24"/>
          <w:szCs w:val="24"/>
        </w:rPr>
        <w:lastRenderedPageBreak/>
        <w:t>2</w:t>
      </w:r>
      <w:r w:rsidR="000E4A41" w:rsidRPr="005B78E4">
        <w:rPr>
          <w:rFonts w:ascii="Times New Roman" w:hAnsi="Times New Roman" w:cs="Times New Roman"/>
          <w:sz w:val="24"/>
          <w:szCs w:val="24"/>
        </w:rPr>
        <w:t>) Factor Loading/ Extraction/ Communalities</w:t>
      </w:r>
      <w:bookmarkEnd w:id="53"/>
    </w:p>
    <w:p w14:paraId="0421BCF0" w14:textId="2678606D" w:rsidR="00BF6B96" w:rsidRPr="00046023" w:rsidRDefault="00141DAF" w:rsidP="000E4A41">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w:t>
      </w:r>
      <w:r w:rsidR="00BF6B96" w:rsidRPr="00046023">
        <w:rPr>
          <w:rFonts w:ascii="Times New Roman" w:hAnsi="Times New Roman" w:cs="Times New Roman"/>
          <w:b/>
          <w:sz w:val="24"/>
          <w:szCs w:val="24"/>
        </w:rPr>
        <w:t xml:space="preserve"> 4.2</w:t>
      </w:r>
      <w:r w:rsidR="00F12B22">
        <w:rPr>
          <w:rFonts w:ascii="Times New Roman" w:hAnsi="Times New Roman" w:cs="Times New Roman"/>
          <w:b/>
          <w:sz w:val="24"/>
          <w:szCs w:val="24"/>
        </w:rPr>
        <w:t xml:space="preserve"> Communalities</w:t>
      </w:r>
    </w:p>
    <w:p w14:paraId="653F7BD3" w14:textId="0865B2E8" w:rsidR="000E4A41" w:rsidRPr="00046023" w:rsidRDefault="00E97203" w:rsidP="00AB0F66">
      <w:pPr>
        <w:spacing w:line="360" w:lineRule="auto"/>
        <w:jc w:val="both"/>
        <w:rPr>
          <w:rFonts w:ascii="Times New Roman" w:hAnsi="Times New Roman" w:cs="Times New Roman"/>
          <w:b/>
          <w:sz w:val="24"/>
          <w:szCs w:val="24"/>
        </w:rPr>
      </w:pPr>
      <w:r w:rsidRPr="00046023">
        <w:rPr>
          <w:rFonts w:ascii="Times New Roman" w:hAnsi="Times New Roman" w:cs="Times New Roman"/>
          <w:noProof/>
          <w:sz w:val="24"/>
          <w:szCs w:val="24"/>
        </w:rPr>
        <w:drawing>
          <wp:inline distT="0" distB="0" distL="0" distR="0" wp14:anchorId="408D2847" wp14:editId="5CD35D3F">
            <wp:extent cx="5000625" cy="6143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0625" cy="6143625"/>
                    </a:xfrm>
                    <a:prstGeom prst="rect">
                      <a:avLst/>
                    </a:prstGeom>
                  </pic:spPr>
                </pic:pic>
              </a:graphicData>
            </a:graphic>
          </wp:inline>
        </w:drawing>
      </w:r>
    </w:p>
    <w:p w14:paraId="38FE3963" w14:textId="1E4E5AE9" w:rsidR="00AB0F66" w:rsidRPr="00046023" w:rsidRDefault="00A07FAB" w:rsidP="00A07FAB">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lang w:eastAsia="zh-CN"/>
        </w:rPr>
        <w:t>For factor loading testing, the dependent variables and independent variables are tested. The outcome from the independent variable showed that almost all item’s value are greater than 0.6 which considered acceptable (Kong and Liu, 2018)</w:t>
      </w:r>
      <w:r w:rsidR="005756B1" w:rsidRPr="00046023">
        <w:rPr>
          <w:rFonts w:ascii="Times New Roman" w:hAnsi="Times New Roman" w:cs="Times New Roman"/>
          <w:sz w:val="24"/>
          <w:szCs w:val="24"/>
        </w:rPr>
        <w:t xml:space="preserve">. </w:t>
      </w:r>
      <w:r w:rsidR="00FD60A6" w:rsidRPr="00046023">
        <w:rPr>
          <w:rFonts w:ascii="Times New Roman" w:hAnsi="Times New Roman" w:cs="Times New Roman"/>
          <w:sz w:val="24"/>
          <w:szCs w:val="24"/>
        </w:rPr>
        <w:t xml:space="preserve">According to Hair </w:t>
      </w:r>
      <w:r w:rsidR="00FD60A6" w:rsidRPr="00046023">
        <w:rPr>
          <w:rFonts w:ascii="Times New Roman" w:hAnsi="Times New Roman" w:cs="Times New Roman"/>
          <w:i/>
          <w:sz w:val="24"/>
          <w:szCs w:val="24"/>
        </w:rPr>
        <w:t>et al</w:t>
      </w:r>
      <w:r w:rsidR="00FD60A6" w:rsidRPr="00046023">
        <w:rPr>
          <w:rFonts w:ascii="Times New Roman" w:hAnsi="Times New Roman" w:cs="Times New Roman"/>
          <w:sz w:val="24"/>
          <w:szCs w:val="24"/>
        </w:rPr>
        <w:t xml:space="preserve"> (2014), for a factor to be deemed to be suitable for further analysis, the factor loading should be greater than 0.6.</w:t>
      </w:r>
      <w:r w:rsidR="005756B1" w:rsidRPr="00046023">
        <w:rPr>
          <w:rFonts w:ascii="Times New Roman" w:hAnsi="Times New Roman" w:cs="Times New Roman"/>
          <w:sz w:val="24"/>
          <w:szCs w:val="24"/>
        </w:rPr>
        <w:t xml:space="preserve"> </w:t>
      </w:r>
      <w:r w:rsidR="002D3237" w:rsidRPr="00046023">
        <w:rPr>
          <w:rFonts w:ascii="Times New Roman" w:hAnsi="Times New Roman" w:cs="Times New Roman"/>
          <w:sz w:val="24"/>
          <w:szCs w:val="24"/>
        </w:rPr>
        <w:t>Therefore</w:t>
      </w:r>
      <w:r w:rsidR="005756B1" w:rsidRPr="00046023">
        <w:rPr>
          <w:rFonts w:ascii="Times New Roman" w:hAnsi="Times New Roman" w:cs="Times New Roman"/>
          <w:sz w:val="24"/>
          <w:szCs w:val="24"/>
        </w:rPr>
        <w:t xml:space="preserve">, </w:t>
      </w:r>
      <w:r w:rsidR="00A156BF" w:rsidRPr="00046023">
        <w:rPr>
          <w:rFonts w:ascii="Times New Roman" w:hAnsi="Times New Roman" w:cs="Times New Roman"/>
          <w:sz w:val="24"/>
          <w:szCs w:val="24"/>
        </w:rPr>
        <w:t xml:space="preserve">in this analysis </w:t>
      </w:r>
      <w:r w:rsidR="005756B1" w:rsidRPr="00046023">
        <w:rPr>
          <w:rFonts w:ascii="Times New Roman" w:hAnsi="Times New Roman" w:cs="Times New Roman"/>
          <w:sz w:val="24"/>
          <w:szCs w:val="24"/>
        </w:rPr>
        <w:t>as shown in the results from the table 4.</w:t>
      </w:r>
      <w:r w:rsidR="00673E93" w:rsidRPr="00046023">
        <w:rPr>
          <w:rFonts w:ascii="Times New Roman" w:hAnsi="Times New Roman" w:cs="Times New Roman"/>
          <w:sz w:val="24"/>
          <w:szCs w:val="24"/>
        </w:rPr>
        <w:t>2</w:t>
      </w:r>
      <w:r w:rsidR="00A156BF" w:rsidRPr="00046023">
        <w:rPr>
          <w:rFonts w:ascii="Times New Roman" w:hAnsi="Times New Roman" w:cs="Times New Roman"/>
          <w:sz w:val="24"/>
          <w:szCs w:val="24"/>
        </w:rPr>
        <w:t xml:space="preserve"> the factor loading is greater than 0.6.</w:t>
      </w:r>
    </w:p>
    <w:p w14:paraId="569AF740" w14:textId="77777777" w:rsidR="00730A6D" w:rsidRDefault="00730A6D" w:rsidP="00631AF0">
      <w:pPr>
        <w:spacing w:line="360" w:lineRule="auto"/>
        <w:jc w:val="both"/>
        <w:rPr>
          <w:rFonts w:ascii="Times New Roman" w:hAnsi="Times New Roman" w:cs="Times New Roman"/>
          <w:b/>
          <w:sz w:val="24"/>
          <w:szCs w:val="24"/>
        </w:rPr>
      </w:pPr>
    </w:p>
    <w:p w14:paraId="15E97978" w14:textId="51AF8C02" w:rsidR="00631AF0" w:rsidRPr="005B78E4" w:rsidRDefault="00631AF0" w:rsidP="005B78E4">
      <w:pPr>
        <w:pStyle w:val="Heading1"/>
        <w:rPr>
          <w:rFonts w:ascii="Times New Roman" w:hAnsi="Times New Roman" w:cs="Times New Roman"/>
          <w:sz w:val="24"/>
          <w:szCs w:val="24"/>
        </w:rPr>
      </w:pPr>
      <w:bookmarkStart w:id="54" w:name="_Toc7991672"/>
      <w:r w:rsidRPr="005B78E4">
        <w:rPr>
          <w:rFonts w:ascii="Times New Roman" w:hAnsi="Times New Roman" w:cs="Times New Roman"/>
          <w:sz w:val="24"/>
          <w:szCs w:val="24"/>
        </w:rPr>
        <w:lastRenderedPageBreak/>
        <w:t>3) Eigenvalue Table</w:t>
      </w:r>
      <w:bookmarkEnd w:id="54"/>
      <w:r w:rsidRPr="005B78E4">
        <w:rPr>
          <w:rFonts w:ascii="Times New Roman" w:hAnsi="Times New Roman" w:cs="Times New Roman"/>
          <w:sz w:val="24"/>
          <w:szCs w:val="24"/>
        </w:rPr>
        <w:t xml:space="preserve"> </w:t>
      </w:r>
    </w:p>
    <w:p w14:paraId="0786A015" w14:textId="092A6765" w:rsidR="00BC4FE7" w:rsidRPr="00046023" w:rsidRDefault="00141DAF" w:rsidP="00631AF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BC4FE7" w:rsidRPr="00046023">
        <w:rPr>
          <w:rFonts w:ascii="Times New Roman" w:hAnsi="Times New Roman" w:cs="Times New Roman"/>
          <w:b/>
          <w:sz w:val="24"/>
          <w:szCs w:val="24"/>
        </w:rPr>
        <w:t>4.</w:t>
      </w:r>
      <w:r w:rsidR="00BF6B96" w:rsidRPr="00046023">
        <w:rPr>
          <w:rFonts w:ascii="Times New Roman" w:hAnsi="Times New Roman" w:cs="Times New Roman"/>
          <w:b/>
          <w:sz w:val="24"/>
          <w:szCs w:val="24"/>
        </w:rPr>
        <w:t>3</w:t>
      </w:r>
      <w:r w:rsidR="00B95DD2">
        <w:rPr>
          <w:rFonts w:ascii="Times New Roman" w:hAnsi="Times New Roman" w:cs="Times New Roman"/>
          <w:b/>
          <w:sz w:val="24"/>
          <w:szCs w:val="24"/>
        </w:rPr>
        <w:t xml:space="preserve"> </w:t>
      </w:r>
      <w:r w:rsidR="00B95DD2" w:rsidRPr="00046023">
        <w:rPr>
          <w:rFonts w:ascii="Times New Roman" w:hAnsi="Times New Roman" w:cs="Times New Roman"/>
          <w:b/>
          <w:bCs/>
          <w:color w:val="010205"/>
          <w:sz w:val="24"/>
          <w:szCs w:val="24"/>
        </w:rPr>
        <w:t>Total Variance Explained</w:t>
      </w:r>
    </w:p>
    <w:tbl>
      <w:tblPr>
        <w:tblW w:w="9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4"/>
        <w:gridCol w:w="1023"/>
        <w:gridCol w:w="1438"/>
        <w:gridCol w:w="1454"/>
        <w:gridCol w:w="1163"/>
        <w:gridCol w:w="1438"/>
        <w:gridCol w:w="1454"/>
      </w:tblGrid>
      <w:tr w:rsidR="00BC4FE7" w:rsidRPr="00046023" w14:paraId="614D037E" w14:textId="77777777" w:rsidTr="005446F4">
        <w:trPr>
          <w:cantSplit/>
          <w:trHeight w:val="630"/>
        </w:trPr>
        <w:tc>
          <w:tcPr>
            <w:tcW w:w="9250" w:type="dxa"/>
            <w:gridSpan w:val="7"/>
            <w:tcBorders>
              <w:top w:val="nil"/>
              <w:left w:val="nil"/>
              <w:bottom w:val="nil"/>
              <w:right w:val="nil"/>
            </w:tcBorders>
            <w:shd w:val="clear" w:color="auto" w:fill="FFFFFF"/>
            <w:vAlign w:val="center"/>
          </w:tcPr>
          <w:p w14:paraId="62653FCA" w14:textId="5954A3C7" w:rsidR="00BC4FE7" w:rsidRPr="00046023" w:rsidRDefault="00BC4FE7" w:rsidP="00B95DD2">
            <w:pPr>
              <w:autoSpaceDE w:val="0"/>
              <w:autoSpaceDN w:val="0"/>
              <w:adjustRightInd w:val="0"/>
              <w:spacing w:after="0" w:line="320" w:lineRule="atLeast"/>
              <w:ind w:right="60"/>
              <w:rPr>
                <w:rFonts w:ascii="Times New Roman" w:hAnsi="Times New Roman" w:cs="Times New Roman"/>
                <w:color w:val="010205"/>
                <w:sz w:val="24"/>
                <w:szCs w:val="24"/>
              </w:rPr>
            </w:pPr>
          </w:p>
        </w:tc>
      </w:tr>
      <w:tr w:rsidR="00BC4FE7" w:rsidRPr="00046023" w14:paraId="38665B82" w14:textId="77777777" w:rsidTr="005446F4">
        <w:trPr>
          <w:cantSplit/>
        </w:trPr>
        <w:tc>
          <w:tcPr>
            <w:tcW w:w="1284" w:type="dxa"/>
            <w:vMerge w:val="restart"/>
            <w:tcBorders>
              <w:top w:val="nil"/>
              <w:left w:val="nil"/>
              <w:bottom w:val="nil"/>
              <w:right w:val="nil"/>
            </w:tcBorders>
            <w:shd w:val="clear" w:color="auto" w:fill="FFFFFF"/>
            <w:vAlign w:val="bottom"/>
          </w:tcPr>
          <w:p w14:paraId="628BF42E"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Component</w:t>
            </w:r>
          </w:p>
        </w:tc>
        <w:tc>
          <w:tcPr>
            <w:tcW w:w="3914" w:type="dxa"/>
            <w:gridSpan w:val="3"/>
            <w:tcBorders>
              <w:top w:val="nil"/>
              <w:left w:val="nil"/>
              <w:bottom w:val="nil"/>
              <w:right w:val="nil"/>
            </w:tcBorders>
            <w:shd w:val="clear" w:color="auto" w:fill="FFFFFF"/>
            <w:vAlign w:val="bottom"/>
          </w:tcPr>
          <w:p w14:paraId="2E2368C5" w14:textId="77777777" w:rsidR="00BC4FE7" w:rsidRPr="00046023" w:rsidRDefault="00BC4FE7" w:rsidP="005446F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Initial Eigenvalues</w:t>
            </w:r>
          </w:p>
        </w:tc>
        <w:tc>
          <w:tcPr>
            <w:tcW w:w="4052" w:type="dxa"/>
            <w:gridSpan w:val="3"/>
            <w:tcBorders>
              <w:top w:val="nil"/>
              <w:left w:val="single" w:sz="8" w:space="0" w:color="E0E0E0"/>
              <w:bottom w:val="nil"/>
              <w:right w:val="nil"/>
            </w:tcBorders>
            <w:shd w:val="clear" w:color="auto" w:fill="FFFFFF"/>
            <w:vAlign w:val="bottom"/>
          </w:tcPr>
          <w:p w14:paraId="1F77222A" w14:textId="77777777" w:rsidR="00BC4FE7" w:rsidRPr="00046023" w:rsidRDefault="00BC4FE7" w:rsidP="005446F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Extraction Sums of Squared Loadings</w:t>
            </w:r>
          </w:p>
        </w:tc>
      </w:tr>
      <w:tr w:rsidR="00BC4FE7" w:rsidRPr="00046023" w14:paraId="6AB140B2" w14:textId="77777777" w:rsidTr="005446F4">
        <w:trPr>
          <w:cantSplit/>
        </w:trPr>
        <w:tc>
          <w:tcPr>
            <w:tcW w:w="1284" w:type="dxa"/>
            <w:vMerge/>
            <w:tcBorders>
              <w:top w:val="nil"/>
              <w:left w:val="nil"/>
              <w:bottom w:val="nil"/>
              <w:right w:val="nil"/>
            </w:tcBorders>
            <w:shd w:val="clear" w:color="auto" w:fill="FFFFFF"/>
            <w:vAlign w:val="bottom"/>
          </w:tcPr>
          <w:p w14:paraId="49D1512F" w14:textId="77777777" w:rsidR="00BC4FE7" w:rsidRPr="00046023" w:rsidRDefault="00BC4FE7" w:rsidP="005446F4">
            <w:pPr>
              <w:autoSpaceDE w:val="0"/>
              <w:autoSpaceDN w:val="0"/>
              <w:adjustRightInd w:val="0"/>
              <w:spacing w:after="0" w:line="240" w:lineRule="auto"/>
              <w:rPr>
                <w:rFonts w:ascii="Times New Roman" w:hAnsi="Times New Roman" w:cs="Times New Roman"/>
                <w:color w:val="264A60"/>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7E24526F" w14:textId="77777777" w:rsidR="00BC4FE7" w:rsidRPr="00046023" w:rsidRDefault="00BC4FE7" w:rsidP="005446F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Total</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527B6EC6" w14:textId="77777777" w:rsidR="00BC4FE7" w:rsidRPr="00046023" w:rsidRDefault="00BC4FE7" w:rsidP="005446F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 of Variance</w:t>
            </w:r>
          </w:p>
        </w:tc>
        <w:tc>
          <w:tcPr>
            <w:tcW w:w="1453" w:type="dxa"/>
            <w:tcBorders>
              <w:top w:val="nil"/>
              <w:left w:val="single" w:sz="8" w:space="0" w:color="E0E0E0"/>
              <w:bottom w:val="single" w:sz="8" w:space="0" w:color="152935"/>
              <w:right w:val="nil"/>
            </w:tcBorders>
            <w:shd w:val="clear" w:color="auto" w:fill="FFFFFF"/>
            <w:vAlign w:val="bottom"/>
          </w:tcPr>
          <w:p w14:paraId="645584E8" w14:textId="77777777" w:rsidR="00BC4FE7" w:rsidRPr="00046023" w:rsidRDefault="00BC4FE7" w:rsidP="005446F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Cumulative %</w:t>
            </w:r>
          </w:p>
        </w:tc>
        <w:tc>
          <w:tcPr>
            <w:tcW w:w="1162" w:type="dxa"/>
            <w:tcBorders>
              <w:top w:val="nil"/>
              <w:left w:val="single" w:sz="8" w:space="0" w:color="E0E0E0"/>
              <w:bottom w:val="single" w:sz="8" w:space="0" w:color="152935"/>
              <w:right w:val="single" w:sz="8" w:space="0" w:color="E0E0E0"/>
            </w:tcBorders>
            <w:shd w:val="clear" w:color="auto" w:fill="FFFFFF"/>
            <w:vAlign w:val="bottom"/>
          </w:tcPr>
          <w:p w14:paraId="3FD8B676" w14:textId="77777777" w:rsidR="00BC4FE7" w:rsidRPr="00046023" w:rsidRDefault="00BC4FE7" w:rsidP="005446F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Total</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77DCA235" w14:textId="77777777" w:rsidR="00BC4FE7" w:rsidRPr="00046023" w:rsidRDefault="00BC4FE7" w:rsidP="005446F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 of Variance</w:t>
            </w:r>
          </w:p>
        </w:tc>
        <w:tc>
          <w:tcPr>
            <w:tcW w:w="1453" w:type="dxa"/>
            <w:tcBorders>
              <w:top w:val="nil"/>
              <w:left w:val="single" w:sz="8" w:space="0" w:color="E0E0E0"/>
              <w:bottom w:val="single" w:sz="8" w:space="0" w:color="152935"/>
              <w:right w:val="nil"/>
            </w:tcBorders>
            <w:shd w:val="clear" w:color="auto" w:fill="FFFFFF"/>
            <w:vAlign w:val="bottom"/>
          </w:tcPr>
          <w:p w14:paraId="6647C72F" w14:textId="77777777" w:rsidR="00BC4FE7" w:rsidRPr="00046023" w:rsidRDefault="00BC4FE7" w:rsidP="005446F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Cumulative %</w:t>
            </w:r>
          </w:p>
        </w:tc>
      </w:tr>
      <w:tr w:rsidR="00BC4FE7" w:rsidRPr="00046023" w14:paraId="578A694D" w14:textId="77777777" w:rsidTr="005446F4">
        <w:trPr>
          <w:cantSplit/>
        </w:trPr>
        <w:tc>
          <w:tcPr>
            <w:tcW w:w="1284" w:type="dxa"/>
            <w:tcBorders>
              <w:top w:val="single" w:sz="8" w:space="0" w:color="152935"/>
              <w:left w:val="nil"/>
              <w:bottom w:val="single" w:sz="8" w:space="0" w:color="AEAEAE"/>
              <w:right w:val="nil"/>
            </w:tcBorders>
            <w:shd w:val="clear" w:color="auto" w:fill="E0E0E0"/>
          </w:tcPr>
          <w:p w14:paraId="2D0BD8B6"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w:t>
            </w:r>
          </w:p>
        </w:tc>
        <w:tc>
          <w:tcPr>
            <w:tcW w:w="1024" w:type="dxa"/>
            <w:tcBorders>
              <w:top w:val="single" w:sz="8" w:space="0" w:color="152935"/>
              <w:left w:val="nil"/>
              <w:bottom w:val="single" w:sz="8" w:space="0" w:color="AEAEAE"/>
              <w:right w:val="single" w:sz="8" w:space="0" w:color="E0E0E0"/>
            </w:tcBorders>
            <w:shd w:val="clear" w:color="auto" w:fill="FFFFFF"/>
          </w:tcPr>
          <w:p w14:paraId="3A85951C"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5.598</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31B62897"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37.320</w:t>
            </w:r>
          </w:p>
        </w:tc>
        <w:tc>
          <w:tcPr>
            <w:tcW w:w="1453" w:type="dxa"/>
            <w:tcBorders>
              <w:top w:val="single" w:sz="8" w:space="0" w:color="152935"/>
              <w:left w:val="single" w:sz="8" w:space="0" w:color="E0E0E0"/>
              <w:bottom w:val="single" w:sz="8" w:space="0" w:color="AEAEAE"/>
              <w:right w:val="nil"/>
            </w:tcBorders>
            <w:shd w:val="clear" w:color="auto" w:fill="FFFFFF"/>
          </w:tcPr>
          <w:p w14:paraId="34400565"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37.320</w:t>
            </w:r>
          </w:p>
        </w:tc>
        <w:tc>
          <w:tcPr>
            <w:tcW w:w="1162" w:type="dxa"/>
            <w:tcBorders>
              <w:top w:val="single" w:sz="8" w:space="0" w:color="152935"/>
              <w:left w:val="single" w:sz="8" w:space="0" w:color="E0E0E0"/>
              <w:bottom w:val="single" w:sz="8" w:space="0" w:color="AEAEAE"/>
              <w:right w:val="single" w:sz="8" w:space="0" w:color="E0E0E0"/>
            </w:tcBorders>
            <w:shd w:val="clear" w:color="auto" w:fill="FFFFFF"/>
          </w:tcPr>
          <w:p w14:paraId="171BB3AF"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5.598</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1CC8F8B3"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37.320</w:t>
            </w:r>
          </w:p>
        </w:tc>
        <w:tc>
          <w:tcPr>
            <w:tcW w:w="1453" w:type="dxa"/>
            <w:tcBorders>
              <w:top w:val="single" w:sz="8" w:space="0" w:color="152935"/>
              <w:left w:val="single" w:sz="8" w:space="0" w:color="E0E0E0"/>
              <w:bottom w:val="single" w:sz="8" w:space="0" w:color="AEAEAE"/>
              <w:right w:val="nil"/>
            </w:tcBorders>
            <w:shd w:val="clear" w:color="auto" w:fill="FFFFFF"/>
          </w:tcPr>
          <w:p w14:paraId="64F9A060"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37.320</w:t>
            </w:r>
          </w:p>
        </w:tc>
      </w:tr>
      <w:tr w:rsidR="00BC4FE7" w:rsidRPr="00046023" w14:paraId="644B4C45"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73F6946C"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2</w:t>
            </w:r>
          </w:p>
        </w:tc>
        <w:tc>
          <w:tcPr>
            <w:tcW w:w="1024" w:type="dxa"/>
            <w:tcBorders>
              <w:top w:val="single" w:sz="8" w:space="0" w:color="AEAEAE"/>
              <w:left w:val="nil"/>
              <w:bottom w:val="single" w:sz="8" w:space="0" w:color="AEAEAE"/>
              <w:right w:val="single" w:sz="8" w:space="0" w:color="E0E0E0"/>
            </w:tcBorders>
            <w:shd w:val="clear" w:color="auto" w:fill="FFFFFF"/>
          </w:tcPr>
          <w:p w14:paraId="55A8F130"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1.536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D39A550"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10.243</w:t>
            </w:r>
          </w:p>
        </w:tc>
        <w:tc>
          <w:tcPr>
            <w:tcW w:w="1453" w:type="dxa"/>
            <w:tcBorders>
              <w:top w:val="single" w:sz="8" w:space="0" w:color="AEAEAE"/>
              <w:left w:val="single" w:sz="8" w:space="0" w:color="E0E0E0"/>
              <w:bottom w:val="single" w:sz="8" w:space="0" w:color="AEAEAE"/>
              <w:right w:val="nil"/>
            </w:tcBorders>
            <w:shd w:val="clear" w:color="auto" w:fill="FFFFFF"/>
          </w:tcPr>
          <w:p w14:paraId="3787D6F7"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47.563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714E8098"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1.536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BA83044"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10.243</w:t>
            </w:r>
          </w:p>
        </w:tc>
        <w:tc>
          <w:tcPr>
            <w:tcW w:w="1453" w:type="dxa"/>
            <w:tcBorders>
              <w:top w:val="single" w:sz="8" w:space="0" w:color="AEAEAE"/>
              <w:left w:val="single" w:sz="8" w:space="0" w:color="E0E0E0"/>
              <w:bottom w:val="single" w:sz="8" w:space="0" w:color="AEAEAE"/>
              <w:right w:val="nil"/>
            </w:tcBorders>
            <w:shd w:val="clear" w:color="auto" w:fill="FFFFFF"/>
          </w:tcPr>
          <w:p w14:paraId="2E509405"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47.563</w:t>
            </w:r>
          </w:p>
        </w:tc>
      </w:tr>
      <w:tr w:rsidR="00BC4FE7" w:rsidRPr="00046023" w14:paraId="6BAE29FB"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37B9E5B5"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3</w:t>
            </w:r>
          </w:p>
        </w:tc>
        <w:tc>
          <w:tcPr>
            <w:tcW w:w="1024" w:type="dxa"/>
            <w:tcBorders>
              <w:top w:val="single" w:sz="8" w:space="0" w:color="AEAEAE"/>
              <w:left w:val="nil"/>
              <w:bottom w:val="single" w:sz="8" w:space="0" w:color="AEAEAE"/>
              <w:right w:val="single" w:sz="8" w:space="0" w:color="E0E0E0"/>
            </w:tcBorders>
            <w:shd w:val="clear" w:color="auto" w:fill="FFFFFF"/>
          </w:tcPr>
          <w:p w14:paraId="71AE2725"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1.336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120A0D7"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8.907</w:t>
            </w:r>
          </w:p>
        </w:tc>
        <w:tc>
          <w:tcPr>
            <w:tcW w:w="1453" w:type="dxa"/>
            <w:tcBorders>
              <w:top w:val="single" w:sz="8" w:space="0" w:color="AEAEAE"/>
              <w:left w:val="single" w:sz="8" w:space="0" w:color="E0E0E0"/>
              <w:bottom w:val="single" w:sz="8" w:space="0" w:color="AEAEAE"/>
              <w:right w:val="nil"/>
            </w:tcBorders>
            <w:shd w:val="clear" w:color="auto" w:fill="FFFFFF"/>
          </w:tcPr>
          <w:p w14:paraId="1BC72F40"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56.470</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436C673E"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1.336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0C189D2"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8.907</w:t>
            </w:r>
          </w:p>
        </w:tc>
        <w:tc>
          <w:tcPr>
            <w:tcW w:w="1453" w:type="dxa"/>
            <w:tcBorders>
              <w:top w:val="single" w:sz="8" w:space="0" w:color="AEAEAE"/>
              <w:left w:val="single" w:sz="8" w:space="0" w:color="E0E0E0"/>
              <w:bottom w:val="single" w:sz="8" w:space="0" w:color="AEAEAE"/>
              <w:right w:val="nil"/>
            </w:tcBorders>
            <w:shd w:val="clear" w:color="auto" w:fill="FFFFFF"/>
          </w:tcPr>
          <w:p w14:paraId="0BD0FE08"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56.470</w:t>
            </w:r>
          </w:p>
        </w:tc>
      </w:tr>
      <w:tr w:rsidR="00BC4FE7" w:rsidRPr="00046023" w14:paraId="52A904B5"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138D816A"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4</w:t>
            </w:r>
          </w:p>
        </w:tc>
        <w:tc>
          <w:tcPr>
            <w:tcW w:w="1024" w:type="dxa"/>
            <w:tcBorders>
              <w:top w:val="single" w:sz="8" w:space="0" w:color="AEAEAE"/>
              <w:left w:val="nil"/>
              <w:bottom w:val="single" w:sz="8" w:space="0" w:color="AEAEAE"/>
              <w:right w:val="single" w:sz="8" w:space="0" w:color="E0E0E0"/>
            </w:tcBorders>
            <w:shd w:val="clear" w:color="auto" w:fill="FFFFFF"/>
          </w:tcPr>
          <w:p w14:paraId="36AA8378"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1.271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68262C4"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8.470</w:t>
            </w:r>
          </w:p>
        </w:tc>
        <w:tc>
          <w:tcPr>
            <w:tcW w:w="1453" w:type="dxa"/>
            <w:tcBorders>
              <w:top w:val="single" w:sz="8" w:space="0" w:color="AEAEAE"/>
              <w:left w:val="single" w:sz="8" w:space="0" w:color="E0E0E0"/>
              <w:bottom w:val="single" w:sz="8" w:space="0" w:color="AEAEAE"/>
              <w:right w:val="nil"/>
            </w:tcBorders>
            <w:shd w:val="clear" w:color="auto" w:fill="FFFFFF"/>
          </w:tcPr>
          <w:p w14:paraId="1313E0AF"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64.941</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7C9F4721"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1.271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578A79D"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8.470</w:t>
            </w:r>
          </w:p>
        </w:tc>
        <w:tc>
          <w:tcPr>
            <w:tcW w:w="1453" w:type="dxa"/>
            <w:tcBorders>
              <w:top w:val="single" w:sz="8" w:space="0" w:color="AEAEAE"/>
              <w:left w:val="single" w:sz="8" w:space="0" w:color="E0E0E0"/>
              <w:bottom w:val="single" w:sz="8" w:space="0" w:color="AEAEAE"/>
              <w:right w:val="nil"/>
            </w:tcBorders>
            <w:shd w:val="clear" w:color="auto" w:fill="FFFFFF"/>
          </w:tcPr>
          <w:p w14:paraId="00C2F7CC"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64.941</w:t>
            </w:r>
          </w:p>
        </w:tc>
      </w:tr>
      <w:tr w:rsidR="00BC4FE7" w:rsidRPr="00046023" w14:paraId="2C550047"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3926650E"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5</w:t>
            </w:r>
          </w:p>
        </w:tc>
        <w:tc>
          <w:tcPr>
            <w:tcW w:w="1024" w:type="dxa"/>
            <w:tcBorders>
              <w:top w:val="single" w:sz="8" w:space="0" w:color="AEAEAE"/>
              <w:left w:val="nil"/>
              <w:bottom w:val="single" w:sz="8" w:space="0" w:color="AEAEAE"/>
              <w:right w:val="single" w:sz="8" w:space="0" w:color="E0E0E0"/>
            </w:tcBorders>
            <w:shd w:val="clear" w:color="auto" w:fill="FFFFFF"/>
          </w:tcPr>
          <w:p w14:paraId="10FF8C1A"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1.141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6AE75E5"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7.607</w:t>
            </w:r>
          </w:p>
        </w:tc>
        <w:tc>
          <w:tcPr>
            <w:tcW w:w="1453" w:type="dxa"/>
            <w:tcBorders>
              <w:top w:val="single" w:sz="8" w:space="0" w:color="AEAEAE"/>
              <w:left w:val="single" w:sz="8" w:space="0" w:color="E0E0E0"/>
              <w:bottom w:val="single" w:sz="8" w:space="0" w:color="AEAEAE"/>
              <w:right w:val="nil"/>
            </w:tcBorders>
            <w:shd w:val="clear" w:color="auto" w:fill="FFFFFF"/>
          </w:tcPr>
          <w:p w14:paraId="5DEDB1B9"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72.548</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02C7F6C1"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1.141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C51F6D8"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7.607</w:t>
            </w:r>
          </w:p>
        </w:tc>
        <w:tc>
          <w:tcPr>
            <w:tcW w:w="1453" w:type="dxa"/>
            <w:tcBorders>
              <w:top w:val="single" w:sz="8" w:space="0" w:color="AEAEAE"/>
              <w:left w:val="single" w:sz="8" w:space="0" w:color="E0E0E0"/>
              <w:bottom w:val="single" w:sz="8" w:space="0" w:color="AEAEAE"/>
              <w:right w:val="nil"/>
            </w:tcBorders>
            <w:shd w:val="clear" w:color="auto" w:fill="FFFFFF"/>
          </w:tcPr>
          <w:p w14:paraId="7F77A72A"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72.548</w:t>
            </w:r>
          </w:p>
        </w:tc>
      </w:tr>
      <w:tr w:rsidR="00BC4FE7" w:rsidRPr="00046023" w14:paraId="0CBD1D5F"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53F86DBF"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6</w:t>
            </w:r>
          </w:p>
        </w:tc>
        <w:tc>
          <w:tcPr>
            <w:tcW w:w="1024" w:type="dxa"/>
            <w:tcBorders>
              <w:top w:val="single" w:sz="8" w:space="0" w:color="AEAEAE"/>
              <w:left w:val="nil"/>
              <w:bottom w:val="single" w:sz="8" w:space="0" w:color="AEAEAE"/>
              <w:right w:val="single" w:sz="8" w:space="0" w:color="E0E0E0"/>
            </w:tcBorders>
            <w:shd w:val="clear" w:color="auto" w:fill="FFFFFF"/>
          </w:tcPr>
          <w:p w14:paraId="7C971CF0"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.948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C3E1A40"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6.323</w:t>
            </w:r>
          </w:p>
        </w:tc>
        <w:tc>
          <w:tcPr>
            <w:tcW w:w="1453" w:type="dxa"/>
            <w:tcBorders>
              <w:top w:val="single" w:sz="8" w:space="0" w:color="AEAEAE"/>
              <w:left w:val="single" w:sz="8" w:space="0" w:color="E0E0E0"/>
              <w:bottom w:val="single" w:sz="8" w:space="0" w:color="AEAEAE"/>
              <w:right w:val="nil"/>
            </w:tcBorders>
            <w:shd w:val="clear" w:color="auto" w:fill="FFFFFF"/>
          </w:tcPr>
          <w:p w14:paraId="0581D4DB"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78.870</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CF9399"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5E3DB6"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38721C86"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r>
      <w:tr w:rsidR="00BC4FE7" w:rsidRPr="00046023" w14:paraId="705FC662"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4E1C6D13"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7</w:t>
            </w:r>
          </w:p>
        </w:tc>
        <w:tc>
          <w:tcPr>
            <w:tcW w:w="1024" w:type="dxa"/>
            <w:tcBorders>
              <w:top w:val="single" w:sz="8" w:space="0" w:color="AEAEAE"/>
              <w:left w:val="nil"/>
              <w:bottom w:val="single" w:sz="8" w:space="0" w:color="AEAEAE"/>
              <w:right w:val="single" w:sz="8" w:space="0" w:color="E0E0E0"/>
            </w:tcBorders>
            <w:shd w:val="clear" w:color="auto" w:fill="FFFFFF"/>
          </w:tcPr>
          <w:p w14:paraId="33914825"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.600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7898FE7"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4.002</w:t>
            </w:r>
          </w:p>
        </w:tc>
        <w:tc>
          <w:tcPr>
            <w:tcW w:w="1453" w:type="dxa"/>
            <w:tcBorders>
              <w:top w:val="single" w:sz="8" w:space="0" w:color="AEAEAE"/>
              <w:left w:val="single" w:sz="8" w:space="0" w:color="E0E0E0"/>
              <w:bottom w:val="single" w:sz="8" w:space="0" w:color="AEAEAE"/>
              <w:right w:val="nil"/>
            </w:tcBorders>
            <w:shd w:val="clear" w:color="auto" w:fill="FFFFFF"/>
          </w:tcPr>
          <w:p w14:paraId="2362704E"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82.873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7B1C95"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04351B"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74761064"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r>
      <w:tr w:rsidR="00BC4FE7" w:rsidRPr="00046023" w14:paraId="7A87F79C"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254A99C2"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8</w:t>
            </w:r>
          </w:p>
        </w:tc>
        <w:tc>
          <w:tcPr>
            <w:tcW w:w="1024" w:type="dxa"/>
            <w:tcBorders>
              <w:top w:val="single" w:sz="8" w:space="0" w:color="AEAEAE"/>
              <w:left w:val="nil"/>
              <w:bottom w:val="single" w:sz="8" w:space="0" w:color="AEAEAE"/>
              <w:right w:val="single" w:sz="8" w:space="0" w:color="E0E0E0"/>
            </w:tcBorders>
            <w:shd w:val="clear" w:color="auto" w:fill="FFFFFF"/>
          </w:tcPr>
          <w:p w14:paraId="39F98091"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.593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3C61364"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3.952</w:t>
            </w:r>
          </w:p>
        </w:tc>
        <w:tc>
          <w:tcPr>
            <w:tcW w:w="1453" w:type="dxa"/>
            <w:tcBorders>
              <w:top w:val="single" w:sz="8" w:space="0" w:color="AEAEAE"/>
              <w:left w:val="single" w:sz="8" w:space="0" w:color="E0E0E0"/>
              <w:bottom w:val="single" w:sz="8" w:space="0" w:color="AEAEAE"/>
              <w:right w:val="nil"/>
            </w:tcBorders>
            <w:shd w:val="clear" w:color="auto" w:fill="FFFFFF"/>
          </w:tcPr>
          <w:p w14:paraId="50E2BF90"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86.824</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DBE828"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660F24"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665F8BED"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r>
      <w:tr w:rsidR="00BC4FE7" w:rsidRPr="00046023" w14:paraId="2271F8F0"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4D331535"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9</w:t>
            </w:r>
          </w:p>
        </w:tc>
        <w:tc>
          <w:tcPr>
            <w:tcW w:w="1024" w:type="dxa"/>
            <w:tcBorders>
              <w:top w:val="single" w:sz="8" w:space="0" w:color="AEAEAE"/>
              <w:left w:val="nil"/>
              <w:bottom w:val="single" w:sz="8" w:space="0" w:color="AEAEAE"/>
              <w:right w:val="single" w:sz="8" w:space="0" w:color="E0E0E0"/>
            </w:tcBorders>
            <w:shd w:val="clear" w:color="auto" w:fill="FFFFFF"/>
          </w:tcPr>
          <w:p w14:paraId="3BC15DB5"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.505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434BF3A"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3.368</w:t>
            </w:r>
          </w:p>
        </w:tc>
        <w:tc>
          <w:tcPr>
            <w:tcW w:w="1453" w:type="dxa"/>
            <w:tcBorders>
              <w:top w:val="single" w:sz="8" w:space="0" w:color="AEAEAE"/>
              <w:left w:val="single" w:sz="8" w:space="0" w:color="E0E0E0"/>
              <w:bottom w:val="single" w:sz="8" w:space="0" w:color="AEAEAE"/>
              <w:right w:val="nil"/>
            </w:tcBorders>
            <w:shd w:val="clear" w:color="auto" w:fill="FFFFFF"/>
          </w:tcPr>
          <w:p w14:paraId="7698B8B5"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90.193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F2F123"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19AF73"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7E6C792F"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r>
      <w:tr w:rsidR="00BC4FE7" w:rsidRPr="00046023" w14:paraId="545818E8"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0967C238"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10</w:t>
            </w:r>
          </w:p>
        </w:tc>
        <w:tc>
          <w:tcPr>
            <w:tcW w:w="1024" w:type="dxa"/>
            <w:tcBorders>
              <w:top w:val="single" w:sz="8" w:space="0" w:color="AEAEAE"/>
              <w:left w:val="nil"/>
              <w:bottom w:val="single" w:sz="8" w:space="0" w:color="AEAEAE"/>
              <w:right w:val="single" w:sz="8" w:space="0" w:color="E0E0E0"/>
            </w:tcBorders>
            <w:shd w:val="clear" w:color="auto" w:fill="FFFFFF"/>
          </w:tcPr>
          <w:p w14:paraId="6C928634"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.470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C336B02"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3.131</w:t>
            </w:r>
          </w:p>
        </w:tc>
        <w:tc>
          <w:tcPr>
            <w:tcW w:w="1453" w:type="dxa"/>
            <w:tcBorders>
              <w:top w:val="single" w:sz="8" w:space="0" w:color="AEAEAE"/>
              <w:left w:val="single" w:sz="8" w:space="0" w:color="E0E0E0"/>
              <w:bottom w:val="single" w:sz="8" w:space="0" w:color="AEAEAE"/>
              <w:right w:val="nil"/>
            </w:tcBorders>
            <w:shd w:val="clear" w:color="auto" w:fill="FFFFFF"/>
          </w:tcPr>
          <w:p w14:paraId="6B9CF7C7"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93.323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DA7524"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CCDCFC"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2046B9F1"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r>
      <w:tr w:rsidR="00BC4FE7" w:rsidRPr="00046023" w14:paraId="2B5DABE2"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52C06BA0"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11</w:t>
            </w:r>
          </w:p>
        </w:tc>
        <w:tc>
          <w:tcPr>
            <w:tcW w:w="1024" w:type="dxa"/>
            <w:tcBorders>
              <w:top w:val="single" w:sz="8" w:space="0" w:color="AEAEAE"/>
              <w:left w:val="nil"/>
              <w:bottom w:val="single" w:sz="8" w:space="0" w:color="AEAEAE"/>
              <w:right w:val="single" w:sz="8" w:space="0" w:color="E0E0E0"/>
            </w:tcBorders>
            <w:shd w:val="clear" w:color="auto" w:fill="FFFFFF"/>
          </w:tcPr>
          <w:p w14:paraId="3AEDAFD1"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.335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B7EC4D5"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2.236</w:t>
            </w:r>
          </w:p>
        </w:tc>
        <w:tc>
          <w:tcPr>
            <w:tcW w:w="1453" w:type="dxa"/>
            <w:tcBorders>
              <w:top w:val="single" w:sz="8" w:space="0" w:color="AEAEAE"/>
              <w:left w:val="single" w:sz="8" w:space="0" w:color="E0E0E0"/>
              <w:bottom w:val="single" w:sz="8" w:space="0" w:color="AEAEAE"/>
              <w:right w:val="nil"/>
            </w:tcBorders>
            <w:shd w:val="clear" w:color="auto" w:fill="FFFFFF"/>
          </w:tcPr>
          <w:p w14:paraId="59520C66"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95.559</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B289E9"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6175DA"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74F30D99"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r>
      <w:tr w:rsidR="00BC4FE7" w:rsidRPr="00046023" w14:paraId="4F4DB7C0"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4397B5F9"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12</w:t>
            </w:r>
          </w:p>
        </w:tc>
        <w:tc>
          <w:tcPr>
            <w:tcW w:w="1024" w:type="dxa"/>
            <w:tcBorders>
              <w:top w:val="single" w:sz="8" w:space="0" w:color="AEAEAE"/>
              <w:left w:val="nil"/>
              <w:bottom w:val="single" w:sz="8" w:space="0" w:color="AEAEAE"/>
              <w:right w:val="single" w:sz="8" w:space="0" w:color="E0E0E0"/>
            </w:tcBorders>
            <w:shd w:val="clear" w:color="auto" w:fill="FFFFFF"/>
          </w:tcPr>
          <w:p w14:paraId="2E2CE621"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.242</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B853D35"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1.615</w:t>
            </w:r>
          </w:p>
        </w:tc>
        <w:tc>
          <w:tcPr>
            <w:tcW w:w="1453" w:type="dxa"/>
            <w:tcBorders>
              <w:top w:val="single" w:sz="8" w:space="0" w:color="AEAEAE"/>
              <w:left w:val="single" w:sz="8" w:space="0" w:color="E0E0E0"/>
              <w:bottom w:val="single" w:sz="8" w:space="0" w:color="AEAEAE"/>
              <w:right w:val="nil"/>
            </w:tcBorders>
            <w:shd w:val="clear" w:color="auto" w:fill="FFFFFF"/>
          </w:tcPr>
          <w:p w14:paraId="1189DD18"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97.174</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F39617"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D1EF49"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4FD591F8"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r>
      <w:tr w:rsidR="00BC4FE7" w:rsidRPr="00046023" w14:paraId="6693CC39"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738F26B9"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13</w:t>
            </w:r>
          </w:p>
        </w:tc>
        <w:tc>
          <w:tcPr>
            <w:tcW w:w="1024" w:type="dxa"/>
            <w:tcBorders>
              <w:top w:val="single" w:sz="8" w:space="0" w:color="AEAEAE"/>
              <w:left w:val="nil"/>
              <w:bottom w:val="single" w:sz="8" w:space="0" w:color="AEAEAE"/>
              <w:right w:val="single" w:sz="8" w:space="0" w:color="E0E0E0"/>
            </w:tcBorders>
            <w:shd w:val="clear" w:color="auto" w:fill="FFFFFF"/>
          </w:tcPr>
          <w:p w14:paraId="55CD8F93"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.186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A09EAB8"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1.237</w:t>
            </w:r>
          </w:p>
        </w:tc>
        <w:tc>
          <w:tcPr>
            <w:tcW w:w="1453" w:type="dxa"/>
            <w:tcBorders>
              <w:top w:val="single" w:sz="8" w:space="0" w:color="AEAEAE"/>
              <w:left w:val="single" w:sz="8" w:space="0" w:color="E0E0E0"/>
              <w:bottom w:val="single" w:sz="8" w:space="0" w:color="AEAEAE"/>
              <w:right w:val="nil"/>
            </w:tcBorders>
            <w:shd w:val="clear" w:color="auto" w:fill="FFFFFF"/>
          </w:tcPr>
          <w:p w14:paraId="797E7965"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98.411</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040EC2"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B6CDB8"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41FEC9E2"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r>
      <w:tr w:rsidR="00BC4FE7" w:rsidRPr="00046023" w14:paraId="61300EBF" w14:textId="77777777" w:rsidTr="005446F4">
        <w:trPr>
          <w:cantSplit/>
        </w:trPr>
        <w:tc>
          <w:tcPr>
            <w:tcW w:w="1284" w:type="dxa"/>
            <w:tcBorders>
              <w:top w:val="single" w:sz="8" w:space="0" w:color="AEAEAE"/>
              <w:left w:val="nil"/>
              <w:bottom w:val="single" w:sz="8" w:space="0" w:color="AEAEAE"/>
              <w:right w:val="nil"/>
            </w:tcBorders>
            <w:shd w:val="clear" w:color="auto" w:fill="E0E0E0"/>
          </w:tcPr>
          <w:p w14:paraId="4F0EA0D7"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14</w:t>
            </w:r>
          </w:p>
        </w:tc>
        <w:tc>
          <w:tcPr>
            <w:tcW w:w="1024" w:type="dxa"/>
            <w:tcBorders>
              <w:top w:val="single" w:sz="8" w:space="0" w:color="AEAEAE"/>
              <w:left w:val="nil"/>
              <w:bottom w:val="single" w:sz="8" w:space="0" w:color="AEAEAE"/>
              <w:right w:val="single" w:sz="8" w:space="0" w:color="E0E0E0"/>
            </w:tcBorders>
            <w:shd w:val="clear" w:color="auto" w:fill="FFFFFF"/>
          </w:tcPr>
          <w:p w14:paraId="7F3D34CA"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.127</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A1F1DAB"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.847</w:t>
            </w:r>
          </w:p>
        </w:tc>
        <w:tc>
          <w:tcPr>
            <w:tcW w:w="1453" w:type="dxa"/>
            <w:tcBorders>
              <w:top w:val="single" w:sz="8" w:space="0" w:color="AEAEAE"/>
              <w:left w:val="single" w:sz="8" w:space="0" w:color="E0E0E0"/>
              <w:bottom w:val="single" w:sz="8" w:space="0" w:color="AEAEAE"/>
              <w:right w:val="nil"/>
            </w:tcBorders>
            <w:shd w:val="clear" w:color="auto" w:fill="FFFFFF"/>
          </w:tcPr>
          <w:p w14:paraId="46C225BA"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99.259</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2E2D09"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826B4B"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3D5AD87D"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r>
      <w:tr w:rsidR="00BC4FE7" w:rsidRPr="00046023" w14:paraId="5E3F5DD5" w14:textId="77777777" w:rsidTr="005446F4">
        <w:trPr>
          <w:cantSplit/>
        </w:trPr>
        <w:tc>
          <w:tcPr>
            <w:tcW w:w="1284" w:type="dxa"/>
            <w:tcBorders>
              <w:top w:val="single" w:sz="8" w:space="0" w:color="AEAEAE"/>
              <w:left w:val="nil"/>
              <w:bottom w:val="single" w:sz="8" w:space="0" w:color="152935"/>
              <w:right w:val="nil"/>
            </w:tcBorders>
            <w:shd w:val="clear" w:color="auto" w:fill="E0E0E0"/>
          </w:tcPr>
          <w:p w14:paraId="0BB29F57"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15</w:t>
            </w:r>
          </w:p>
        </w:tc>
        <w:tc>
          <w:tcPr>
            <w:tcW w:w="1024" w:type="dxa"/>
            <w:tcBorders>
              <w:top w:val="single" w:sz="8" w:space="0" w:color="AEAEAE"/>
              <w:left w:val="nil"/>
              <w:bottom w:val="single" w:sz="8" w:space="0" w:color="152935"/>
              <w:right w:val="single" w:sz="8" w:space="0" w:color="E0E0E0"/>
            </w:tcBorders>
            <w:shd w:val="clear" w:color="auto" w:fill="FFFFFF"/>
          </w:tcPr>
          <w:p w14:paraId="5E9779F0"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.111</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742DC1E7"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.741</w:t>
            </w:r>
          </w:p>
        </w:tc>
        <w:tc>
          <w:tcPr>
            <w:tcW w:w="1453" w:type="dxa"/>
            <w:tcBorders>
              <w:top w:val="single" w:sz="8" w:space="0" w:color="AEAEAE"/>
              <w:left w:val="single" w:sz="8" w:space="0" w:color="E0E0E0"/>
              <w:bottom w:val="single" w:sz="8" w:space="0" w:color="152935"/>
              <w:right w:val="nil"/>
            </w:tcBorders>
            <w:shd w:val="clear" w:color="auto" w:fill="FFFFFF"/>
          </w:tcPr>
          <w:p w14:paraId="1A74B355" w14:textId="77777777" w:rsidR="00BC4FE7" w:rsidRPr="00046023" w:rsidRDefault="00BC4FE7"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100.000</w:t>
            </w:r>
          </w:p>
        </w:tc>
        <w:tc>
          <w:tcPr>
            <w:tcW w:w="116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A107376"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42A3675"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152935"/>
              <w:right w:val="nil"/>
            </w:tcBorders>
            <w:shd w:val="clear" w:color="auto" w:fill="FFFFFF"/>
            <w:vAlign w:val="center"/>
          </w:tcPr>
          <w:p w14:paraId="5277F002" w14:textId="77777777" w:rsidR="00BC4FE7" w:rsidRPr="00046023" w:rsidRDefault="00BC4FE7" w:rsidP="005446F4">
            <w:pPr>
              <w:autoSpaceDE w:val="0"/>
              <w:autoSpaceDN w:val="0"/>
              <w:adjustRightInd w:val="0"/>
              <w:spacing w:after="0" w:line="240" w:lineRule="auto"/>
              <w:rPr>
                <w:rFonts w:ascii="Times New Roman" w:hAnsi="Times New Roman" w:cs="Times New Roman"/>
                <w:sz w:val="24"/>
                <w:szCs w:val="24"/>
              </w:rPr>
            </w:pPr>
          </w:p>
        </w:tc>
      </w:tr>
      <w:tr w:rsidR="00BC4FE7" w:rsidRPr="00046023" w14:paraId="4C55B11E" w14:textId="77777777" w:rsidTr="005446F4">
        <w:trPr>
          <w:cantSplit/>
        </w:trPr>
        <w:tc>
          <w:tcPr>
            <w:tcW w:w="9250" w:type="dxa"/>
            <w:gridSpan w:val="7"/>
            <w:tcBorders>
              <w:top w:val="nil"/>
              <w:left w:val="nil"/>
              <w:bottom w:val="nil"/>
              <w:right w:val="nil"/>
            </w:tcBorders>
            <w:shd w:val="clear" w:color="auto" w:fill="FFFFFF"/>
          </w:tcPr>
          <w:p w14:paraId="3FFF9DCE" w14:textId="77777777" w:rsidR="00BC4FE7" w:rsidRPr="00046023" w:rsidRDefault="00BC4FE7" w:rsidP="005446F4">
            <w:pPr>
              <w:autoSpaceDE w:val="0"/>
              <w:autoSpaceDN w:val="0"/>
              <w:adjustRightInd w:val="0"/>
              <w:spacing w:after="0" w:line="320" w:lineRule="atLeast"/>
              <w:ind w:left="60" w:right="60"/>
              <w:rPr>
                <w:rFonts w:ascii="Times New Roman" w:hAnsi="Times New Roman" w:cs="Times New Roman"/>
                <w:color w:val="010205"/>
                <w:sz w:val="24"/>
                <w:szCs w:val="24"/>
              </w:rPr>
            </w:pPr>
            <w:r w:rsidRPr="00046023">
              <w:rPr>
                <w:rFonts w:ascii="Times New Roman" w:hAnsi="Times New Roman" w:cs="Times New Roman"/>
                <w:color w:val="010205"/>
                <w:sz w:val="24"/>
                <w:szCs w:val="24"/>
              </w:rPr>
              <w:t>Extraction Method: Principal Component Analysis.</w:t>
            </w:r>
          </w:p>
        </w:tc>
      </w:tr>
    </w:tbl>
    <w:p w14:paraId="7F6D0F1B" w14:textId="77777777" w:rsidR="00631AF0" w:rsidRPr="00046023" w:rsidRDefault="00631AF0" w:rsidP="00A8607D">
      <w:pPr>
        <w:spacing w:line="360" w:lineRule="auto"/>
        <w:jc w:val="both"/>
        <w:rPr>
          <w:rFonts w:ascii="Times New Roman" w:hAnsi="Times New Roman" w:cs="Times New Roman"/>
          <w:sz w:val="24"/>
          <w:szCs w:val="24"/>
        </w:rPr>
      </w:pPr>
    </w:p>
    <w:p w14:paraId="0E01B789" w14:textId="1A3EFCA4" w:rsidR="00584594" w:rsidRPr="00046023" w:rsidRDefault="00A1097F" w:rsidP="003B6A9B">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lang w:eastAsia="zh-CN"/>
        </w:rPr>
        <w:t xml:space="preserve">The Eigenvalue </w:t>
      </w:r>
      <w:r w:rsidRPr="00046023">
        <w:rPr>
          <w:rFonts w:ascii="Times New Roman" w:hAnsi="Times New Roman" w:cs="Times New Roman"/>
          <w:sz w:val="24"/>
          <w:szCs w:val="24"/>
        </w:rPr>
        <w:t xml:space="preserve">​​for certain factors indicates inconsistency within all variables. If the Eigenvalue is greater than one, it is regarded as significant. </w:t>
      </w:r>
      <w:r w:rsidR="000E7672" w:rsidRPr="00046023">
        <w:rPr>
          <w:rFonts w:ascii="Times New Roman" w:hAnsi="Times New Roman" w:cs="Times New Roman"/>
          <w:sz w:val="24"/>
          <w:szCs w:val="24"/>
        </w:rPr>
        <w:t xml:space="preserve">The construct and dimension should be </w:t>
      </w:r>
      <w:r w:rsidRPr="00046023">
        <w:rPr>
          <w:rFonts w:ascii="Times New Roman" w:hAnsi="Times New Roman" w:cs="Times New Roman"/>
          <w:sz w:val="24"/>
          <w:szCs w:val="24"/>
        </w:rPr>
        <w:t>more than</w:t>
      </w:r>
      <w:r w:rsidR="000E7672" w:rsidRPr="00046023">
        <w:rPr>
          <w:rFonts w:ascii="Times New Roman" w:hAnsi="Times New Roman" w:cs="Times New Roman"/>
          <w:sz w:val="24"/>
          <w:szCs w:val="24"/>
        </w:rPr>
        <w:t xml:space="preserve"> 1 in other to be valid and proceed to the test</w:t>
      </w:r>
      <w:r w:rsidR="00617AB0" w:rsidRPr="00046023">
        <w:rPr>
          <w:rFonts w:ascii="Times New Roman" w:hAnsi="Times New Roman" w:cs="Times New Roman"/>
          <w:sz w:val="24"/>
          <w:szCs w:val="24"/>
        </w:rPr>
        <w:t xml:space="preserve"> </w:t>
      </w:r>
      <w:r w:rsidR="000E7672" w:rsidRPr="00046023">
        <w:rPr>
          <w:rFonts w:ascii="Times New Roman" w:hAnsi="Times New Roman" w:cs="Times New Roman"/>
          <w:sz w:val="24"/>
          <w:szCs w:val="24"/>
        </w:rPr>
        <w:t>(</w:t>
      </w:r>
      <w:r w:rsidR="00617AB0" w:rsidRPr="00046023">
        <w:rPr>
          <w:rFonts w:ascii="Times New Roman" w:hAnsi="Times New Roman" w:cs="Times New Roman"/>
          <w:sz w:val="24"/>
          <w:szCs w:val="24"/>
        </w:rPr>
        <w:t>Cooper and Schinder 2013</w:t>
      </w:r>
      <w:r w:rsidR="000E7672" w:rsidRPr="00046023">
        <w:rPr>
          <w:rFonts w:ascii="Times New Roman" w:hAnsi="Times New Roman" w:cs="Times New Roman"/>
          <w:sz w:val="24"/>
          <w:szCs w:val="24"/>
        </w:rPr>
        <w:t>)</w:t>
      </w:r>
      <w:r w:rsidR="00617AB0" w:rsidRPr="00046023">
        <w:rPr>
          <w:rFonts w:ascii="Times New Roman" w:hAnsi="Times New Roman" w:cs="Times New Roman"/>
          <w:sz w:val="24"/>
          <w:szCs w:val="24"/>
        </w:rPr>
        <w:t xml:space="preserve">. </w:t>
      </w:r>
      <w:r w:rsidR="000E7672" w:rsidRPr="00046023">
        <w:rPr>
          <w:rFonts w:ascii="Times New Roman" w:hAnsi="Times New Roman" w:cs="Times New Roman"/>
          <w:sz w:val="24"/>
          <w:szCs w:val="24"/>
        </w:rPr>
        <w:t>T</w:t>
      </w:r>
      <w:r w:rsidR="00617AB0" w:rsidRPr="00046023">
        <w:rPr>
          <w:rFonts w:ascii="Times New Roman" w:hAnsi="Times New Roman" w:cs="Times New Roman"/>
          <w:sz w:val="24"/>
          <w:szCs w:val="24"/>
        </w:rPr>
        <w:t>able 4.</w:t>
      </w:r>
      <w:r w:rsidR="00CE76D7" w:rsidRPr="00046023">
        <w:rPr>
          <w:rFonts w:ascii="Times New Roman" w:hAnsi="Times New Roman" w:cs="Times New Roman"/>
          <w:sz w:val="24"/>
          <w:szCs w:val="24"/>
        </w:rPr>
        <w:t>3</w:t>
      </w:r>
      <w:r w:rsidR="000E7672" w:rsidRPr="00046023">
        <w:rPr>
          <w:rFonts w:ascii="Times New Roman" w:hAnsi="Times New Roman" w:cs="Times New Roman"/>
          <w:sz w:val="24"/>
          <w:szCs w:val="24"/>
        </w:rPr>
        <w:t xml:space="preserve"> shows that</w:t>
      </w:r>
      <w:r w:rsidR="00617AB0" w:rsidRPr="00046023">
        <w:rPr>
          <w:rFonts w:ascii="Times New Roman" w:hAnsi="Times New Roman" w:cs="Times New Roman"/>
          <w:sz w:val="24"/>
          <w:szCs w:val="24"/>
        </w:rPr>
        <w:t xml:space="preserve"> the constructs are more than 1 which means that these constructs are valid for the study.</w:t>
      </w:r>
    </w:p>
    <w:p w14:paraId="146E454F" w14:textId="0432054B" w:rsidR="00556223" w:rsidRPr="005B78E4" w:rsidRDefault="00556223" w:rsidP="005B78E4">
      <w:pPr>
        <w:pStyle w:val="Heading1"/>
        <w:rPr>
          <w:rFonts w:ascii="Times New Roman" w:hAnsi="Times New Roman" w:cs="Times New Roman"/>
          <w:sz w:val="24"/>
          <w:szCs w:val="24"/>
        </w:rPr>
      </w:pPr>
      <w:bookmarkStart w:id="55" w:name="_Toc7991673"/>
      <w:r w:rsidRPr="005B78E4">
        <w:rPr>
          <w:rFonts w:ascii="Times New Roman" w:hAnsi="Times New Roman" w:cs="Times New Roman"/>
          <w:sz w:val="24"/>
          <w:szCs w:val="24"/>
        </w:rPr>
        <w:t>4.1.2 Reliability Test – Cronbach Alpha</w:t>
      </w:r>
      <w:bookmarkEnd w:id="55"/>
    </w:p>
    <w:p w14:paraId="6565B014" w14:textId="1C999CBA" w:rsidR="00556223" w:rsidRPr="00046023" w:rsidRDefault="00141DAF" w:rsidP="00556223">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w:t>
      </w:r>
      <w:r w:rsidR="00556223" w:rsidRPr="00046023">
        <w:rPr>
          <w:rFonts w:ascii="Times New Roman" w:hAnsi="Times New Roman" w:cs="Times New Roman"/>
          <w:b/>
          <w:sz w:val="24"/>
          <w:szCs w:val="24"/>
        </w:rPr>
        <w:t xml:space="preserve"> 4.</w:t>
      </w:r>
      <w:r w:rsidR="00BF6B96" w:rsidRPr="00046023">
        <w:rPr>
          <w:rFonts w:ascii="Times New Roman" w:hAnsi="Times New Roman" w:cs="Times New Roman"/>
          <w:b/>
          <w:sz w:val="24"/>
          <w:szCs w:val="24"/>
        </w:rPr>
        <w:t>4</w:t>
      </w:r>
      <w:r w:rsidR="00B95DD2">
        <w:rPr>
          <w:rFonts w:ascii="Times New Roman" w:hAnsi="Times New Roman" w:cs="Times New Roman"/>
          <w:b/>
          <w:sz w:val="24"/>
          <w:szCs w:val="24"/>
        </w:rPr>
        <w:t xml:space="preserve"> </w:t>
      </w:r>
      <w:r w:rsidR="00B95DD2" w:rsidRPr="00046023">
        <w:rPr>
          <w:rFonts w:ascii="Times New Roman" w:hAnsi="Times New Roman" w:cs="Times New Roman"/>
          <w:b/>
          <w:bCs/>
          <w:color w:val="010205"/>
          <w:sz w:val="24"/>
          <w:szCs w:val="24"/>
        </w:rPr>
        <w:t>Reliability Statistics</w:t>
      </w:r>
    </w:p>
    <w:tbl>
      <w:tblPr>
        <w:tblW w:w="41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1496"/>
        <w:gridCol w:w="1169"/>
      </w:tblGrid>
      <w:tr w:rsidR="00556223" w:rsidRPr="00046023" w14:paraId="41F37345" w14:textId="77777777" w:rsidTr="00C2221C">
        <w:trPr>
          <w:cantSplit/>
          <w:jc w:val="center"/>
        </w:trPr>
        <w:tc>
          <w:tcPr>
            <w:tcW w:w="1495" w:type="dxa"/>
            <w:tcBorders>
              <w:top w:val="nil"/>
              <w:left w:val="nil"/>
              <w:bottom w:val="single" w:sz="8" w:space="0" w:color="152935"/>
              <w:right w:val="single" w:sz="8" w:space="0" w:color="E0E0E0"/>
            </w:tcBorders>
            <w:shd w:val="clear" w:color="auto" w:fill="FFFFFF"/>
            <w:vAlign w:val="bottom"/>
          </w:tcPr>
          <w:p w14:paraId="1FB1A5D7" w14:textId="645F075F" w:rsidR="00556223" w:rsidRPr="00046023" w:rsidRDefault="00B95DD2" w:rsidP="005446F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 xml:space="preserve"> </w:t>
            </w:r>
            <w:r w:rsidR="00556223" w:rsidRPr="00046023">
              <w:rPr>
                <w:rFonts w:ascii="Times New Roman" w:hAnsi="Times New Roman" w:cs="Times New Roman"/>
                <w:color w:val="264A60"/>
                <w:sz w:val="24"/>
                <w:szCs w:val="24"/>
              </w:rPr>
              <w:t>Cronbach's Alpha</w:t>
            </w:r>
          </w:p>
        </w:tc>
        <w:tc>
          <w:tcPr>
            <w:tcW w:w="1496" w:type="dxa"/>
            <w:tcBorders>
              <w:top w:val="nil"/>
              <w:left w:val="single" w:sz="8" w:space="0" w:color="E0E0E0"/>
              <w:bottom w:val="single" w:sz="8" w:space="0" w:color="152935"/>
              <w:right w:val="single" w:sz="8" w:space="0" w:color="E0E0E0"/>
            </w:tcBorders>
            <w:shd w:val="clear" w:color="auto" w:fill="FFFFFF"/>
            <w:vAlign w:val="bottom"/>
          </w:tcPr>
          <w:p w14:paraId="7D33E5F2" w14:textId="77777777" w:rsidR="00556223" w:rsidRPr="00046023" w:rsidRDefault="00556223" w:rsidP="005446F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Cronbach's Alpha Based on Standardized Items</w:t>
            </w:r>
          </w:p>
        </w:tc>
        <w:tc>
          <w:tcPr>
            <w:tcW w:w="1169" w:type="dxa"/>
            <w:tcBorders>
              <w:top w:val="nil"/>
              <w:left w:val="single" w:sz="8" w:space="0" w:color="E0E0E0"/>
              <w:bottom w:val="single" w:sz="8" w:space="0" w:color="152935"/>
              <w:right w:val="nil"/>
            </w:tcBorders>
            <w:shd w:val="clear" w:color="auto" w:fill="FFFFFF"/>
            <w:vAlign w:val="bottom"/>
          </w:tcPr>
          <w:p w14:paraId="4B0961A2" w14:textId="77777777" w:rsidR="00556223" w:rsidRPr="00046023" w:rsidRDefault="00556223" w:rsidP="005446F4">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N of Items</w:t>
            </w:r>
          </w:p>
        </w:tc>
      </w:tr>
      <w:tr w:rsidR="00556223" w:rsidRPr="00046023" w14:paraId="7E484D78" w14:textId="77777777" w:rsidTr="00C2221C">
        <w:trPr>
          <w:cantSplit/>
          <w:jc w:val="center"/>
        </w:trPr>
        <w:tc>
          <w:tcPr>
            <w:tcW w:w="1495" w:type="dxa"/>
            <w:tcBorders>
              <w:top w:val="single" w:sz="8" w:space="0" w:color="152935"/>
              <w:left w:val="nil"/>
              <w:bottom w:val="single" w:sz="8" w:space="0" w:color="152935"/>
              <w:right w:val="single" w:sz="8" w:space="0" w:color="E0E0E0"/>
            </w:tcBorders>
            <w:shd w:val="clear" w:color="auto" w:fill="FFFFFF"/>
          </w:tcPr>
          <w:p w14:paraId="3399FBBA" w14:textId="77777777" w:rsidR="00556223" w:rsidRPr="00046023" w:rsidRDefault="00556223"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.768</w:t>
            </w:r>
          </w:p>
        </w:tc>
        <w:tc>
          <w:tcPr>
            <w:tcW w:w="1496" w:type="dxa"/>
            <w:tcBorders>
              <w:top w:val="single" w:sz="8" w:space="0" w:color="152935"/>
              <w:left w:val="single" w:sz="8" w:space="0" w:color="E0E0E0"/>
              <w:bottom w:val="single" w:sz="8" w:space="0" w:color="152935"/>
              <w:right w:val="single" w:sz="8" w:space="0" w:color="E0E0E0"/>
            </w:tcBorders>
            <w:shd w:val="clear" w:color="auto" w:fill="FFFFFF"/>
          </w:tcPr>
          <w:p w14:paraId="355AEA5C" w14:textId="77777777" w:rsidR="00556223" w:rsidRPr="00046023" w:rsidRDefault="00556223"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.817</w:t>
            </w:r>
          </w:p>
        </w:tc>
        <w:tc>
          <w:tcPr>
            <w:tcW w:w="1169" w:type="dxa"/>
            <w:tcBorders>
              <w:top w:val="single" w:sz="8" w:space="0" w:color="152935"/>
              <w:left w:val="single" w:sz="8" w:space="0" w:color="E0E0E0"/>
              <w:bottom w:val="single" w:sz="8" w:space="0" w:color="152935"/>
              <w:right w:val="nil"/>
            </w:tcBorders>
            <w:shd w:val="clear" w:color="auto" w:fill="FFFFFF"/>
          </w:tcPr>
          <w:p w14:paraId="7BDD9273" w14:textId="77777777" w:rsidR="00556223" w:rsidRPr="00046023" w:rsidRDefault="00556223" w:rsidP="005446F4">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15</w:t>
            </w:r>
          </w:p>
        </w:tc>
      </w:tr>
    </w:tbl>
    <w:p w14:paraId="36D0F300" w14:textId="77777777" w:rsidR="00556223" w:rsidRPr="00046023" w:rsidRDefault="00556223" w:rsidP="00556223">
      <w:pPr>
        <w:autoSpaceDE w:val="0"/>
        <w:autoSpaceDN w:val="0"/>
        <w:adjustRightInd w:val="0"/>
        <w:spacing w:after="0" w:line="400" w:lineRule="atLeast"/>
        <w:rPr>
          <w:rFonts w:ascii="Times New Roman" w:hAnsi="Times New Roman" w:cs="Times New Roman"/>
          <w:sz w:val="24"/>
          <w:szCs w:val="24"/>
        </w:rPr>
      </w:pPr>
    </w:p>
    <w:p w14:paraId="5743DE77" w14:textId="152F2E48" w:rsidR="000A2EFF" w:rsidRPr="00046023" w:rsidRDefault="00217C48" w:rsidP="006A1B70">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lastRenderedPageBreak/>
        <w:t>The Reliability test is characterized as a statistical tool that is conducted in other to quantify the internal consistency of the variables under a factor, which can help ensure that the gathered information is reliable, and the instrument utilized in the study is valuable for analyzing (Baker, Ponton &amp; Rovai, 2013).</w:t>
      </w:r>
      <w:r w:rsidR="0088426F" w:rsidRPr="00046023">
        <w:rPr>
          <w:rFonts w:ascii="Times New Roman" w:hAnsi="Times New Roman" w:cs="Times New Roman"/>
          <w:sz w:val="24"/>
          <w:szCs w:val="24"/>
        </w:rPr>
        <w:t xml:space="preserve"> The reliability of the instrument is determined by computing the value of the Cronbach’s Alpha model. The reliability test for this research is done on </w:t>
      </w:r>
      <w:r w:rsidR="00301F29" w:rsidRPr="00046023">
        <w:rPr>
          <w:rFonts w:ascii="Times New Roman" w:hAnsi="Times New Roman" w:cs="Times New Roman"/>
          <w:sz w:val="24"/>
          <w:szCs w:val="24"/>
        </w:rPr>
        <w:t>39</w:t>
      </w:r>
      <w:r w:rsidR="0088426F" w:rsidRPr="00046023">
        <w:rPr>
          <w:rFonts w:ascii="Times New Roman" w:hAnsi="Times New Roman" w:cs="Times New Roman"/>
          <w:sz w:val="24"/>
          <w:szCs w:val="24"/>
        </w:rPr>
        <w:t xml:space="preserve"> respondents’ data, collected for the pilot test.  </w:t>
      </w:r>
      <w:r w:rsidR="008E5259" w:rsidRPr="00046023">
        <w:rPr>
          <w:rFonts w:ascii="Times New Roman" w:hAnsi="Times New Roman" w:cs="Times New Roman"/>
          <w:sz w:val="24"/>
          <w:szCs w:val="24"/>
        </w:rPr>
        <w:t xml:space="preserve">According to Hair </w:t>
      </w:r>
      <w:r w:rsidR="008E5259" w:rsidRPr="00046023">
        <w:rPr>
          <w:rFonts w:ascii="Times New Roman" w:hAnsi="Times New Roman" w:cs="Times New Roman"/>
          <w:i/>
          <w:sz w:val="24"/>
          <w:szCs w:val="24"/>
        </w:rPr>
        <w:t>et al.</w:t>
      </w:r>
      <w:r w:rsidR="008E5259" w:rsidRPr="00046023">
        <w:rPr>
          <w:rFonts w:ascii="Times New Roman" w:hAnsi="Times New Roman" w:cs="Times New Roman"/>
          <w:sz w:val="24"/>
          <w:szCs w:val="24"/>
        </w:rPr>
        <w:t xml:space="preserve"> (2014), the value of Cronbach Alpha should be more than 0.7, if it is less than 0.7, item is not consistent and hence should be removed.</w:t>
      </w:r>
      <w:r w:rsidR="00D45B78" w:rsidRPr="00046023">
        <w:rPr>
          <w:rFonts w:ascii="Times New Roman" w:hAnsi="Times New Roman" w:cs="Times New Roman"/>
          <w:sz w:val="24"/>
          <w:szCs w:val="24"/>
        </w:rPr>
        <w:t xml:space="preserve"> However, from the above table 4.</w:t>
      </w:r>
      <w:r w:rsidR="00455BC1" w:rsidRPr="00046023">
        <w:rPr>
          <w:rFonts w:ascii="Times New Roman" w:hAnsi="Times New Roman" w:cs="Times New Roman"/>
          <w:sz w:val="24"/>
          <w:szCs w:val="24"/>
        </w:rPr>
        <w:t>4</w:t>
      </w:r>
      <w:r w:rsidR="00D45B78" w:rsidRPr="00046023">
        <w:rPr>
          <w:rFonts w:ascii="Times New Roman" w:hAnsi="Times New Roman" w:cs="Times New Roman"/>
          <w:sz w:val="24"/>
          <w:szCs w:val="24"/>
        </w:rPr>
        <w:t xml:space="preserve"> the Cronbach alpha’s value is above 0.7 which is 0.85 which means items in the questionnaire has good reliability.</w:t>
      </w:r>
    </w:p>
    <w:p w14:paraId="516713D5" w14:textId="7934D933" w:rsidR="00A94BE3" w:rsidRPr="005B78E4" w:rsidRDefault="00A94BE3" w:rsidP="005B78E4">
      <w:pPr>
        <w:pStyle w:val="Heading1"/>
        <w:rPr>
          <w:rFonts w:ascii="Times New Roman" w:hAnsi="Times New Roman" w:cs="Times New Roman"/>
          <w:sz w:val="24"/>
          <w:szCs w:val="24"/>
        </w:rPr>
      </w:pPr>
      <w:bookmarkStart w:id="56" w:name="_Toc7991674"/>
      <w:r w:rsidRPr="005B78E4">
        <w:rPr>
          <w:rFonts w:ascii="Times New Roman" w:hAnsi="Times New Roman" w:cs="Times New Roman"/>
          <w:sz w:val="24"/>
          <w:szCs w:val="24"/>
        </w:rPr>
        <w:t>4.</w:t>
      </w:r>
      <w:r w:rsidR="005225B4" w:rsidRPr="005B78E4">
        <w:rPr>
          <w:rFonts w:ascii="Times New Roman" w:hAnsi="Times New Roman" w:cs="Times New Roman"/>
          <w:sz w:val="24"/>
          <w:szCs w:val="24"/>
        </w:rPr>
        <w:t>2</w:t>
      </w:r>
      <w:r w:rsidRPr="005B78E4">
        <w:rPr>
          <w:rFonts w:ascii="Times New Roman" w:hAnsi="Times New Roman" w:cs="Times New Roman"/>
          <w:sz w:val="24"/>
          <w:szCs w:val="24"/>
        </w:rPr>
        <w:t xml:space="preserve"> Demographic Profile of Respondents</w:t>
      </w:r>
      <w:bookmarkEnd w:id="56"/>
    </w:p>
    <w:p w14:paraId="50E4A27F" w14:textId="74034369" w:rsidR="00A94BE3" w:rsidRPr="00046023" w:rsidRDefault="00A94BE3" w:rsidP="00530792">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After the pilot testing was done, the questionnaires were distributed. Around </w:t>
      </w:r>
      <w:r w:rsidR="00EF3EEC" w:rsidRPr="00046023">
        <w:rPr>
          <w:rFonts w:ascii="Times New Roman" w:hAnsi="Times New Roman" w:cs="Times New Roman"/>
          <w:sz w:val="24"/>
          <w:szCs w:val="24"/>
        </w:rPr>
        <w:t>400</w:t>
      </w:r>
      <w:r w:rsidRPr="00046023">
        <w:rPr>
          <w:rFonts w:ascii="Times New Roman" w:hAnsi="Times New Roman" w:cs="Times New Roman"/>
          <w:sz w:val="24"/>
          <w:szCs w:val="24"/>
        </w:rPr>
        <w:t xml:space="preserve"> responses were expected, however received back on 3</w:t>
      </w:r>
      <w:r w:rsidR="00EF3EEC" w:rsidRPr="00046023">
        <w:rPr>
          <w:rFonts w:ascii="Times New Roman" w:hAnsi="Times New Roman" w:cs="Times New Roman"/>
          <w:sz w:val="24"/>
          <w:szCs w:val="24"/>
        </w:rPr>
        <w:t>34</w:t>
      </w:r>
      <w:r w:rsidRPr="00046023">
        <w:rPr>
          <w:rFonts w:ascii="Times New Roman" w:hAnsi="Times New Roman" w:cs="Times New Roman"/>
          <w:sz w:val="24"/>
          <w:szCs w:val="24"/>
        </w:rPr>
        <w:t xml:space="preserve"> responses. All data collected were usable as the study make used of online questionnaire (Google docs) in data collection process. The below table 4.</w:t>
      </w:r>
      <w:r w:rsidR="007C02B9" w:rsidRPr="00046023">
        <w:rPr>
          <w:rFonts w:ascii="Times New Roman" w:hAnsi="Times New Roman" w:cs="Times New Roman"/>
          <w:sz w:val="24"/>
          <w:szCs w:val="24"/>
        </w:rPr>
        <w:t>5</w:t>
      </w:r>
      <w:r w:rsidRPr="00046023">
        <w:rPr>
          <w:rFonts w:ascii="Times New Roman" w:hAnsi="Times New Roman" w:cs="Times New Roman"/>
          <w:sz w:val="24"/>
          <w:szCs w:val="24"/>
        </w:rPr>
        <w:t xml:space="preserve"> shows the summary of questionnaire table. </w:t>
      </w:r>
    </w:p>
    <w:p w14:paraId="3C562263" w14:textId="77777777" w:rsidR="005446F4" w:rsidRPr="00046023" w:rsidRDefault="005446F4" w:rsidP="00AC200C">
      <w:pPr>
        <w:spacing w:line="360" w:lineRule="auto"/>
        <w:ind w:right="913"/>
        <w:jc w:val="both"/>
        <w:rPr>
          <w:rFonts w:ascii="Times New Roman" w:hAnsi="Times New Roman" w:cs="Times New Roman"/>
          <w:b/>
          <w:sz w:val="24"/>
          <w:szCs w:val="24"/>
        </w:rPr>
      </w:pPr>
      <w:r w:rsidRPr="00046023">
        <w:rPr>
          <w:rFonts w:ascii="Times New Roman" w:hAnsi="Times New Roman" w:cs="Times New Roman"/>
          <w:b/>
          <w:sz w:val="24"/>
          <w:szCs w:val="24"/>
        </w:rPr>
        <w:t>Summary of questionnaire table</w:t>
      </w:r>
    </w:p>
    <w:p w14:paraId="4F71FCEA" w14:textId="77A605BD" w:rsidR="005446F4" w:rsidRPr="00046023" w:rsidRDefault="005446F4" w:rsidP="005446F4">
      <w:pPr>
        <w:spacing w:line="360" w:lineRule="auto"/>
        <w:ind w:left="519" w:right="913"/>
        <w:jc w:val="both"/>
        <w:rPr>
          <w:rFonts w:ascii="Times New Roman" w:hAnsi="Times New Roman" w:cs="Times New Roman"/>
          <w:b/>
          <w:sz w:val="24"/>
          <w:szCs w:val="24"/>
        </w:rPr>
      </w:pPr>
      <w:r w:rsidRPr="00046023">
        <w:rPr>
          <w:rFonts w:ascii="Times New Roman" w:hAnsi="Times New Roman" w:cs="Times New Roman"/>
          <w:b/>
          <w:sz w:val="24"/>
          <w:szCs w:val="24"/>
        </w:rPr>
        <w:t xml:space="preserve">                          Table 4.</w:t>
      </w:r>
      <w:r w:rsidR="00BF6B96" w:rsidRPr="00046023">
        <w:rPr>
          <w:rFonts w:ascii="Times New Roman" w:hAnsi="Times New Roman" w:cs="Times New Roman"/>
          <w:b/>
          <w:sz w:val="24"/>
          <w:szCs w:val="24"/>
        </w:rPr>
        <w:t>5</w:t>
      </w:r>
      <w:r w:rsidR="004A23F6">
        <w:rPr>
          <w:rFonts w:ascii="Times New Roman" w:hAnsi="Times New Roman" w:cs="Times New Roman"/>
          <w:b/>
          <w:sz w:val="24"/>
          <w:szCs w:val="24"/>
        </w:rPr>
        <w:t xml:space="preserve"> Summary of Questionnaire Table</w:t>
      </w:r>
    </w:p>
    <w:tbl>
      <w:tblPr>
        <w:tblStyle w:val="TableGrid0"/>
        <w:tblW w:w="6249" w:type="dxa"/>
        <w:tblInd w:w="2072" w:type="dxa"/>
        <w:tblCellMar>
          <w:top w:w="53" w:type="dxa"/>
          <w:right w:w="42" w:type="dxa"/>
        </w:tblCellMar>
        <w:tblLook w:val="04A0" w:firstRow="1" w:lastRow="0" w:firstColumn="1" w:lastColumn="0" w:noHBand="0" w:noVBand="1"/>
      </w:tblPr>
      <w:tblGrid>
        <w:gridCol w:w="5166"/>
        <w:gridCol w:w="1083"/>
      </w:tblGrid>
      <w:tr w:rsidR="005446F4" w:rsidRPr="00046023" w14:paraId="009479C0" w14:textId="77777777" w:rsidTr="005446F4">
        <w:trPr>
          <w:trHeight w:val="586"/>
        </w:trPr>
        <w:tc>
          <w:tcPr>
            <w:tcW w:w="5166" w:type="dxa"/>
            <w:tcBorders>
              <w:top w:val="single" w:sz="4" w:space="0" w:color="000000"/>
              <w:left w:val="nil"/>
              <w:bottom w:val="single" w:sz="4" w:space="0" w:color="000000"/>
              <w:right w:val="nil"/>
            </w:tcBorders>
          </w:tcPr>
          <w:p w14:paraId="63008BC0" w14:textId="77777777" w:rsidR="005446F4" w:rsidRPr="00046023" w:rsidRDefault="005446F4" w:rsidP="005446F4">
            <w:pPr>
              <w:spacing w:line="360" w:lineRule="auto"/>
              <w:ind w:left="122"/>
              <w:jc w:val="both"/>
              <w:rPr>
                <w:rFonts w:ascii="Times New Roman" w:hAnsi="Times New Roman" w:cs="Times New Roman"/>
                <w:b/>
                <w:sz w:val="24"/>
                <w:szCs w:val="24"/>
              </w:rPr>
            </w:pPr>
            <w:r w:rsidRPr="00046023">
              <w:rPr>
                <w:rFonts w:ascii="Times New Roman" w:hAnsi="Times New Roman" w:cs="Times New Roman"/>
                <w:b/>
                <w:sz w:val="24"/>
                <w:szCs w:val="24"/>
              </w:rPr>
              <w:t xml:space="preserve">Items </w:t>
            </w:r>
          </w:p>
        </w:tc>
        <w:tc>
          <w:tcPr>
            <w:tcW w:w="1083" w:type="dxa"/>
            <w:tcBorders>
              <w:top w:val="single" w:sz="4" w:space="0" w:color="000000"/>
              <w:left w:val="nil"/>
              <w:bottom w:val="single" w:sz="4" w:space="0" w:color="000000"/>
              <w:right w:val="nil"/>
            </w:tcBorders>
          </w:tcPr>
          <w:p w14:paraId="26FE306C" w14:textId="77777777" w:rsidR="005446F4" w:rsidRPr="00046023" w:rsidRDefault="005446F4" w:rsidP="005446F4">
            <w:pPr>
              <w:spacing w:line="360" w:lineRule="auto"/>
              <w:jc w:val="both"/>
              <w:rPr>
                <w:rFonts w:ascii="Times New Roman" w:hAnsi="Times New Roman" w:cs="Times New Roman"/>
                <w:b/>
                <w:sz w:val="24"/>
                <w:szCs w:val="24"/>
              </w:rPr>
            </w:pPr>
            <w:r w:rsidRPr="00046023">
              <w:rPr>
                <w:rFonts w:ascii="Times New Roman" w:hAnsi="Times New Roman" w:cs="Times New Roman"/>
                <w:b/>
                <w:sz w:val="24"/>
                <w:szCs w:val="24"/>
              </w:rPr>
              <w:t xml:space="preserve">Quantity </w:t>
            </w:r>
          </w:p>
        </w:tc>
      </w:tr>
      <w:tr w:rsidR="005446F4" w:rsidRPr="00046023" w14:paraId="24024E43" w14:textId="77777777" w:rsidTr="005446F4">
        <w:trPr>
          <w:trHeight w:val="453"/>
        </w:trPr>
        <w:tc>
          <w:tcPr>
            <w:tcW w:w="5166" w:type="dxa"/>
            <w:tcBorders>
              <w:top w:val="single" w:sz="4" w:space="0" w:color="000000"/>
              <w:left w:val="nil"/>
              <w:bottom w:val="nil"/>
              <w:right w:val="nil"/>
            </w:tcBorders>
          </w:tcPr>
          <w:p w14:paraId="5B0F7E69" w14:textId="77777777" w:rsidR="005446F4" w:rsidRPr="00046023" w:rsidRDefault="005446F4" w:rsidP="005446F4">
            <w:pPr>
              <w:spacing w:line="360" w:lineRule="auto"/>
              <w:ind w:left="122"/>
              <w:jc w:val="both"/>
              <w:rPr>
                <w:rFonts w:ascii="Times New Roman" w:hAnsi="Times New Roman" w:cs="Times New Roman"/>
                <w:sz w:val="24"/>
                <w:szCs w:val="24"/>
              </w:rPr>
            </w:pPr>
            <w:r w:rsidRPr="00046023">
              <w:rPr>
                <w:rFonts w:ascii="Times New Roman" w:hAnsi="Times New Roman" w:cs="Times New Roman"/>
                <w:sz w:val="24"/>
                <w:szCs w:val="24"/>
              </w:rPr>
              <w:t xml:space="preserve">Questionnaires Distributed </w:t>
            </w:r>
          </w:p>
        </w:tc>
        <w:tc>
          <w:tcPr>
            <w:tcW w:w="1083" w:type="dxa"/>
            <w:tcBorders>
              <w:top w:val="single" w:sz="4" w:space="0" w:color="000000"/>
              <w:left w:val="nil"/>
              <w:bottom w:val="nil"/>
              <w:right w:val="nil"/>
            </w:tcBorders>
          </w:tcPr>
          <w:p w14:paraId="7C715CCE" w14:textId="77777777" w:rsidR="005446F4" w:rsidRPr="00046023" w:rsidRDefault="005446F4" w:rsidP="005446F4">
            <w:pPr>
              <w:spacing w:line="360" w:lineRule="auto"/>
              <w:ind w:right="65"/>
              <w:jc w:val="both"/>
              <w:rPr>
                <w:rFonts w:ascii="Times New Roman" w:hAnsi="Times New Roman" w:cs="Times New Roman"/>
                <w:sz w:val="24"/>
                <w:szCs w:val="24"/>
              </w:rPr>
            </w:pPr>
            <w:r w:rsidRPr="00046023">
              <w:rPr>
                <w:rFonts w:ascii="Times New Roman" w:hAnsi="Times New Roman" w:cs="Times New Roman"/>
                <w:sz w:val="24"/>
                <w:szCs w:val="24"/>
              </w:rPr>
              <w:t>400</w:t>
            </w:r>
          </w:p>
        </w:tc>
      </w:tr>
      <w:tr w:rsidR="005446F4" w:rsidRPr="00046023" w14:paraId="1074CF4D" w14:textId="77777777" w:rsidTr="005446F4">
        <w:trPr>
          <w:trHeight w:val="574"/>
        </w:trPr>
        <w:tc>
          <w:tcPr>
            <w:tcW w:w="5166" w:type="dxa"/>
            <w:tcBorders>
              <w:top w:val="nil"/>
              <w:left w:val="nil"/>
              <w:bottom w:val="nil"/>
              <w:right w:val="nil"/>
            </w:tcBorders>
            <w:vAlign w:val="center"/>
          </w:tcPr>
          <w:p w14:paraId="07812AE6" w14:textId="77777777" w:rsidR="005446F4" w:rsidRPr="00046023" w:rsidRDefault="005446F4" w:rsidP="005446F4">
            <w:pPr>
              <w:spacing w:line="360" w:lineRule="auto"/>
              <w:ind w:left="122"/>
              <w:jc w:val="both"/>
              <w:rPr>
                <w:rFonts w:ascii="Times New Roman" w:hAnsi="Times New Roman" w:cs="Times New Roman"/>
                <w:sz w:val="24"/>
                <w:szCs w:val="24"/>
              </w:rPr>
            </w:pPr>
            <w:r w:rsidRPr="00046023">
              <w:rPr>
                <w:rFonts w:ascii="Times New Roman" w:hAnsi="Times New Roman" w:cs="Times New Roman"/>
                <w:sz w:val="24"/>
                <w:szCs w:val="24"/>
              </w:rPr>
              <w:t xml:space="preserve">Questionnaires Collected </w:t>
            </w:r>
          </w:p>
        </w:tc>
        <w:tc>
          <w:tcPr>
            <w:tcW w:w="1083" w:type="dxa"/>
            <w:tcBorders>
              <w:top w:val="nil"/>
              <w:left w:val="nil"/>
              <w:bottom w:val="nil"/>
              <w:right w:val="nil"/>
            </w:tcBorders>
            <w:vAlign w:val="center"/>
          </w:tcPr>
          <w:p w14:paraId="015762C5" w14:textId="522D128E" w:rsidR="005446F4" w:rsidRPr="00046023" w:rsidRDefault="005446F4" w:rsidP="005446F4">
            <w:pPr>
              <w:spacing w:line="360" w:lineRule="auto"/>
              <w:ind w:right="65"/>
              <w:jc w:val="both"/>
              <w:rPr>
                <w:rFonts w:ascii="Times New Roman" w:hAnsi="Times New Roman" w:cs="Times New Roman"/>
                <w:sz w:val="24"/>
                <w:szCs w:val="24"/>
              </w:rPr>
            </w:pPr>
            <w:r w:rsidRPr="00046023">
              <w:rPr>
                <w:rFonts w:ascii="Times New Roman" w:hAnsi="Times New Roman" w:cs="Times New Roman"/>
                <w:sz w:val="24"/>
                <w:szCs w:val="24"/>
              </w:rPr>
              <w:t>3</w:t>
            </w:r>
            <w:r w:rsidR="00CD0B95" w:rsidRPr="00046023">
              <w:rPr>
                <w:rFonts w:ascii="Times New Roman" w:hAnsi="Times New Roman" w:cs="Times New Roman"/>
                <w:sz w:val="24"/>
                <w:szCs w:val="24"/>
              </w:rPr>
              <w:t>34</w:t>
            </w:r>
          </w:p>
        </w:tc>
      </w:tr>
      <w:tr w:rsidR="005446F4" w:rsidRPr="00046023" w14:paraId="403884F0" w14:textId="77777777" w:rsidTr="005446F4">
        <w:trPr>
          <w:trHeight w:val="704"/>
        </w:trPr>
        <w:tc>
          <w:tcPr>
            <w:tcW w:w="5166" w:type="dxa"/>
            <w:tcBorders>
              <w:top w:val="nil"/>
              <w:left w:val="nil"/>
              <w:bottom w:val="single" w:sz="4" w:space="0" w:color="000000"/>
              <w:right w:val="nil"/>
            </w:tcBorders>
          </w:tcPr>
          <w:p w14:paraId="6C416522" w14:textId="77777777" w:rsidR="005446F4" w:rsidRPr="00046023" w:rsidRDefault="005446F4" w:rsidP="005446F4">
            <w:pPr>
              <w:spacing w:line="360" w:lineRule="auto"/>
              <w:ind w:left="122"/>
              <w:jc w:val="both"/>
              <w:rPr>
                <w:rFonts w:ascii="Times New Roman" w:hAnsi="Times New Roman" w:cs="Times New Roman"/>
                <w:sz w:val="24"/>
                <w:szCs w:val="24"/>
              </w:rPr>
            </w:pPr>
            <w:r w:rsidRPr="00046023">
              <w:rPr>
                <w:rFonts w:ascii="Times New Roman" w:hAnsi="Times New Roman" w:cs="Times New Roman"/>
                <w:sz w:val="24"/>
                <w:szCs w:val="24"/>
              </w:rPr>
              <w:t xml:space="preserve">Questionnaires Used for Analysis </w:t>
            </w:r>
          </w:p>
        </w:tc>
        <w:tc>
          <w:tcPr>
            <w:tcW w:w="1083" w:type="dxa"/>
            <w:tcBorders>
              <w:top w:val="nil"/>
              <w:left w:val="nil"/>
              <w:bottom w:val="single" w:sz="4" w:space="0" w:color="000000"/>
              <w:right w:val="nil"/>
            </w:tcBorders>
          </w:tcPr>
          <w:p w14:paraId="23D1BC7B" w14:textId="41894119" w:rsidR="005446F4" w:rsidRPr="00046023" w:rsidRDefault="005446F4" w:rsidP="005446F4">
            <w:pPr>
              <w:spacing w:line="360" w:lineRule="auto"/>
              <w:ind w:right="65"/>
              <w:jc w:val="both"/>
              <w:rPr>
                <w:rFonts w:ascii="Times New Roman" w:hAnsi="Times New Roman" w:cs="Times New Roman"/>
                <w:sz w:val="24"/>
                <w:szCs w:val="24"/>
              </w:rPr>
            </w:pPr>
            <w:r w:rsidRPr="00046023">
              <w:rPr>
                <w:rFonts w:ascii="Times New Roman" w:hAnsi="Times New Roman" w:cs="Times New Roman"/>
                <w:sz w:val="24"/>
                <w:szCs w:val="24"/>
              </w:rPr>
              <w:t>33</w:t>
            </w:r>
            <w:r w:rsidR="00CD0B95" w:rsidRPr="00046023">
              <w:rPr>
                <w:rFonts w:ascii="Times New Roman" w:hAnsi="Times New Roman" w:cs="Times New Roman"/>
                <w:sz w:val="24"/>
                <w:szCs w:val="24"/>
              </w:rPr>
              <w:t>4</w:t>
            </w:r>
            <w:r w:rsidRPr="00046023">
              <w:rPr>
                <w:rFonts w:ascii="Times New Roman" w:hAnsi="Times New Roman" w:cs="Times New Roman"/>
                <w:sz w:val="24"/>
                <w:szCs w:val="24"/>
              </w:rPr>
              <w:t xml:space="preserve"> </w:t>
            </w:r>
          </w:p>
        </w:tc>
      </w:tr>
    </w:tbl>
    <w:p w14:paraId="5350C540" w14:textId="77777777" w:rsidR="005446F4" w:rsidRPr="00046023" w:rsidRDefault="005446F4" w:rsidP="005446F4">
      <w:pPr>
        <w:spacing w:line="360" w:lineRule="auto"/>
        <w:jc w:val="both"/>
        <w:rPr>
          <w:rFonts w:ascii="Times New Roman" w:hAnsi="Times New Roman" w:cs="Times New Roman"/>
          <w:b/>
          <w:sz w:val="24"/>
          <w:szCs w:val="24"/>
        </w:rPr>
      </w:pPr>
      <w:r w:rsidRPr="00046023">
        <w:rPr>
          <w:rFonts w:ascii="Times New Roman" w:hAnsi="Times New Roman" w:cs="Times New Roman"/>
          <w:sz w:val="24"/>
          <w:szCs w:val="24"/>
        </w:rPr>
        <w:t xml:space="preserve">                                </w:t>
      </w:r>
    </w:p>
    <w:p w14:paraId="5CAC0ED3" w14:textId="47D40E7B" w:rsidR="005446F4" w:rsidRPr="00046023" w:rsidRDefault="00EC317D" w:rsidP="005446F4">
      <w:pPr>
        <w:spacing w:line="360" w:lineRule="auto"/>
        <w:jc w:val="both"/>
        <w:rPr>
          <w:rFonts w:ascii="Times New Roman" w:hAnsi="Times New Roman" w:cs="Times New Roman"/>
          <w:sz w:val="24"/>
          <w:szCs w:val="24"/>
        </w:rPr>
      </w:pPr>
      <w:r w:rsidRPr="00046023">
        <w:rPr>
          <w:rFonts w:ascii="Times New Roman" w:hAnsi="Times New Roman" w:cs="Times New Roman"/>
          <w:sz w:val="24"/>
          <w:szCs w:val="24"/>
        </w:rPr>
        <w:t>Therefore</w:t>
      </w:r>
      <w:r w:rsidR="005446F4" w:rsidRPr="00046023">
        <w:rPr>
          <w:rFonts w:ascii="Times New Roman" w:hAnsi="Times New Roman" w:cs="Times New Roman"/>
          <w:sz w:val="24"/>
          <w:szCs w:val="24"/>
        </w:rPr>
        <w:t>, descriptive analysis</w:t>
      </w:r>
      <w:r w:rsidRPr="00046023">
        <w:rPr>
          <w:rFonts w:ascii="Times New Roman" w:hAnsi="Times New Roman" w:cs="Times New Roman"/>
          <w:sz w:val="24"/>
          <w:szCs w:val="24"/>
        </w:rPr>
        <w:t xml:space="preserve"> is required through</w:t>
      </w:r>
      <w:r w:rsidR="005446F4" w:rsidRPr="00046023">
        <w:rPr>
          <w:rFonts w:ascii="Times New Roman" w:hAnsi="Times New Roman" w:cs="Times New Roman"/>
          <w:sz w:val="24"/>
          <w:szCs w:val="24"/>
        </w:rPr>
        <w:t xml:space="preserve"> which </w:t>
      </w:r>
      <w:r w:rsidRPr="00046023">
        <w:rPr>
          <w:rFonts w:ascii="Times New Roman" w:hAnsi="Times New Roman" w:cs="Times New Roman"/>
          <w:sz w:val="24"/>
          <w:szCs w:val="24"/>
        </w:rPr>
        <w:t xml:space="preserve">will </w:t>
      </w:r>
      <w:r w:rsidR="005446F4" w:rsidRPr="00046023">
        <w:rPr>
          <w:rFonts w:ascii="Times New Roman" w:hAnsi="Times New Roman" w:cs="Times New Roman"/>
          <w:sz w:val="24"/>
          <w:szCs w:val="24"/>
        </w:rPr>
        <w:t>help to provide the descriptive statistics on the data received from the respondents. Below table shows the demographic data of the respondents.</w:t>
      </w:r>
    </w:p>
    <w:p w14:paraId="7F18257B" w14:textId="77777777" w:rsidR="004D3599" w:rsidRPr="00046023" w:rsidRDefault="004D3599" w:rsidP="00EC317D">
      <w:pPr>
        <w:spacing w:line="360" w:lineRule="auto"/>
        <w:jc w:val="both"/>
        <w:rPr>
          <w:rFonts w:ascii="Times New Roman" w:hAnsi="Times New Roman" w:cs="Times New Roman"/>
          <w:b/>
          <w:sz w:val="24"/>
          <w:szCs w:val="24"/>
        </w:rPr>
      </w:pPr>
    </w:p>
    <w:p w14:paraId="583C78E6" w14:textId="77777777" w:rsidR="004D3599" w:rsidRPr="00046023" w:rsidRDefault="004D3599" w:rsidP="00EC317D">
      <w:pPr>
        <w:spacing w:line="360" w:lineRule="auto"/>
        <w:jc w:val="both"/>
        <w:rPr>
          <w:rFonts w:ascii="Times New Roman" w:hAnsi="Times New Roman" w:cs="Times New Roman"/>
          <w:b/>
          <w:sz w:val="24"/>
          <w:szCs w:val="24"/>
        </w:rPr>
      </w:pPr>
    </w:p>
    <w:p w14:paraId="758FB76C" w14:textId="77777777" w:rsidR="004D3599" w:rsidRPr="00046023" w:rsidRDefault="004D3599" w:rsidP="00EC317D">
      <w:pPr>
        <w:spacing w:line="360" w:lineRule="auto"/>
        <w:jc w:val="both"/>
        <w:rPr>
          <w:rFonts w:ascii="Times New Roman" w:hAnsi="Times New Roman" w:cs="Times New Roman"/>
          <w:b/>
          <w:sz w:val="24"/>
          <w:szCs w:val="24"/>
        </w:rPr>
      </w:pPr>
    </w:p>
    <w:p w14:paraId="3F0AF7A2" w14:textId="77777777" w:rsidR="00A0741E" w:rsidRPr="00046023" w:rsidRDefault="00A0741E" w:rsidP="00EC317D">
      <w:pPr>
        <w:spacing w:line="360" w:lineRule="auto"/>
        <w:jc w:val="both"/>
        <w:rPr>
          <w:rFonts w:ascii="Times New Roman" w:hAnsi="Times New Roman" w:cs="Times New Roman"/>
          <w:b/>
          <w:sz w:val="24"/>
          <w:szCs w:val="24"/>
        </w:rPr>
      </w:pPr>
    </w:p>
    <w:p w14:paraId="10F61533" w14:textId="053A2ACE" w:rsidR="00EC317D" w:rsidRPr="005B78E4" w:rsidRDefault="00702BFA" w:rsidP="005B78E4">
      <w:pPr>
        <w:pStyle w:val="Heading1"/>
        <w:rPr>
          <w:rFonts w:ascii="Times New Roman" w:hAnsi="Times New Roman" w:cs="Times New Roman"/>
          <w:sz w:val="24"/>
          <w:szCs w:val="24"/>
        </w:rPr>
      </w:pPr>
      <w:bookmarkStart w:id="57" w:name="_Hlk6656066"/>
      <w:bookmarkStart w:id="58" w:name="_Toc7991675"/>
      <w:r w:rsidRPr="005B78E4">
        <w:rPr>
          <w:rFonts w:ascii="Times New Roman" w:hAnsi="Times New Roman" w:cs="Times New Roman"/>
          <w:sz w:val="24"/>
          <w:szCs w:val="24"/>
        </w:rPr>
        <w:lastRenderedPageBreak/>
        <w:t>4.3</w:t>
      </w:r>
      <w:r w:rsidR="000A2EFF" w:rsidRPr="005B78E4">
        <w:rPr>
          <w:rFonts w:ascii="Times New Roman" w:hAnsi="Times New Roman" w:cs="Times New Roman"/>
          <w:sz w:val="24"/>
          <w:szCs w:val="24"/>
        </w:rPr>
        <w:t xml:space="preserve"> Frequency</w:t>
      </w:r>
      <w:r w:rsidRPr="005B78E4">
        <w:rPr>
          <w:rFonts w:ascii="Times New Roman" w:hAnsi="Times New Roman" w:cs="Times New Roman"/>
          <w:sz w:val="24"/>
          <w:szCs w:val="24"/>
        </w:rPr>
        <w:t xml:space="preserve"> </w:t>
      </w:r>
      <w:r w:rsidR="00EC317D" w:rsidRPr="005B78E4">
        <w:rPr>
          <w:rFonts w:ascii="Times New Roman" w:hAnsi="Times New Roman" w:cs="Times New Roman"/>
          <w:sz w:val="24"/>
          <w:szCs w:val="24"/>
        </w:rPr>
        <w:t>Descriptive Analysis</w:t>
      </w:r>
      <w:bookmarkEnd w:id="58"/>
    </w:p>
    <w:p w14:paraId="4B97F7CE" w14:textId="40CB6162" w:rsidR="00EC317D" w:rsidRDefault="00EC317D" w:rsidP="00EC317D">
      <w:pPr>
        <w:spacing w:line="360" w:lineRule="auto"/>
        <w:jc w:val="both"/>
        <w:rPr>
          <w:rFonts w:ascii="Times New Roman" w:hAnsi="Times New Roman" w:cs="Times New Roman"/>
          <w:b/>
          <w:sz w:val="24"/>
          <w:szCs w:val="24"/>
        </w:rPr>
      </w:pPr>
      <w:r w:rsidRPr="00046023">
        <w:rPr>
          <w:rFonts w:ascii="Times New Roman" w:hAnsi="Times New Roman" w:cs="Times New Roman"/>
          <w:b/>
          <w:sz w:val="24"/>
          <w:szCs w:val="24"/>
        </w:rPr>
        <w:t>Table</w:t>
      </w:r>
      <w:r w:rsidR="00141DAF">
        <w:rPr>
          <w:rFonts w:ascii="Times New Roman" w:hAnsi="Times New Roman" w:cs="Times New Roman"/>
          <w:b/>
          <w:sz w:val="24"/>
          <w:szCs w:val="24"/>
        </w:rPr>
        <w:t xml:space="preserve"> 3:</w:t>
      </w:r>
      <w:r w:rsidR="00C53741">
        <w:rPr>
          <w:rFonts w:ascii="Times New Roman" w:hAnsi="Times New Roman" w:cs="Times New Roman"/>
          <w:b/>
          <w:sz w:val="24"/>
          <w:szCs w:val="24"/>
        </w:rPr>
        <w:t xml:space="preserve"> Demographical Data of Respondents </w:t>
      </w:r>
    </w:p>
    <w:tbl>
      <w:tblPr>
        <w:tblStyle w:val="TableGrid"/>
        <w:tblW w:w="0" w:type="auto"/>
        <w:tblLook w:val="04A0" w:firstRow="1" w:lastRow="0" w:firstColumn="1" w:lastColumn="0" w:noHBand="0" w:noVBand="1"/>
      </w:tblPr>
      <w:tblGrid>
        <w:gridCol w:w="2340"/>
        <w:gridCol w:w="2335"/>
        <w:gridCol w:w="2338"/>
        <w:gridCol w:w="2337"/>
      </w:tblGrid>
      <w:tr w:rsidR="003813BA" w14:paraId="28A5DD8C" w14:textId="77777777" w:rsidTr="005263E5">
        <w:tc>
          <w:tcPr>
            <w:tcW w:w="2340" w:type="dxa"/>
          </w:tcPr>
          <w:p w14:paraId="167787A9" w14:textId="77777777" w:rsidR="003813BA" w:rsidRPr="00A94FD5" w:rsidRDefault="003813BA" w:rsidP="000A48B6">
            <w:pPr>
              <w:spacing w:line="360" w:lineRule="auto"/>
              <w:rPr>
                <w:rFonts w:ascii="Arial" w:hAnsi="Arial" w:cs="Arial"/>
                <w:sz w:val="24"/>
              </w:rPr>
            </w:pPr>
            <w:r w:rsidRPr="00A94FD5">
              <w:rPr>
                <w:rFonts w:ascii="Arial" w:hAnsi="Arial" w:cs="Arial"/>
                <w:sz w:val="24"/>
              </w:rPr>
              <w:t>Demographic</w:t>
            </w:r>
          </w:p>
        </w:tc>
        <w:tc>
          <w:tcPr>
            <w:tcW w:w="2335" w:type="dxa"/>
          </w:tcPr>
          <w:p w14:paraId="029C2727" w14:textId="77777777" w:rsidR="003813BA" w:rsidRPr="00A94FD5" w:rsidRDefault="003813BA" w:rsidP="000A48B6">
            <w:pPr>
              <w:spacing w:line="360" w:lineRule="auto"/>
              <w:rPr>
                <w:rFonts w:ascii="Arial" w:hAnsi="Arial" w:cs="Arial"/>
                <w:sz w:val="24"/>
              </w:rPr>
            </w:pPr>
            <w:r w:rsidRPr="00A94FD5">
              <w:rPr>
                <w:rFonts w:ascii="Arial" w:hAnsi="Arial" w:cs="Arial"/>
                <w:sz w:val="24"/>
              </w:rPr>
              <w:t>Item</w:t>
            </w:r>
          </w:p>
        </w:tc>
        <w:tc>
          <w:tcPr>
            <w:tcW w:w="2338" w:type="dxa"/>
          </w:tcPr>
          <w:p w14:paraId="3B96C4F5" w14:textId="270D9074" w:rsidR="003813BA" w:rsidRPr="00A94FD5" w:rsidRDefault="00AF2041" w:rsidP="000A48B6">
            <w:pPr>
              <w:spacing w:line="360" w:lineRule="auto"/>
              <w:rPr>
                <w:rFonts w:ascii="Arial" w:hAnsi="Arial" w:cs="Arial"/>
                <w:sz w:val="24"/>
              </w:rPr>
            </w:pPr>
            <w:r>
              <w:rPr>
                <w:rFonts w:ascii="Arial" w:hAnsi="Arial" w:cs="Arial"/>
                <w:sz w:val="24"/>
              </w:rPr>
              <w:t>Frequency</w:t>
            </w:r>
          </w:p>
        </w:tc>
        <w:tc>
          <w:tcPr>
            <w:tcW w:w="2337" w:type="dxa"/>
          </w:tcPr>
          <w:p w14:paraId="220EB0EB" w14:textId="5C16F534" w:rsidR="003813BA" w:rsidRPr="00A94FD5" w:rsidRDefault="00AF2041" w:rsidP="000A48B6">
            <w:pPr>
              <w:spacing w:line="360" w:lineRule="auto"/>
              <w:rPr>
                <w:rFonts w:ascii="Arial" w:hAnsi="Arial" w:cs="Arial"/>
                <w:sz w:val="24"/>
              </w:rPr>
            </w:pPr>
            <w:r>
              <w:rPr>
                <w:rFonts w:ascii="Arial" w:hAnsi="Arial" w:cs="Arial"/>
                <w:sz w:val="24"/>
              </w:rPr>
              <w:t>Percentage</w:t>
            </w:r>
          </w:p>
        </w:tc>
      </w:tr>
      <w:tr w:rsidR="003813BA" w14:paraId="40C4BE6C" w14:textId="77777777" w:rsidTr="005263E5">
        <w:tc>
          <w:tcPr>
            <w:tcW w:w="2340" w:type="dxa"/>
            <w:vMerge w:val="restart"/>
          </w:tcPr>
          <w:p w14:paraId="7E3103D8" w14:textId="77777777" w:rsidR="003813BA" w:rsidRPr="00A94FD5" w:rsidRDefault="003813BA" w:rsidP="000A48B6">
            <w:pPr>
              <w:spacing w:line="360" w:lineRule="auto"/>
              <w:rPr>
                <w:rFonts w:ascii="Arial" w:hAnsi="Arial" w:cs="Arial"/>
                <w:sz w:val="24"/>
              </w:rPr>
            </w:pPr>
            <w:r w:rsidRPr="00A94FD5">
              <w:rPr>
                <w:rFonts w:ascii="Arial" w:hAnsi="Arial" w:cs="Arial"/>
                <w:sz w:val="24"/>
              </w:rPr>
              <w:t>Gender</w:t>
            </w:r>
          </w:p>
        </w:tc>
        <w:tc>
          <w:tcPr>
            <w:tcW w:w="2335" w:type="dxa"/>
          </w:tcPr>
          <w:p w14:paraId="396D7A51" w14:textId="77777777" w:rsidR="003813BA" w:rsidRPr="00A94FD5" w:rsidRDefault="003813BA" w:rsidP="000A48B6">
            <w:pPr>
              <w:spacing w:line="360" w:lineRule="auto"/>
              <w:rPr>
                <w:rFonts w:ascii="Arial" w:hAnsi="Arial" w:cs="Arial"/>
                <w:sz w:val="24"/>
              </w:rPr>
            </w:pPr>
            <w:r w:rsidRPr="00A94FD5">
              <w:rPr>
                <w:rFonts w:ascii="Arial" w:hAnsi="Arial" w:cs="Arial"/>
                <w:sz w:val="24"/>
              </w:rPr>
              <w:t>Male</w:t>
            </w:r>
          </w:p>
        </w:tc>
        <w:tc>
          <w:tcPr>
            <w:tcW w:w="2338" w:type="dxa"/>
          </w:tcPr>
          <w:p w14:paraId="37FA5137" w14:textId="5742E8E3" w:rsidR="003813BA" w:rsidRPr="00A94FD5" w:rsidRDefault="003813BA" w:rsidP="000A48B6">
            <w:pPr>
              <w:spacing w:line="360" w:lineRule="auto"/>
              <w:rPr>
                <w:rFonts w:ascii="Arial" w:hAnsi="Arial" w:cs="Arial"/>
                <w:sz w:val="24"/>
              </w:rPr>
            </w:pPr>
            <w:r>
              <w:rPr>
                <w:rFonts w:ascii="Arial" w:hAnsi="Arial" w:cs="Arial"/>
                <w:sz w:val="24"/>
              </w:rPr>
              <w:t>271</w:t>
            </w:r>
          </w:p>
        </w:tc>
        <w:tc>
          <w:tcPr>
            <w:tcW w:w="2337" w:type="dxa"/>
          </w:tcPr>
          <w:p w14:paraId="190A7204" w14:textId="40813ED0" w:rsidR="003813BA" w:rsidRPr="00A94FD5" w:rsidRDefault="003813BA" w:rsidP="000A48B6">
            <w:pPr>
              <w:spacing w:line="360" w:lineRule="auto"/>
              <w:rPr>
                <w:rFonts w:ascii="Arial" w:hAnsi="Arial" w:cs="Arial"/>
                <w:sz w:val="24"/>
              </w:rPr>
            </w:pPr>
            <w:r>
              <w:rPr>
                <w:rFonts w:ascii="Arial" w:hAnsi="Arial" w:cs="Arial"/>
                <w:sz w:val="24"/>
              </w:rPr>
              <w:t>81.1</w:t>
            </w:r>
          </w:p>
        </w:tc>
      </w:tr>
      <w:tr w:rsidR="003813BA" w14:paraId="558639FC" w14:textId="77777777" w:rsidTr="005263E5">
        <w:tc>
          <w:tcPr>
            <w:tcW w:w="2340" w:type="dxa"/>
            <w:vMerge/>
          </w:tcPr>
          <w:p w14:paraId="56CA0D33" w14:textId="77777777" w:rsidR="003813BA" w:rsidRPr="00A94FD5" w:rsidRDefault="003813BA" w:rsidP="000A48B6">
            <w:pPr>
              <w:spacing w:line="360" w:lineRule="auto"/>
              <w:rPr>
                <w:rFonts w:ascii="Arial" w:hAnsi="Arial" w:cs="Arial"/>
                <w:sz w:val="24"/>
              </w:rPr>
            </w:pPr>
          </w:p>
        </w:tc>
        <w:tc>
          <w:tcPr>
            <w:tcW w:w="2335" w:type="dxa"/>
          </w:tcPr>
          <w:p w14:paraId="206940CF" w14:textId="77777777" w:rsidR="003813BA" w:rsidRPr="00A94FD5" w:rsidRDefault="003813BA" w:rsidP="000A48B6">
            <w:pPr>
              <w:spacing w:line="360" w:lineRule="auto"/>
              <w:rPr>
                <w:rFonts w:ascii="Arial" w:hAnsi="Arial" w:cs="Arial"/>
                <w:sz w:val="24"/>
              </w:rPr>
            </w:pPr>
            <w:r w:rsidRPr="00A94FD5">
              <w:rPr>
                <w:rFonts w:ascii="Arial" w:hAnsi="Arial" w:cs="Arial"/>
                <w:sz w:val="24"/>
              </w:rPr>
              <w:t>Female</w:t>
            </w:r>
          </w:p>
        </w:tc>
        <w:tc>
          <w:tcPr>
            <w:tcW w:w="2338" w:type="dxa"/>
          </w:tcPr>
          <w:p w14:paraId="00E81288" w14:textId="534C653E" w:rsidR="003813BA" w:rsidRPr="00A94FD5" w:rsidRDefault="003813BA" w:rsidP="000A48B6">
            <w:pPr>
              <w:spacing w:line="360" w:lineRule="auto"/>
              <w:rPr>
                <w:rFonts w:ascii="Arial" w:hAnsi="Arial" w:cs="Arial"/>
                <w:sz w:val="24"/>
              </w:rPr>
            </w:pPr>
            <w:r>
              <w:rPr>
                <w:rFonts w:ascii="Arial" w:hAnsi="Arial" w:cs="Arial"/>
                <w:sz w:val="24"/>
              </w:rPr>
              <w:t>63</w:t>
            </w:r>
          </w:p>
        </w:tc>
        <w:tc>
          <w:tcPr>
            <w:tcW w:w="2337" w:type="dxa"/>
          </w:tcPr>
          <w:p w14:paraId="621B89E6" w14:textId="3EF0393F" w:rsidR="003813BA" w:rsidRPr="00A94FD5" w:rsidRDefault="003813BA" w:rsidP="000A48B6">
            <w:pPr>
              <w:spacing w:line="360" w:lineRule="auto"/>
              <w:rPr>
                <w:rFonts w:ascii="Arial" w:hAnsi="Arial" w:cs="Arial"/>
                <w:sz w:val="24"/>
              </w:rPr>
            </w:pPr>
            <w:r>
              <w:rPr>
                <w:rFonts w:ascii="Arial" w:hAnsi="Arial" w:cs="Arial"/>
                <w:sz w:val="24"/>
              </w:rPr>
              <w:t>18.9</w:t>
            </w:r>
          </w:p>
        </w:tc>
      </w:tr>
      <w:tr w:rsidR="003813BA" w14:paraId="2C75B89A" w14:textId="77777777" w:rsidTr="005263E5">
        <w:tc>
          <w:tcPr>
            <w:tcW w:w="2340" w:type="dxa"/>
            <w:vMerge w:val="restart"/>
          </w:tcPr>
          <w:p w14:paraId="196B6066" w14:textId="77777777" w:rsidR="003813BA" w:rsidRPr="00A94FD5" w:rsidRDefault="003813BA" w:rsidP="000A48B6">
            <w:pPr>
              <w:spacing w:line="360" w:lineRule="auto"/>
              <w:rPr>
                <w:rFonts w:ascii="Arial" w:hAnsi="Arial" w:cs="Arial"/>
                <w:sz w:val="24"/>
              </w:rPr>
            </w:pPr>
            <w:r w:rsidRPr="00A94FD5">
              <w:rPr>
                <w:rFonts w:ascii="Arial" w:hAnsi="Arial" w:cs="Arial"/>
                <w:sz w:val="24"/>
              </w:rPr>
              <w:t>Age</w:t>
            </w:r>
          </w:p>
        </w:tc>
        <w:tc>
          <w:tcPr>
            <w:tcW w:w="2335" w:type="dxa"/>
          </w:tcPr>
          <w:p w14:paraId="475DF974" w14:textId="47A062FF" w:rsidR="003813BA" w:rsidRPr="00A94FD5" w:rsidRDefault="003813BA" w:rsidP="000A48B6">
            <w:pPr>
              <w:spacing w:line="360" w:lineRule="auto"/>
              <w:rPr>
                <w:rFonts w:ascii="Arial" w:hAnsi="Arial" w:cs="Arial"/>
                <w:sz w:val="24"/>
              </w:rPr>
            </w:pPr>
            <w:r>
              <w:rPr>
                <w:rFonts w:ascii="Arial" w:hAnsi="Arial" w:cs="Arial"/>
                <w:sz w:val="24"/>
              </w:rPr>
              <w:t xml:space="preserve">21 </w:t>
            </w:r>
            <w:r w:rsidR="005B78E4">
              <w:rPr>
                <w:rFonts w:ascii="Arial" w:hAnsi="Arial" w:cs="Arial"/>
                <w:sz w:val="24"/>
              </w:rPr>
              <w:t>–</w:t>
            </w:r>
            <w:r>
              <w:rPr>
                <w:rFonts w:ascii="Arial" w:hAnsi="Arial" w:cs="Arial"/>
                <w:sz w:val="24"/>
              </w:rPr>
              <w:t xml:space="preserve"> 30</w:t>
            </w:r>
          </w:p>
        </w:tc>
        <w:tc>
          <w:tcPr>
            <w:tcW w:w="2338" w:type="dxa"/>
          </w:tcPr>
          <w:p w14:paraId="7B37AD28" w14:textId="4A8D970A" w:rsidR="003813BA" w:rsidRPr="00A94FD5" w:rsidRDefault="003813BA" w:rsidP="000A48B6">
            <w:pPr>
              <w:spacing w:line="360" w:lineRule="auto"/>
              <w:rPr>
                <w:rFonts w:ascii="Arial" w:hAnsi="Arial" w:cs="Arial"/>
                <w:sz w:val="24"/>
              </w:rPr>
            </w:pPr>
            <w:r>
              <w:rPr>
                <w:rFonts w:ascii="Arial" w:hAnsi="Arial" w:cs="Arial"/>
                <w:sz w:val="24"/>
              </w:rPr>
              <w:t>258</w:t>
            </w:r>
          </w:p>
        </w:tc>
        <w:tc>
          <w:tcPr>
            <w:tcW w:w="2337" w:type="dxa"/>
          </w:tcPr>
          <w:p w14:paraId="21FAC574" w14:textId="07BAB9C4" w:rsidR="003813BA" w:rsidRPr="00A94FD5" w:rsidRDefault="003813BA" w:rsidP="000A48B6">
            <w:pPr>
              <w:spacing w:line="360" w:lineRule="auto"/>
              <w:rPr>
                <w:rFonts w:ascii="Arial" w:hAnsi="Arial" w:cs="Arial"/>
                <w:sz w:val="24"/>
              </w:rPr>
            </w:pPr>
            <w:r>
              <w:rPr>
                <w:rFonts w:ascii="Arial" w:hAnsi="Arial" w:cs="Arial"/>
                <w:sz w:val="24"/>
              </w:rPr>
              <w:t>77.2</w:t>
            </w:r>
          </w:p>
        </w:tc>
      </w:tr>
      <w:tr w:rsidR="003813BA" w14:paraId="29E5F6E7" w14:textId="77777777" w:rsidTr="005263E5">
        <w:tc>
          <w:tcPr>
            <w:tcW w:w="2340" w:type="dxa"/>
            <w:vMerge/>
          </w:tcPr>
          <w:p w14:paraId="3B37AE08" w14:textId="77777777" w:rsidR="003813BA" w:rsidRPr="00A94FD5" w:rsidRDefault="003813BA" w:rsidP="000A48B6">
            <w:pPr>
              <w:spacing w:line="360" w:lineRule="auto"/>
              <w:rPr>
                <w:rFonts w:ascii="Arial" w:hAnsi="Arial" w:cs="Arial"/>
                <w:sz w:val="24"/>
              </w:rPr>
            </w:pPr>
          </w:p>
        </w:tc>
        <w:tc>
          <w:tcPr>
            <w:tcW w:w="2335" w:type="dxa"/>
          </w:tcPr>
          <w:p w14:paraId="621C4AB0" w14:textId="52F14BE6" w:rsidR="003813BA" w:rsidRPr="00A94FD5" w:rsidRDefault="00B2120C" w:rsidP="000A48B6">
            <w:pPr>
              <w:spacing w:line="360" w:lineRule="auto"/>
              <w:rPr>
                <w:rFonts w:ascii="Arial" w:hAnsi="Arial" w:cs="Arial"/>
                <w:sz w:val="24"/>
              </w:rPr>
            </w:pPr>
            <w:r>
              <w:rPr>
                <w:rFonts w:ascii="Arial" w:hAnsi="Arial" w:cs="Arial"/>
                <w:sz w:val="24"/>
              </w:rPr>
              <w:t xml:space="preserve">31 </w:t>
            </w:r>
            <w:r w:rsidR="005B78E4">
              <w:rPr>
                <w:rFonts w:ascii="Arial" w:hAnsi="Arial" w:cs="Arial"/>
                <w:sz w:val="24"/>
              </w:rPr>
              <w:t>–</w:t>
            </w:r>
            <w:r>
              <w:rPr>
                <w:rFonts w:ascii="Arial" w:hAnsi="Arial" w:cs="Arial"/>
                <w:sz w:val="24"/>
              </w:rPr>
              <w:t xml:space="preserve"> 40</w:t>
            </w:r>
          </w:p>
        </w:tc>
        <w:tc>
          <w:tcPr>
            <w:tcW w:w="2338" w:type="dxa"/>
          </w:tcPr>
          <w:p w14:paraId="726A1D59" w14:textId="0CA00DFE" w:rsidR="003813BA" w:rsidRPr="00A94FD5" w:rsidRDefault="00B2120C" w:rsidP="000A48B6">
            <w:pPr>
              <w:spacing w:line="360" w:lineRule="auto"/>
              <w:rPr>
                <w:rFonts w:ascii="Arial" w:hAnsi="Arial" w:cs="Arial"/>
                <w:sz w:val="24"/>
              </w:rPr>
            </w:pPr>
            <w:r>
              <w:rPr>
                <w:rFonts w:ascii="Arial" w:hAnsi="Arial" w:cs="Arial"/>
                <w:sz w:val="24"/>
              </w:rPr>
              <w:t>76</w:t>
            </w:r>
          </w:p>
        </w:tc>
        <w:tc>
          <w:tcPr>
            <w:tcW w:w="2337" w:type="dxa"/>
          </w:tcPr>
          <w:p w14:paraId="6BF4D03F" w14:textId="1DC4A73C" w:rsidR="003813BA" w:rsidRPr="00A94FD5" w:rsidRDefault="00B2120C" w:rsidP="000A48B6">
            <w:pPr>
              <w:spacing w:line="360" w:lineRule="auto"/>
              <w:rPr>
                <w:rFonts w:ascii="Arial" w:hAnsi="Arial" w:cs="Arial"/>
                <w:sz w:val="24"/>
              </w:rPr>
            </w:pPr>
            <w:r>
              <w:rPr>
                <w:rFonts w:ascii="Arial" w:hAnsi="Arial" w:cs="Arial"/>
                <w:sz w:val="24"/>
              </w:rPr>
              <w:t>22.8</w:t>
            </w:r>
          </w:p>
        </w:tc>
      </w:tr>
      <w:tr w:rsidR="003813BA" w14:paraId="54CEF7FA" w14:textId="77777777" w:rsidTr="005263E5">
        <w:tc>
          <w:tcPr>
            <w:tcW w:w="2340" w:type="dxa"/>
            <w:vMerge w:val="restart"/>
          </w:tcPr>
          <w:p w14:paraId="7DF0B05D" w14:textId="46592D3F" w:rsidR="003813BA" w:rsidRPr="00A94FD5" w:rsidRDefault="004A57F3" w:rsidP="000A48B6">
            <w:pPr>
              <w:spacing w:line="360" w:lineRule="auto"/>
              <w:rPr>
                <w:rFonts w:ascii="Arial" w:hAnsi="Arial" w:cs="Arial"/>
                <w:sz w:val="24"/>
              </w:rPr>
            </w:pPr>
            <w:r>
              <w:rPr>
                <w:rFonts w:ascii="Arial" w:hAnsi="Arial" w:cs="Arial"/>
                <w:sz w:val="24"/>
              </w:rPr>
              <w:t xml:space="preserve">Level </w:t>
            </w:r>
            <w:r w:rsidR="005263E5">
              <w:rPr>
                <w:rFonts w:ascii="Arial" w:hAnsi="Arial" w:cs="Arial"/>
                <w:sz w:val="24"/>
              </w:rPr>
              <w:t>of</w:t>
            </w:r>
            <w:r>
              <w:rPr>
                <w:rFonts w:ascii="Arial" w:hAnsi="Arial" w:cs="Arial"/>
                <w:sz w:val="24"/>
              </w:rPr>
              <w:t xml:space="preserve"> Education</w:t>
            </w:r>
          </w:p>
        </w:tc>
        <w:tc>
          <w:tcPr>
            <w:tcW w:w="2335" w:type="dxa"/>
          </w:tcPr>
          <w:p w14:paraId="15AAE3E3" w14:textId="7A78FAD0" w:rsidR="003813BA" w:rsidRPr="00A94FD5" w:rsidRDefault="005263E5" w:rsidP="000A48B6">
            <w:pPr>
              <w:spacing w:line="360" w:lineRule="auto"/>
              <w:rPr>
                <w:rFonts w:ascii="Arial" w:hAnsi="Arial" w:cs="Arial"/>
                <w:sz w:val="24"/>
              </w:rPr>
            </w:pPr>
            <w:r>
              <w:rPr>
                <w:rFonts w:ascii="Arial" w:hAnsi="Arial" w:cs="Arial"/>
                <w:sz w:val="24"/>
              </w:rPr>
              <w:t>High School</w:t>
            </w:r>
          </w:p>
        </w:tc>
        <w:tc>
          <w:tcPr>
            <w:tcW w:w="2338" w:type="dxa"/>
          </w:tcPr>
          <w:p w14:paraId="57F537EE" w14:textId="678D53A5" w:rsidR="003813BA" w:rsidRPr="00A94FD5" w:rsidRDefault="005263E5" w:rsidP="000A48B6">
            <w:pPr>
              <w:spacing w:line="360" w:lineRule="auto"/>
              <w:rPr>
                <w:rFonts w:ascii="Arial" w:hAnsi="Arial" w:cs="Arial"/>
                <w:sz w:val="24"/>
              </w:rPr>
            </w:pPr>
            <w:r>
              <w:rPr>
                <w:rFonts w:ascii="Arial" w:hAnsi="Arial" w:cs="Arial"/>
                <w:sz w:val="24"/>
              </w:rPr>
              <w:t>93</w:t>
            </w:r>
          </w:p>
        </w:tc>
        <w:tc>
          <w:tcPr>
            <w:tcW w:w="2337" w:type="dxa"/>
          </w:tcPr>
          <w:p w14:paraId="756F95B3" w14:textId="4EFA9C00" w:rsidR="003813BA" w:rsidRPr="00A94FD5" w:rsidRDefault="005263E5" w:rsidP="000A48B6">
            <w:pPr>
              <w:spacing w:line="360" w:lineRule="auto"/>
              <w:rPr>
                <w:rFonts w:ascii="Arial" w:hAnsi="Arial" w:cs="Arial"/>
                <w:sz w:val="24"/>
              </w:rPr>
            </w:pPr>
            <w:r>
              <w:rPr>
                <w:rFonts w:ascii="Arial" w:hAnsi="Arial" w:cs="Arial"/>
                <w:sz w:val="24"/>
              </w:rPr>
              <w:t>27.8</w:t>
            </w:r>
          </w:p>
        </w:tc>
      </w:tr>
      <w:tr w:rsidR="003813BA" w14:paraId="02034C52" w14:textId="77777777" w:rsidTr="005263E5">
        <w:tc>
          <w:tcPr>
            <w:tcW w:w="2340" w:type="dxa"/>
            <w:vMerge/>
          </w:tcPr>
          <w:p w14:paraId="230C06B7" w14:textId="77777777" w:rsidR="003813BA" w:rsidRPr="00A94FD5" w:rsidRDefault="003813BA" w:rsidP="000A48B6">
            <w:pPr>
              <w:spacing w:line="360" w:lineRule="auto"/>
              <w:rPr>
                <w:rFonts w:ascii="Arial" w:hAnsi="Arial" w:cs="Arial"/>
                <w:sz w:val="24"/>
              </w:rPr>
            </w:pPr>
          </w:p>
        </w:tc>
        <w:tc>
          <w:tcPr>
            <w:tcW w:w="2335" w:type="dxa"/>
          </w:tcPr>
          <w:p w14:paraId="1F6A6C9B" w14:textId="4715E802" w:rsidR="003813BA" w:rsidRPr="00A94FD5" w:rsidRDefault="005263E5" w:rsidP="000A48B6">
            <w:pPr>
              <w:spacing w:line="360" w:lineRule="auto"/>
              <w:rPr>
                <w:rFonts w:ascii="Arial" w:hAnsi="Arial" w:cs="Arial"/>
                <w:sz w:val="24"/>
              </w:rPr>
            </w:pPr>
            <w:r>
              <w:rPr>
                <w:rFonts w:ascii="Arial" w:hAnsi="Arial" w:cs="Arial"/>
                <w:sz w:val="24"/>
              </w:rPr>
              <w:t>Bachelor</w:t>
            </w:r>
          </w:p>
        </w:tc>
        <w:tc>
          <w:tcPr>
            <w:tcW w:w="2338" w:type="dxa"/>
          </w:tcPr>
          <w:p w14:paraId="50D52CC8" w14:textId="6CC2ECF7" w:rsidR="003813BA" w:rsidRPr="00A94FD5" w:rsidRDefault="005263E5" w:rsidP="000A48B6">
            <w:pPr>
              <w:spacing w:line="360" w:lineRule="auto"/>
              <w:rPr>
                <w:rFonts w:ascii="Arial" w:hAnsi="Arial" w:cs="Arial"/>
                <w:sz w:val="24"/>
              </w:rPr>
            </w:pPr>
            <w:r>
              <w:rPr>
                <w:rFonts w:ascii="Arial" w:hAnsi="Arial" w:cs="Arial"/>
                <w:sz w:val="24"/>
              </w:rPr>
              <w:t>123</w:t>
            </w:r>
          </w:p>
        </w:tc>
        <w:tc>
          <w:tcPr>
            <w:tcW w:w="2337" w:type="dxa"/>
          </w:tcPr>
          <w:p w14:paraId="1D23D085" w14:textId="45DCE6E7" w:rsidR="003813BA" w:rsidRPr="00A94FD5" w:rsidRDefault="005263E5" w:rsidP="000A48B6">
            <w:pPr>
              <w:spacing w:line="360" w:lineRule="auto"/>
              <w:rPr>
                <w:rFonts w:ascii="Arial" w:hAnsi="Arial" w:cs="Arial"/>
                <w:sz w:val="24"/>
              </w:rPr>
            </w:pPr>
            <w:r>
              <w:rPr>
                <w:rFonts w:ascii="Arial" w:hAnsi="Arial" w:cs="Arial"/>
                <w:sz w:val="24"/>
              </w:rPr>
              <w:t>36.8</w:t>
            </w:r>
          </w:p>
        </w:tc>
      </w:tr>
      <w:tr w:rsidR="003813BA" w14:paraId="51B5A340" w14:textId="77777777" w:rsidTr="005263E5">
        <w:tc>
          <w:tcPr>
            <w:tcW w:w="2340" w:type="dxa"/>
            <w:vMerge/>
          </w:tcPr>
          <w:p w14:paraId="53939CA3" w14:textId="77777777" w:rsidR="003813BA" w:rsidRPr="00A94FD5" w:rsidRDefault="003813BA" w:rsidP="000A48B6">
            <w:pPr>
              <w:spacing w:line="360" w:lineRule="auto"/>
              <w:rPr>
                <w:rFonts w:ascii="Arial" w:hAnsi="Arial" w:cs="Arial"/>
                <w:sz w:val="24"/>
              </w:rPr>
            </w:pPr>
          </w:p>
        </w:tc>
        <w:tc>
          <w:tcPr>
            <w:tcW w:w="2335" w:type="dxa"/>
          </w:tcPr>
          <w:p w14:paraId="60ECF18E" w14:textId="4BAE2717" w:rsidR="003813BA" w:rsidRPr="00A94FD5" w:rsidRDefault="005263E5" w:rsidP="000A48B6">
            <w:pPr>
              <w:spacing w:line="360" w:lineRule="auto"/>
              <w:rPr>
                <w:rFonts w:ascii="Arial" w:hAnsi="Arial" w:cs="Arial"/>
                <w:sz w:val="24"/>
              </w:rPr>
            </w:pPr>
            <w:r>
              <w:rPr>
                <w:rFonts w:ascii="Arial" w:hAnsi="Arial" w:cs="Arial"/>
                <w:sz w:val="24"/>
              </w:rPr>
              <w:t>Master</w:t>
            </w:r>
          </w:p>
        </w:tc>
        <w:tc>
          <w:tcPr>
            <w:tcW w:w="2338" w:type="dxa"/>
          </w:tcPr>
          <w:p w14:paraId="7CFBCB58" w14:textId="53BE4D7B" w:rsidR="003813BA" w:rsidRPr="00A94FD5" w:rsidRDefault="005263E5" w:rsidP="000A48B6">
            <w:pPr>
              <w:spacing w:line="360" w:lineRule="auto"/>
              <w:rPr>
                <w:rFonts w:ascii="Arial" w:hAnsi="Arial" w:cs="Arial"/>
                <w:sz w:val="24"/>
              </w:rPr>
            </w:pPr>
            <w:r>
              <w:rPr>
                <w:rFonts w:ascii="Arial" w:hAnsi="Arial" w:cs="Arial"/>
                <w:sz w:val="24"/>
              </w:rPr>
              <w:t>94</w:t>
            </w:r>
          </w:p>
        </w:tc>
        <w:tc>
          <w:tcPr>
            <w:tcW w:w="2337" w:type="dxa"/>
          </w:tcPr>
          <w:p w14:paraId="62B4EB59" w14:textId="32902D6D" w:rsidR="003813BA" w:rsidRPr="00A94FD5" w:rsidRDefault="005263E5" w:rsidP="000A48B6">
            <w:pPr>
              <w:spacing w:line="360" w:lineRule="auto"/>
              <w:rPr>
                <w:rFonts w:ascii="Arial" w:hAnsi="Arial" w:cs="Arial"/>
                <w:sz w:val="24"/>
              </w:rPr>
            </w:pPr>
            <w:r>
              <w:rPr>
                <w:rFonts w:ascii="Arial" w:hAnsi="Arial" w:cs="Arial"/>
                <w:sz w:val="24"/>
              </w:rPr>
              <w:t>28.1</w:t>
            </w:r>
          </w:p>
        </w:tc>
      </w:tr>
      <w:tr w:rsidR="003813BA" w14:paraId="1E8BDBAB" w14:textId="77777777" w:rsidTr="005263E5">
        <w:tc>
          <w:tcPr>
            <w:tcW w:w="2340" w:type="dxa"/>
            <w:vMerge/>
          </w:tcPr>
          <w:p w14:paraId="4044B9FF" w14:textId="77777777" w:rsidR="003813BA" w:rsidRPr="00A94FD5" w:rsidRDefault="003813BA" w:rsidP="000A48B6">
            <w:pPr>
              <w:spacing w:line="360" w:lineRule="auto"/>
              <w:rPr>
                <w:rFonts w:ascii="Arial" w:hAnsi="Arial" w:cs="Arial"/>
                <w:sz w:val="24"/>
              </w:rPr>
            </w:pPr>
          </w:p>
        </w:tc>
        <w:tc>
          <w:tcPr>
            <w:tcW w:w="2335" w:type="dxa"/>
          </w:tcPr>
          <w:p w14:paraId="27A04D1F" w14:textId="0C4728D6" w:rsidR="003813BA" w:rsidRPr="00A94FD5" w:rsidRDefault="005263E5" w:rsidP="000A48B6">
            <w:pPr>
              <w:spacing w:line="360" w:lineRule="auto"/>
              <w:rPr>
                <w:rFonts w:ascii="Arial" w:hAnsi="Arial" w:cs="Arial"/>
                <w:sz w:val="24"/>
              </w:rPr>
            </w:pPr>
            <w:r>
              <w:rPr>
                <w:rFonts w:ascii="Arial" w:hAnsi="Arial" w:cs="Arial"/>
                <w:sz w:val="24"/>
              </w:rPr>
              <w:t>PHD</w:t>
            </w:r>
          </w:p>
        </w:tc>
        <w:tc>
          <w:tcPr>
            <w:tcW w:w="2338" w:type="dxa"/>
          </w:tcPr>
          <w:p w14:paraId="4BBB5DCD" w14:textId="4F26442F" w:rsidR="003813BA" w:rsidRPr="00A94FD5" w:rsidRDefault="003813BA" w:rsidP="000A48B6">
            <w:pPr>
              <w:spacing w:line="360" w:lineRule="auto"/>
              <w:rPr>
                <w:rFonts w:ascii="Arial" w:hAnsi="Arial" w:cs="Arial"/>
                <w:sz w:val="24"/>
              </w:rPr>
            </w:pPr>
            <w:r w:rsidRPr="00A94FD5">
              <w:rPr>
                <w:rFonts w:ascii="Arial" w:hAnsi="Arial" w:cs="Arial"/>
                <w:sz w:val="24"/>
              </w:rPr>
              <w:t>2</w:t>
            </w:r>
            <w:r w:rsidR="005263E5">
              <w:rPr>
                <w:rFonts w:ascii="Arial" w:hAnsi="Arial" w:cs="Arial"/>
                <w:sz w:val="24"/>
              </w:rPr>
              <w:t>4</w:t>
            </w:r>
          </w:p>
        </w:tc>
        <w:tc>
          <w:tcPr>
            <w:tcW w:w="2337" w:type="dxa"/>
          </w:tcPr>
          <w:p w14:paraId="6E0A5C82" w14:textId="3EBF2BED" w:rsidR="003813BA" w:rsidRPr="00A94FD5" w:rsidRDefault="005263E5" w:rsidP="000A48B6">
            <w:pPr>
              <w:spacing w:line="360" w:lineRule="auto"/>
              <w:rPr>
                <w:rFonts w:ascii="Arial" w:hAnsi="Arial" w:cs="Arial"/>
                <w:sz w:val="24"/>
              </w:rPr>
            </w:pPr>
            <w:r>
              <w:rPr>
                <w:rFonts w:ascii="Arial" w:hAnsi="Arial" w:cs="Arial"/>
                <w:sz w:val="24"/>
              </w:rPr>
              <w:t>7.3</w:t>
            </w:r>
          </w:p>
        </w:tc>
      </w:tr>
      <w:tr w:rsidR="005263E5" w14:paraId="7FB8E188" w14:textId="77777777" w:rsidTr="007834A2">
        <w:tc>
          <w:tcPr>
            <w:tcW w:w="2340" w:type="dxa"/>
            <w:tcBorders>
              <w:bottom w:val="single" w:sz="4" w:space="0" w:color="auto"/>
            </w:tcBorders>
          </w:tcPr>
          <w:p w14:paraId="57B6039A" w14:textId="76784325" w:rsidR="005263E5" w:rsidRPr="00A94FD5" w:rsidRDefault="00E04E91" w:rsidP="000A48B6">
            <w:pPr>
              <w:spacing w:line="360" w:lineRule="auto"/>
              <w:rPr>
                <w:rFonts w:ascii="Arial" w:hAnsi="Arial" w:cs="Arial"/>
                <w:sz w:val="24"/>
              </w:rPr>
            </w:pPr>
            <w:r>
              <w:rPr>
                <w:rFonts w:ascii="Arial" w:hAnsi="Arial" w:cs="Arial"/>
                <w:sz w:val="24"/>
              </w:rPr>
              <w:t>Monthly</w:t>
            </w:r>
            <w:r w:rsidR="00305E21">
              <w:rPr>
                <w:rFonts w:ascii="Arial" w:hAnsi="Arial" w:cs="Arial"/>
                <w:sz w:val="24"/>
              </w:rPr>
              <w:t xml:space="preserve"> Income</w:t>
            </w:r>
          </w:p>
        </w:tc>
        <w:tc>
          <w:tcPr>
            <w:tcW w:w="2335" w:type="dxa"/>
          </w:tcPr>
          <w:p w14:paraId="7CB518C9" w14:textId="4BCD96BD" w:rsidR="005263E5" w:rsidRPr="00A94FD5" w:rsidRDefault="00512066" w:rsidP="000A48B6">
            <w:pPr>
              <w:spacing w:line="360" w:lineRule="auto"/>
              <w:rPr>
                <w:rFonts w:ascii="Arial" w:hAnsi="Arial" w:cs="Arial"/>
                <w:sz w:val="24"/>
              </w:rPr>
            </w:pPr>
            <w:r>
              <w:rPr>
                <w:rFonts w:ascii="Arial" w:hAnsi="Arial" w:cs="Arial"/>
                <w:sz w:val="24"/>
              </w:rPr>
              <w:t>Below 2000</w:t>
            </w:r>
          </w:p>
        </w:tc>
        <w:tc>
          <w:tcPr>
            <w:tcW w:w="2338" w:type="dxa"/>
          </w:tcPr>
          <w:p w14:paraId="4A84E229" w14:textId="470DDA7E" w:rsidR="005263E5" w:rsidRPr="00A94FD5" w:rsidRDefault="00512066" w:rsidP="000A48B6">
            <w:pPr>
              <w:spacing w:line="360" w:lineRule="auto"/>
              <w:rPr>
                <w:rFonts w:ascii="Arial" w:hAnsi="Arial" w:cs="Arial"/>
                <w:sz w:val="24"/>
              </w:rPr>
            </w:pPr>
            <w:r>
              <w:rPr>
                <w:rFonts w:ascii="Arial" w:hAnsi="Arial" w:cs="Arial"/>
                <w:sz w:val="24"/>
              </w:rPr>
              <w:t>117</w:t>
            </w:r>
          </w:p>
        </w:tc>
        <w:tc>
          <w:tcPr>
            <w:tcW w:w="2337" w:type="dxa"/>
          </w:tcPr>
          <w:p w14:paraId="66E52492" w14:textId="09B50C14" w:rsidR="005263E5" w:rsidRPr="00A94FD5" w:rsidRDefault="00512066" w:rsidP="000A48B6">
            <w:pPr>
              <w:spacing w:line="360" w:lineRule="auto"/>
              <w:rPr>
                <w:rFonts w:ascii="Arial" w:hAnsi="Arial" w:cs="Arial"/>
                <w:sz w:val="24"/>
              </w:rPr>
            </w:pPr>
            <w:r>
              <w:rPr>
                <w:rFonts w:ascii="Arial" w:hAnsi="Arial" w:cs="Arial"/>
                <w:sz w:val="24"/>
              </w:rPr>
              <w:t>35.0</w:t>
            </w:r>
          </w:p>
        </w:tc>
      </w:tr>
      <w:tr w:rsidR="00512066" w14:paraId="182C4C3A" w14:textId="77777777" w:rsidTr="007834A2">
        <w:tc>
          <w:tcPr>
            <w:tcW w:w="2340" w:type="dxa"/>
            <w:tcBorders>
              <w:bottom w:val="nil"/>
            </w:tcBorders>
          </w:tcPr>
          <w:p w14:paraId="71F84645" w14:textId="77777777" w:rsidR="00512066" w:rsidRDefault="00512066" w:rsidP="000A48B6">
            <w:pPr>
              <w:spacing w:line="360" w:lineRule="auto"/>
              <w:rPr>
                <w:rFonts w:ascii="Arial" w:hAnsi="Arial" w:cs="Arial"/>
                <w:sz w:val="24"/>
              </w:rPr>
            </w:pPr>
          </w:p>
        </w:tc>
        <w:tc>
          <w:tcPr>
            <w:tcW w:w="2335" w:type="dxa"/>
          </w:tcPr>
          <w:p w14:paraId="5CACAF3D" w14:textId="098D386E" w:rsidR="00512066" w:rsidRPr="00A94FD5" w:rsidRDefault="00512066" w:rsidP="000A48B6">
            <w:pPr>
              <w:spacing w:line="360" w:lineRule="auto"/>
              <w:rPr>
                <w:rFonts w:ascii="Arial" w:hAnsi="Arial" w:cs="Arial"/>
                <w:sz w:val="24"/>
              </w:rPr>
            </w:pPr>
            <w:r>
              <w:rPr>
                <w:rFonts w:ascii="Arial" w:hAnsi="Arial" w:cs="Arial"/>
                <w:sz w:val="24"/>
              </w:rPr>
              <w:t>2001 - 5000</w:t>
            </w:r>
          </w:p>
        </w:tc>
        <w:tc>
          <w:tcPr>
            <w:tcW w:w="2338" w:type="dxa"/>
          </w:tcPr>
          <w:p w14:paraId="67CB9FD5" w14:textId="36D5737E" w:rsidR="00512066" w:rsidRPr="00A94FD5" w:rsidRDefault="00512066" w:rsidP="000A48B6">
            <w:pPr>
              <w:spacing w:line="360" w:lineRule="auto"/>
              <w:rPr>
                <w:rFonts w:ascii="Arial" w:hAnsi="Arial" w:cs="Arial"/>
                <w:sz w:val="24"/>
              </w:rPr>
            </w:pPr>
            <w:r>
              <w:rPr>
                <w:rFonts w:ascii="Arial" w:hAnsi="Arial" w:cs="Arial"/>
                <w:sz w:val="24"/>
              </w:rPr>
              <w:t>109</w:t>
            </w:r>
          </w:p>
        </w:tc>
        <w:tc>
          <w:tcPr>
            <w:tcW w:w="2337" w:type="dxa"/>
          </w:tcPr>
          <w:p w14:paraId="09BFA512" w14:textId="3EAC0A8B" w:rsidR="00512066" w:rsidRPr="00A94FD5" w:rsidRDefault="00512066" w:rsidP="000A48B6">
            <w:pPr>
              <w:spacing w:line="360" w:lineRule="auto"/>
              <w:rPr>
                <w:rFonts w:ascii="Arial" w:hAnsi="Arial" w:cs="Arial"/>
                <w:sz w:val="24"/>
              </w:rPr>
            </w:pPr>
            <w:r>
              <w:rPr>
                <w:rFonts w:ascii="Arial" w:hAnsi="Arial" w:cs="Arial"/>
                <w:sz w:val="24"/>
              </w:rPr>
              <w:t>32.3</w:t>
            </w:r>
          </w:p>
        </w:tc>
      </w:tr>
      <w:tr w:rsidR="00512066" w14:paraId="7C491441" w14:textId="77777777" w:rsidTr="007834A2">
        <w:tc>
          <w:tcPr>
            <w:tcW w:w="2340" w:type="dxa"/>
            <w:tcBorders>
              <w:top w:val="nil"/>
              <w:bottom w:val="nil"/>
            </w:tcBorders>
          </w:tcPr>
          <w:p w14:paraId="2BC83B13" w14:textId="77777777" w:rsidR="00512066" w:rsidRDefault="00512066" w:rsidP="000A48B6">
            <w:pPr>
              <w:spacing w:line="360" w:lineRule="auto"/>
              <w:rPr>
                <w:rFonts w:ascii="Arial" w:hAnsi="Arial" w:cs="Arial"/>
                <w:sz w:val="24"/>
              </w:rPr>
            </w:pPr>
          </w:p>
        </w:tc>
        <w:tc>
          <w:tcPr>
            <w:tcW w:w="2335" w:type="dxa"/>
          </w:tcPr>
          <w:p w14:paraId="3B8F0FFC" w14:textId="0AEF295A" w:rsidR="00512066" w:rsidRPr="00A94FD5" w:rsidRDefault="00512066" w:rsidP="000A48B6">
            <w:pPr>
              <w:spacing w:line="360" w:lineRule="auto"/>
              <w:rPr>
                <w:rFonts w:ascii="Arial" w:hAnsi="Arial" w:cs="Arial"/>
                <w:sz w:val="24"/>
              </w:rPr>
            </w:pPr>
            <w:r>
              <w:rPr>
                <w:rFonts w:ascii="Arial" w:hAnsi="Arial" w:cs="Arial"/>
                <w:sz w:val="24"/>
              </w:rPr>
              <w:t>5000 - 8000</w:t>
            </w:r>
          </w:p>
        </w:tc>
        <w:tc>
          <w:tcPr>
            <w:tcW w:w="2338" w:type="dxa"/>
          </w:tcPr>
          <w:p w14:paraId="7A650658" w14:textId="1BF43252" w:rsidR="00512066" w:rsidRPr="00A94FD5" w:rsidRDefault="00512066" w:rsidP="000A48B6">
            <w:pPr>
              <w:spacing w:line="360" w:lineRule="auto"/>
              <w:rPr>
                <w:rFonts w:ascii="Arial" w:hAnsi="Arial" w:cs="Arial"/>
                <w:sz w:val="24"/>
              </w:rPr>
            </w:pPr>
            <w:r>
              <w:rPr>
                <w:rFonts w:ascii="Arial" w:hAnsi="Arial" w:cs="Arial"/>
                <w:sz w:val="24"/>
              </w:rPr>
              <w:t>12</w:t>
            </w:r>
          </w:p>
        </w:tc>
        <w:tc>
          <w:tcPr>
            <w:tcW w:w="2337" w:type="dxa"/>
          </w:tcPr>
          <w:p w14:paraId="10B148F8" w14:textId="35F899BE" w:rsidR="00512066" w:rsidRPr="00A94FD5" w:rsidRDefault="00512066" w:rsidP="000A48B6">
            <w:pPr>
              <w:spacing w:line="360" w:lineRule="auto"/>
              <w:rPr>
                <w:rFonts w:ascii="Arial" w:hAnsi="Arial" w:cs="Arial"/>
                <w:sz w:val="24"/>
              </w:rPr>
            </w:pPr>
            <w:r>
              <w:rPr>
                <w:rFonts w:ascii="Arial" w:hAnsi="Arial" w:cs="Arial"/>
                <w:sz w:val="24"/>
              </w:rPr>
              <w:t>3.0</w:t>
            </w:r>
          </w:p>
        </w:tc>
      </w:tr>
      <w:tr w:rsidR="00512066" w14:paraId="55A5D9AF" w14:textId="77777777" w:rsidTr="007834A2">
        <w:tc>
          <w:tcPr>
            <w:tcW w:w="2340" w:type="dxa"/>
            <w:tcBorders>
              <w:top w:val="nil"/>
            </w:tcBorders>
          </w:tcPr>
          <w:p w14:paraId="38805C00" w14:textId="77777777" w:rsidR="00512066" w:rsidRDefault="00512066" w:rsidP="000A48B6">
            <w:pPr>
              <w:spacing w:line="360" w:lineRule="auto"/>
              <w:rPr>
                <w:rFonts w:ascii="Arial" w:hAnsi="Arial" w:cs="Arial"/>
                <w:sz w:val="24"/>
              </w:rPr>
            </w:pPr>
          </w:p>
        </w:tc>
        <w:tc>
          <w:tcPr>
            <w:tcW w:w="2335" w:type="dxa"/>
          </w:tcPr>
          <w:p w14:paraId="2F563D4C" w14:textId="09B6B035" w:rsidR="00512066" w:rsidRDefault="00512066" w:rsidP="000A48B6">
            <w:pPr>
              <w:spacing w:line="360" w:lineRule="auto"/>
              <w:rPr>
                <w:rFonts w:ascii="Arial" w:hAnsi="Arial" w:cs="Arial"/>
                <w:sz w:val="24"/>
              </w:rPr>
            </w:pPr>
            <w:r>
              <w:rPr>
                <w:rFonts w:ascii="Arial" w:hAnsi="Arial" w:cs="Arial"/>
                <w:sz w:val="24"/>
              </w:rPr>
              <w:t>Above 8000</w:t>
            </w:r>
          </w:p>
        </w:tc>
        <w:tc>
          <w:tcPr>
            <w:tcW w:w="2338" w:type="dxa"/>
          </w:tcPr>
          <w:p w14:paraId="1A7A6986" w14:textId="53DC0A89" w:rsidR="00512066" w:rsidRDefault="00512066" w:rsidP="000A48B6">
            <w:pPr>
              <w:spacing w:line="360" w:lineRule="auto"/>
              <w:rPr>
                <w:rFonts w:ascii="Arial" w:hAnsi="Arial" w:cs="Arial"/>
                <w:sz w:val="24"/>
              </w:rPr>
            </w:pPr>
            <w:r>
              <w:rPr>
                <w:rFonts w:ascii="Arial" w:hAnsi="Arial" w:cs="Arial"/>
                <w:sz w:val="24"/>
              </w:rPr>
              <w:t>96</w:t>
            </w:r>
          </w:p>
        </w:tc>
        <w:tc>
          <w:tcPr>
            <w:tcW w:w="2337" w:type="dxa"/>
          </w:tcPr>
          <w:p w14:paraId="652EF625" w14:textId="311D79C7" w:rsidR="00512066" w:rsidRDefault="00512066" w:rsidP="000A48B6">
            <w:pPr>
              <w:spacing w:line="360" w:lineRule="auto"/>
              <w:rPr>
                <w:rFonts w:ascii="Arial" w:hAnsi="Arial" w:cs="Arial"/>
                <w:sz w:val="24"/>
              </w:rPr>
            </w:pPr>
            <w:r>
              <w:rPr>
                <w:rFonts w:ascii="Arial" w:hAnsi="Arial" w:cs="Arial"/>
                <w:sz w:val="24"/>
              </w:rPr>
              <w:t>29.7</w:t>
            </w:r>
          </w:p>
        </w:tc>
      </w:tr>
      <w:bookmarkEnd w:id="57"/>
    </w:tbl>
    <w:p w14:paraId="739D8398" w14:textId="77777777" w:rsidR="000A6F54" w:rsidRPr="00046023" w:rsidRDefault="000A6F54" w:rsidP="000A6F54">
      <w:pPr>
        <w:spacing w:line="360" w:lineRule="auto"/>
        <w:jc w:val="both"/>
        <w:rPr>
          <w:rFonts w:ascii="Times New Roman" w:hAnsi="Times New Roman" w:cs="Times New Roman"/>
          <w:b/>
          <w:sz w:val="24"/>
          <w:szCs w:val="24"/>
        </w:rPr>
      </w:pPr>
    </w:p>
    <w:p w14:paraId="1CE52C14" w14:textId="5C79DC75" w:rsidR="00F8737B" w:rsidRPr="00046023" w:rsidRDefault="000C335D" w:rsidP="00A77C5F">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From the table 4.</w:t>
      </w:r>
      <w:r w:rsidR="00FD5DAD" w:rsidRPr="00046023">
        <w:rPr>
          <w:rFonts w:ascii="Times New Roman" w:hAnsi="Times New Roman" w:cs="Times New Roman"/>
          <w:sz w:val="24"/>
          <w:szCs w:val="24"/>
        </w:rPr>
        <w:t>6</w:t>
      </w:r>
      <w:r w:rsidRPr="00046023">
        <w:rPr>
          <w:rFonts w:ascii="Times New Roman" w:hAnsi="Times New Roman" w:cs="Times New Roman"/>
          <w:sz w:val="24"/>
          <w:szCs w:val="24"/>
        </w:rPr>
        <w:t xml:space="preserve"> above shows that 81.1 percent of the respondent are Male. </w:t>
      </w:r>
      <w:r w:rsidR="00AD28E2" w:rsidRPr="00046023">
        <w:rPr>
          <w:rFonts w:ascii="Times New Roman" w:hAnsi="Times New Roman" w:cs="Times New Roman"/>
          <w:sz w:val="24"/>
          <w:szCs w:val="24"/>
        </w:rPr>
        <w:t>H</w:t>
      </w:r>
      <w:r w:rsidR="00D77C85" w:rsidRPr="00046023">
        <w:rPr>
          <w:rFonts w:ascii="Times New Roman" w:hAnsi="Times New Roman" w:cs="Times New Roman"/>
          <w:sz w:val="24"/>
          <w:szCs w:val="24"/>
        </w:rPr>
        <w:t>ow</w:t>
      </w:r>
      <w:r w:rsidR="00AD28E2" w:rsidRPr="00046023">
        <w:rPr>
          <w:rFonts w:ascii="Times New Roman" w:hAnsi="Times New Roman" w:cs="Times New Roman"/>
          <w:sz w:val="24"/>
          <w:szCs w:val="24"/>
        </w:rPr>
        <w:t>ever, m</w:t>
      </w:r>
      <w:r w:rsidRPr="00046023">
        <w:rPr>
          <w:rFonts w:ascii="Times New Roman" w:hAnsi="Times New Roman" w:cs="Times New Roman"/>
          <w:sz w:val="24"/>
          <w:szCs w:val="24"/>
        </w:rPr>
        <w:t xml:space="preserve">ajority of the respondents in this research </w:t>
      </w:r>
      <w:r w:rsidR="00AD28E2" w:rsidRPr="00046023">
        <w:rPr>
          <w:rFonts w:ascii="Times New Roman" w:hAnsi="Times New Roman" w:cs="Times New Roman"/>
          <w:sz w:val="24"/>
          <w:szCs w:val="24"/>
        </w:rPr>
        <w:t>are</w:t>
      </w:r>
      <w:r w:rsidRPr="00046023">
        <w:rPr>
          <w:rFonts w:ascii="Times New Roman" w:hAnsi="Times New Roman" w:cs="Times New Roman"/>
          <w:sz w:val="24"/>
          <w:szCs w:val="24"/>
        </w:rPr>
        <w:t xml:space="preserve"> between </w:t>
      </w:r>
      <w:r w:rsidR="00AD28E2" w:rsidRPr="00046023">
        <w:rPr>
          <w:rFonts w:ascii="Times New Roman" w:hAnsi="Times New Roman" w:cs="Times New Roman"/>
          <w:sz w:val="24"/>
          <w:szCs w:val="24"/>
        </w:rPr>
        <w:t>2</w:t>
      </w:r>
      <w:r w:rsidRPr="00046023">
        <w:rPr>
          <w:rFonts w:ascii="Times New Roman" w:hAnsi="Times New Roman" w:cs="Times New Roman"/>
          <w:sz w:val="24"/>
          <w:szCs w:val="24"/>
        </w:rPr>
        <w:t>1-</w:t>
      </w:r>
      <w:r w:rsidR="00AD28E2" w:rsidRPr="00046023">
        <w:rPr>
          <w:rFonts w:ascii="Times New Roman" w:hAnsi="Times New Roman" w:cs="Times New Roman"/>
          <w:sz w:val="24"/>
          <w:szCs w:val="24"/>
        </w:rPr>
        <w:t>3</w:t>
      </w:r>
      <w:r w:rsidRPr="00046023">
        <w:rPr>
          <w:rFonts w:ascii="Times New Roman" w:hAnsi="Times New Roman" w:cs="Times New Roman"/>
          <w:sz w:val="24"/>
          <w:szCs w:val="24"/>
        </w:rPr>
        <w:t xml:space="preserve">0 </w:t>
      </w:r>
      <w:r w:rsidR="00847E45" w:rsidRPr="00046023">
        <w:rPr>
          <w:rFonts w:ascii="Times New Roman" w:hAnsi="Times New Roman" w:cs="Times New Roman"/>
          <w:sz w:val="24"/>
          <w:szCs w:val="24"/>
        </w:rPr>
        <w:t>y</w:t>
      </w:r>
      <w:r w:rsidRPr="00046023">
        <w:rPr>
          <w:rFonts w:ascii="Times New Roman" w:hAnsi="Times New Roman" w:cs="Times New Roman"/>
          <w:sz w:val="24"/>
          <w:szCs w:val="24"/>
        </w:rPr>
        <w:t>ears of age</w:t>
      </w:r>
      <w:r w:rsidR="00FD5DAD" w:rsidRPr="00046023">
        <w:rPr>
          <w:rFonts w:ascii="Times New Roman" w:hAnsi="Times New Roman" w:cs="Times New Roman"/>
          <w:sz w:val="24"/>
          <w:szCs w:val="24"/>
        </w:rPr>
        <w:t xml:space="preserve"> with a frequency of 77.2</w:t>
      </w:r>
      <w:r w:rsidRPr="00046023">
        <w:rPr>
          <w:rFonts w:ascii="Times New Roman" w:hAnsi="Times New Roman" w:cs="Times New Roman"/>
          <w:sz w:val="24"/>
          <w:szCs w:val="24"/>
        </w:rPr>
        <w:t>. 3</w:t>
      </w:r>
      <w:r w:rsidR="00AD28E2" w:rsidRPr="00046023">
        <w:rPr>
          <w:rFonts w:ascii="Times New Roman" w:hAnsi="Times New Roman" w:cs="Times New Roman"/>
          <w:sz w:val="24"/>
          <w:szCs w:val="24"/>
        </w:rPr>
        <w:t>6</w:t>
      </w:r>
      <w:r w:rsidRPr="00046023">
        <w:rPr>
          <w:rFonts w:ascii="Times New Roman" w:hAnsi="Times New Roman" w:cs="Times New Roman"/>
          <w:sz w:val="24"/>
          <w:szCs w:val="24"/>
        </w:rPr>
        <w:t>.</w:t>
      </w:r>
      <w:r w:rsidR="00AD28E2" w:rsidRPr="00046023">
        <w:rPr>
          <w:rFonts w:ascii="Times New Roman" w:hAnsi="Times New Roman" w:cs="Times New Roman"/>
          <w:sz w:val="24"/>
          <w:szCs w:val="24"/>
        </w:rPr>
        <w:t>8</w:t>
      </w:r>
      <w:r w:rsidRPr="00046023">
        <w:rPr>
          <w:rFonts w:ascii="Times New Roman" w:hAnsi="Times New Roman" w:cs="Times New Roman"/>
          <w:sz w:val="24"/>
          <w:szCs w:val="24"/>
        </w:rPr>
        <w:t xml:space="preserve">% of the respondents has </w:t>
      </w:r>
      <w:r w:rsidR="00AD28E2" w:rsidRPr="00046023">
        <w:rPr>
          <w:rFonts w:ascii="Times New Roman" w:hAnsi="Times New Roman" w:cs="Times New Roman"/>
          <w:sz w:val="24"/>
          <w:szCs w:val="24"/>
        </w:rPr>
        <w:t>bachelor of degree as their level of education</w:t>
      </w:r>
      <w:r w:rsidR="00FD5DAD" w:rsidRPr="00046023">
        <w:rPr>
          <w:rFonts w:ascii="Times New Roman" w:hAnsi="Times New Roman" w:cs="Times New Roman"/>
          <w:sz w:val="24"/>
          <w:szCs w:val="24"/>
        </w:rPr>
        <w:t xml:space="preserve"> which account as the majority</w:t>
      </w:r>
      <w:r w:rsidRPr="00046023">
        <w:rPr>
          <w:rFonts w:ascii="Times New Roman" w:hAnsi="Times New Roman" w:cs="Times New Roman"/>
          <w:sz w:val="24"/>
          <w:szCs w:val="24"/>
        </w:rPr>
        <w:t>.</w:t>
      </w:r>
      <w:r w:rsidR="004D3599" w:rsidRPr="00046023">
        <w:rPr>
          <w:rFonts w:ascii="Times New Roman" w:hAnsi="Times New Roman" w:cs="Times New Roman"/>
          <w:sz w:val="24"/>
          <w:szCs w:val="24"/>
        </w:rPr>
        <w:t xml:space="preserve"> The participants who earn below 2000 score the highest in this study with about 35.0%. However, </w:t>
      </w:r>
      <w:r w:rsidR="00075F59" w:rsidRPr="00046023">
        <w:rPr>
          <w:rFonts w:ascii="Times New Roman" w:hAnsi="Times New Roman" w:cs="Times New Roman"/>
          <w:sz w:val="24"/>
          <w:szCs w:val="24"/>
        </w:rPr>
        <w:t>t</w:t>
      </w:r>
      <w:r w:rsidRPr="00046023">
        <w:rPr>
          <w:rFonts w:ascii="Times New Roman" w:hAnsi="Times New Roman" w:cs="Times New Roman"/>
          <w:sz w:val="24"/>
          <w:szCs w:val="24"/>
        </w:rPr>
        <w:t xml:space="preserve">he target population for this study was </w:t>
      </w:r>
      <w:r w:rsidR="00AD28E2" w:rsidRPr="00046023">
        <w:rPr>
          <w:rFonts w:ascii="Times New Roman" w:hAnsi="Times New Roman" w:cs="Times New Roman"/>
          <w:sz w:val="24"/>
          <w:szCs w:val="24"/>
        </w:rPr>
        <w:t>400</w:t>
      </w:r>
      <w:r w:rsidRPr="00046023">
        <w:rPr>
          <w:rFonts w:ascii="Times New Roman" w:hAnsi="Times New Roman" w:cs="Times New Roman"/>
          <w:sz w:val="24"/>
          <w:szCs w:val="24"/>
        </w:rPr>
        <w:t>, however I could manage to get only 33</w:t>
      </w:r>
      <w:r w:rsidR="00AD28E2" w:rsidRPr="00046023">
        <w:rPr>
          <w:rFonts w:ascii="Times New Roman" w:hAnsi="Times New Roman" w:cs="Times New Roman"/>
          <w:sz w:val="24"/>
          <w:szCs w:val="24"/>
        </w:rPr>
        <w:t>4</w:t>
      </w:r>
      <w:r w:rsidRPr="00046023">
        <w:rPr>
          <w:rFonts w:ascii="Times New Roman" w:hAnsi="Times New Roman" w:cs="Times New Roman"/>
          <w:sz w:val="24"/>
          <w:szCs w:val="24"/>
        </w:rPr>
        <w:t xml:space="preserve"> respondents till this moment.</w:t>
      </w:r>
    </w:p>
    <w:p w14:paraId="2B4AFA1D" w14:textId="3B2CAA77" w:rsidR="00185E36" w:rsidRPr="005B78E4" w:rsidRDefault="00185E36" w:rsidP="005B78E4">
      <w:pPr>
        <w:pStyle w:val="Heading1"/>
        <w:rPr>
          <w:rFonts w:ascii="Times New Roman" w:hAnsi="Times New Roman" w:cs="Times New Roman"/>
          <w:sz w:val="24"/>
          <w:szCs w:val="24"/>
        </w:rPr>
      </w:pPr>
      <w:bookmarkStart w:id="59" w:name="_Toc7991676"/>
      <w:r w:rsidRPr="005B78E4">
        <w:rPr>
          <w:rFonts w:ascii="Times New Roman" w:hAnsi="Times New Roman" w:cs="Times New Roman"/>
          <w:sz w:val="24"/>
          <w:szCs w:val="24"/>
        </w:rPr>
        <w:t>4.</w:t>
      </w:r>
      <w:r w:rsidR="00702BFA" w:rsidRPr="005B78E4">
        <w:rPr>
          <w:rFonts w:ascii="Times New Roman" w:hAnsi="Times New Roman" w:cs="Times New Roman"/>
          <w:sz w:val="24"/>
          <w:szCs w:val="24"/>
        </w:rPr>
        <w:t>4</w:t>
      </w:r>
      <w:r w:rsidRPr="005B78E4">
        <w:rPr>
          <w:rFonts w:ascii="Times New Roman" w:hAnsi="Times New Roman" w:cs="Times New Roman"/>
          <w:sz w:val="24"/>
          <w:szCs w:val="24"/>
        </w:rPr>
        <w:t xml:space="preserve"> Preliminary Analyses</w:t>
      </w:r>
      <w:bookmarkEnd w:id="59"/>
      <w:r w:rsidRPr="005B78E4">
        <w:rPr>
          <w:rFonts w:ascii="Times New Roman" w:hAnsi="Times New Roman" w:cs="Times New Roman"/>
          <w:sz w:val="24"/>
          <w:szCs w:val="24"/>
        </w:rPr>
        <w:t xml:space="preserve"> </w:t>
      </w:r>
    </w:p>
    <w:p w14:paraId="7669E8B9" w14:textId="447CE339" w:rsidR="00185E36" w:rsidRPr="00046023" w:rsidRDefault="00185E36" w:rsidP="00075F59">
      <w:pPr>
        <w:spacing w:line="360" w:lineRule="auto"/>
        <w:ind w:firstLine="360"/>
        <w:jc w:val="both"/>
        <w:rPr>
          <w:rFonts w:ascii="Times New Roman" w:hAnsi="Times New Roman" w:cs="Times New Roman"/>
          <w:sz w:val="24"/>
          <w:szCs w:val="24"/>
        </w:rPr>
      </w:pPr>
      <w:r w:rsidRPr="00046023">
        <w:rPr>
          <w:rFonts w:ascii="Times New Roman" w:hAnsi="Times New Roman" w:cs="Times New Roman"/>
          <w:sz w:val="24"/>
          <w:szCs w:val="24"/>
        </w:rPr>
        <w:t xml:space="preserve">Preliminary analysis is conducted after pilot test. The main objective or reason of preliminary data analysis is to prepare the data for future analysis, describe the factors of the data and summarize the findings or outcomes (Blischke </w:t>
      </w:r>
      <w:r w:rsidRPr="00046023">
        <w:rPr>
          <w:rFonts w:ascii="Times New Roman" w:hAnsi="Times New Roman" w:cs="Times New Roman"/>
          <w:i/>
          <w:sz w:val="24"/>
          <w:szCs w:val="24"/>
        </w:rPr>
        <w:t>et al</w:t>
      </w:r>
      <w:r w:rsidRPr="00046023">
        <w:rPr>
          <w:rFonts w:ascii="Times New Roman" w:hAnsi="Times New Roman" w:cs="Times New Roman"/>
          <w:sz w:val="24"/>
          <w:szCs w:val="24"/>
        </w:rPr>
        <w:t xml:space="preserve">., 2011). </w:t>
      </w:r>
    </w:p>
    <w:p w14:paraId="2A03AB08" w14:textId="4EE3F835" w:rsidR="001459DD" w:rsidRPr="005B78E4" w:rsidRDefault="005B78E4" w:rsidP="005B78E4">
      <w:pPr>
        <w:pStyle w:val="Heading1"/>
        <w:rPr>
          <w:rFonts w:ascii="Times New Roman" w:hAnsi="Times New Roman" w:cs="Times New Roman"/>
          <w:sz w:val="24"/>
          <w:szCs w:val="24"/>
        </w:rPr>
      </w:pPr>
      <w:bookmarkStart w:id="60" w:name="_Toc7991677"/>
      <w:r>
        <w:rPr>
          <w:rFonts w:ascii="Times New Roman" w:hAnsi="Times New Roman" w:cs="Times New Roman"/>
          <w:sz w:val="24"/>
          <w:szCs w:val="24"/>
        </w:rPr>
        <w:t>4.4</w:t>
      </w:r>
      <w:r w:rsidR="003F0912">
        <w:rPr>
          <w:rFonts w:ascii="Times New Roman" w:hAnsi="Times New Roman" w:cs="Times New Roman"/>
          <w:sz w:val="24"/>
          <w:szCs w:val="24"/>
        </w:rPr>
        <w:t xml:space="preserve">.0 </w:t>
      </w:r>
      <w:r w:rsidR="001459DD" w:rsidRPr="005B78E4">
        <w:rPr>
          <w:rFonts w:ascii="Times New Roman" w:hAnsi="Times New Roman" w:cs="Times New Roman"/>
          <w:sz w:val="24"/>
          <w:szCs w:val="24"/>
        </w:rPr>
        <w:t>Factor Analysis</w:t>
      </w:r>
      <w:bookmarkEnd w:id="60"/>
      <w:r w:rsidR="001459DD" w:rsidRPr="005B78E4">
        <w:rPr>
          <w:rFonts w:ascii="Times New Roman" w:hAnsi="Times New Roman" w:cs="Times New Roman"/>
          <w:sz w:val="24"/>
          <w:szCs w:val="24"/>
        </w:rPr>
        <w:t xml:space="preserve"> </w:t>
      </w:r>
    </w:p>
    <w:p w14:paraId="7F44DFD1" w14:textId="77777777" w:rsidR="00F85FB9" w:rsidRPr="00046023" w:rsidRDefault="00F85FB9" w:rsidP="00F85FB9">
      <w:pPr>
        <w:spacing w:line="360" w:lineRule="auto"/>
        <w:jc w:val="both"/>
        <w:rPr>
          <w:rFonts w:ascii="Times New Roman" w:hAnsi="Times New Roman" w:cs="Times New Roman"/>
          <w:sz w:val="24"/>
          <w:szCs w:val="24"/>
        </w:rPr>
      </w:pPr>
      <w:r w:rsidRPr="00046023">
        <w:rPr>
          <w:rFonts w:ascii="Times New Roman" w:hAnsi="Times New Roman" w:cs="Times New Roman"/>
          <w:sz w:val="24"/>
          <w:szCs w:val="24"/>
        </w:rPr>
        <w:t xml:space="preserve">Several tests were performed to confirm the validity of the constructs. Where Kaiser-Meyer-Olkin (KMO) followed by Bartlett’s tests were performed to measure the research data adequacy as well as to confirm the relationship of the constructs respectively (Pallant, 2011). The acceptable individual measure of sample adequacy (MSA) should be above 0.5, whereas the overall KMO should be greater than 0.6 (Kaiser, 1974 cited in Pallant, 2011). Where the significance value for Barlett’s test should be of p &lt; 0.05. In Addition to this, communalities and component matrix were also examined that helped to confirm the validity of the </w:t>
      </w:r>
      <w:r w:rsidRPr="00046023">
        <w:rPr>
          <w:rFonts w:ascii="Times New Roman" w:hAnsi="Times New Roman" w:cs="Times New Roman"/>
          <w:sz w:val="24"/>
          <w:szCs w:val="24"/>
        </w:rPr>
        <w:lastRenderedPageBreak/>
        <w:t xml:space="preserve">research constructs. Hence, the communalities value should exceed 0.5 and 0.4 for component matrix correlation. </w:t>
      </w:r>
    </w:p>
    <w:p w14:paraId="69C511F8" w14:textId="28434518" w:rsidR="001459DD" w:rsidRPr="003F0912" w:rsidRDefault="003F0912" w:rsidP="003F0912">
      <w:pPr>
        <w:pStyle w:val="Heading1"/>
        <w:rPr>
          <w:rFonts w:ascii="Times New Roman" w:hAnsi="Times New Roman" w:cs="Times New Roman"/>
          <w:sz w:val="24"/>
          <w:szCs w:val="24"/>
        </w:rPr>
      </w:pPr>
      <w:bookmarkStart w:id="61" w:name="_Toc7991678"/>
      <w:r>
        <w:rPr>
          <w:rFonts w:ascii="Times New Roman" w:hAnsi="Times New Roman" w:cs="Times New Roman"/>
          <w:sz w:val="24"/>
          <w:szCs w:val="24"/>
        </w:rPr>
        <w:t xml:space="preserve">4.4.0.1 </w:t>
      </w:r>
      <w:r w:rsidR="001459DD" w:rsidRPr="003F0912">
        <w:rPr>
          <w:rFonts w:ascii="Times New Roman" w:hAnsi="Times New Roman" w:cs="Times New Roman"/>
          <w:sz w:val="24"/>
          <w:szCs w:val="24"/>
        </w:rPr>
        <w:t>KMO Test</w:t>
      </w:r>
      <w:bookmarkEnd w:id="61"/>
    </w:p>
    <w:p w14:paraId="042BB058" w14:textId="485A76F8" w:rsidR="00D12E9B" w:rsidRPr="00046023" w:rsidRDefault="00141DAF" w:rsidP="001459DD">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w:t>
      </w:r>
      <w:r w:rsidR="00D12E9B" w:rsidRPr="00046023">
        <w:rPr>
          <w:rFonts w:ascii="Times New Roman" w:hAnsi="Times New Roman" w:cs="Times New Roman"/>
          <w:b/>
          <w:sz w:val="24"/>
          <w:szCs w:val="24"/>
        </w:rPr>
        <w:t xml:space="preserve"> 4.</w:t>
      </w:r>
      <w:r w:rsidR="004C6DEA" w:rsidRPr="00046023">
        <w:rPr>
          <w:rFonts w:ascii="Times New Roman" w:hAnsi="Times New Roman" w:cs="Times New Roman"/>
          <w:b/>
          <w:sz w:val="24"/>
          <w:szCs w:val="24"/>
        </w:rPr>
        <w:t>3.1</w:t>
      </w:r>
      <w:r w:rsidR="009C04B4">
        <w:rPr>
          <w:rFonts w:ascii="Times New Roman" w:hAnsi="Times New Roman" w:cs="Times New Roman"/>
          <w:b/>
          <w:sz w:val="24"/>
          <w:szCs w:val="24"/>
        </w:rPr>
        <w:t xml:space="preserve"> KMO and Barlett’s Test</w:t>
      </w:r>
    </w:p>
    <w:p w14:paraId="5C5E5585" w14:textId="693473A0" w:rsidR="001459DD" w:rsidRPr="00046023" w:rsidRDefault="002D4572" w:rsidP="00185E36">
      <w:pPr>
        <w:spacing w:line="360" w:lineRule="auto"/>
        <w:jc w:val="both"/>
        <w:rPr>
          <w:rFonts w:ascii="Times New Roman" w:hAnsi="Times New Roman" w:cs="Times New Roman"/>
          <w:sz w:val="24"/>
          <w:szCs w:val="24"/>
        </w:rPr>
      </w:pPr>
      <w:r w:rsidRPr="00046023">
        <w:rPr>
          <w:rFonts w:ascii="Times New Roman" w:hAnsi="Times New Roman" w:cs="Times New Roman"/>
          <w:noProof/>
          <w:sz w:val="24"/>
          <w:szCs w:val="24"/>
        </w:rPr>
        <w:drawing>
          <wp:inline distT="0" distB="0" distL="0" distR="0" wp14:anchorId="1C44A216" wp14:editId="100ADB1F">
            <wp:extent cx="3733800" cy="109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800" cy="1095375"/>
                    </a:xfrm>
                    <a:prstGeom prst="rect">
                      <a:avLst/>
                    </a:prstGeom>
                  </pic:spPr>
                </pic:pic>
              </a:graphicData>
            </a:graphic>
          </wp:inline>
        </w:drawing>
      </w:r>
    </w:p>
    <w:p w14:paraId="6FA595FB" w14:textId="466133DA" w:rsidR="00D12E9B" w:rsidRPr="00046023" w:rsidRDefault="00AC0C2A" w:rsidP="00075F59">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lang w:eastAsia="zh-CN"/>
        </w:rPr>
        <w:t>KMO Barlett`s test was conducted for the independent variables and the outcome of the significance value is greater than 0.6. The value of the dependent variable’s KMO is 0.754 which is greater than 0.6, indicating that the</w:t>
      </w:r>
      <w:r w:rsidRPr="00046023">
        <w:rPr>
          <w:rFonts w:ascii="Times New Roman" w:hAnsi="Times New Roman" w:cs="Times New Roman"/>
          <w:sz w:val="24"/>
          <w:szCs w:val="24"/>
        </w:rPr>
        <w:t xml:space="preserve"> statistical significance is sufficient and further questions need not to be added. </w:t>
      </w:r>
      <w:r w:rsidRPr="00046023">
        <w:rPr>
          <w:rFonts w:ascii="Times New Roman" w:hAnsi="Times New Roman" w:cs="Times New Roman"/>
          <w:sz w:val="24"/>
          <w:szCs w:val="24"/>
          <w:lang w:eastAsia="zh-CN"/>
        </w:rPr>
        <w:t xml:space="preserve">Therefore, since the KMO requirement is met by the dependent variables, </w:t>
      </w:r>
      <w:r w:rsidRPr="00046023">
        <w:rPr>
          <w:rFonts w:ascii="Times New Roman" w:hAnsi="Times New Roman" w:cs="Times New Roman"/>
          <w:sz w:val="24"/>
          <w:szCs w:val="24"/>
        </w:rPr>
        <w:t>the sample is adequate and investigator can continue with factor loading. Therefore, a</w:t>
      </w:r>
      <w:r w:rsidR="00D12E9B" w:rsidRPr="00046023">
        <w:rPr>
          <w:rFonts w:ascii="Times New Roman" w:hAnsi="Times New Roman" w:cs="Times New Roman"/>
          <w:sz w:val="24"/>
          <w:szCs w:val="24"/>
        </w:rPr>
        <w:t>fter considering all the 332 responses, as shown in table 4.</w:t>
      </w:r>
      <w:r w:rsidR="004C6DEA" w:rsidRPr="00046023">
        <w:rPr>
          <w:rFonts w:ascii="Times New Roman" w:hAnsi="Times New Roman" w:cs="Times New Roman"/>
          <w:sz w:val="24"/>
          <w:szCs w:val="24"/>
        </w:rPr>
        <w:t>3.1</w:t>
      </w:r>
      <w:r w:rsidR="00D12E9B" w:rsidRPr="00046023">
        <w:rPr>
          <w:rFonts w:ascii="Times New Roman" w:hAnsi="Times New Roman" w:cs="Times New Roman"/>
          <w:sz w:val="24"/>
          <w:szCs w:val="24"/>
        </w:rPr>
        <w:t xml:space="preserve">, the KMO value is 0.69 which indicates the sample is adequate. </w:t>
      </w:r>
    </w:p>
    <w:p w14:paraId="76058455" w14:textId="67AB1342" w:rsidR="00D12E9B" w:rsidRPr="003F0912" w:rsidRDefault="003F0912" w:rsidP="003F0912">
      <w:pPr>
        <w:pStyle w:val="Heading1"/>
        <w:rPr>
          <w:rFonts w:ascii="Times New Roman" w:hAnsi="Times New Roman" w:cs="Times New Roman"/>
          <w:sz w:val="24"/>
          <w:szCs w:val="24"/>
        </w:rPr>
      </w:pPr>
      <w:bookmarkStart w:id="62" w:name="_Toc7991679"/>
      <w:r>
        <w:rPr>
          <w:rFonts w:ascii="Times New Roman" w:hAnsi="Times New Roman" w:cs="Times New Roman"/>
          <w:sz w:val="24"/>
          <w:szCs w:val="24"/>
        </w:rPr>
        <w:t xml:space="preserve">4.4.0.2 </w:t>
      </w:r>
      <w:r w:rsidR="00D12E9B" w:rsidRPr="003F0912">
        <w:rPr>
          <w:rFonts w:ascii="Times New Roman" w:hAnsi="Times New Roman" w:cs="Times New Roman"/>
          <w:sz w:val="24"/>
          <w:szCs w:val="24"/>
        </w:rPr>
        <w:t>Factor Loading</w:t>
      </w:r>
      <w:bookmarkEnd w:id="62"/>
    </w:p>
    <w:p w14:paraId="7F90952B" w14:textId="1D868D11" w:rsidR="00D12E9B" w:rsidRPr="00046023" w:rsidRDefault="00D12E9B" w:rsidP="00D12E9B">
      <w:pPr>
        <w:spacing w:line="360" w:lineRule="auto"/>
        <w:jc w:val="both"/>
        <w:rPr>
          <w:rFonts w:ascii="Times New Roman" w:hAnsi="Times New Roman" w:cs="Times New Roman"/>
          <w:b/>
          <w:sz w:val="24"/>
          <w:szCs w:val="24"/>
        </w:rPr>
      </w:pPr>
      <w:r w:rsidRPr="00046023">
        <w:rPr>
          <w:rFonts w:ascii="Times New Roman" w:hAnsi="Times New Roman" w:cs="Times New Roman"/>
          <w:b/>
          <w:sz w:val="24"/>
          <w:szCs w:val="24"/>
        </w:rPr>
        <w:t>Table 4.</w:t>
      </w:r>
      <w:r w:rsidR="004C6DEA" w:rsidRPr="00046023">
        <w:rPr>
          <w:rFonts w:ascii="Times New Roman" w:hAnsi="Times New Roman" w:cs="Times New Roman"/>
          <w:b/>
          <w:sz w:val="24"/>
          <w:szCs w:val="24"/>
        </w:rPr>
        <w:t>3.2</w:t>
      </w:r>
      <w:r w:rsidR="009C04B4">
        <w:rPr>
          <w:rFonts w:ascii="Times New Roman" w:hAnsi="Times New Roman" w:cs="Times New Roman"/>
          <w:b/>
          <w:sz w:val="24"/>
          <w:szCs w:val="24"/>
        </w:rPr>
        <w:t xml:space="preserve"> Communalities Table</w:t>
      </w:r>
    </w:p>
    <w:p w14:paraId="063E9E49" w14:textId="2C827C2B" w:rsidR="00185E36" w:rsidRPr="00046023" w:rsidRDefault="00D12E9B" w:rsidP="00A874C4">
      <w:pPr>
        <w:spacing w:line="360" w:lineRule="auto"/>
        <w:jc w:val="both"/>
        <w:rPr>
          <w:rFonts w:ascii="Times New Roman" w:hAnsi="Times New Roman" w:cs="Times New Roman"/>
          <w:sz w:val="24"/>
          <w:szCs w:val="24"/>
        </w:rPr>
      </w:pPr>
      <w:r w:rsidRPr="00046023">
        <w:rPr>
          <w:rFonts w:ascii="Times New Roman" w:hAnsi="Times New Roman" w:cs="Times New Roman"/>
          <w:noProof/>
          <w:sz w:val="24"/>
          <w:szCs w:val="24"/>
        </w:rPr>
        <w:drawing>
          <wp:inline distT="0" distB="0" distL="0" distR="0" wp14:anchorId="5C24D5C6" wp14:editId="5344C6F1">
            <wp:extent cx="4067175" cy="3667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7175" cy="3667125"/>
                    </a:xfrm>
                    <a:prstGeom prst="rect">
                      <a:avLst/>
                    </a:prstGeom>
                  </pic:spPr>
                </pic:pic>
              </a:graphicData>
            </a:graphic>
          </wp:inline>
        </w:drawing>
      </w:r>
    </w:p>
    <w:p w14:paraId="1645A974" w14:textId="4EABA9D8" w:rsidR="00F85FB9" w:rsidRPr="00046023" w:rsidRDefault="00F85FB9" w:rsidP="00812D04">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lastRenderedPageBreak/>
        <w:t>As shown in table 4.</w:t>
      </w:r>
      <w:r w:rsidR="008F6E66" w:rsidRPr="00046023">
        <w:rPr>
          <w:rFonts w:ascii="Times New Roman" w:hAnsi="Times New Roman" w:cs="Times New Roman"/>
          <w:sz w:val="24"/>
          <w:szCs w:val="24"/>
        </w:rPr>
        <w:t>3.2</w:t>
      </w:r>
      <w:r w:rsidRPr="00046023">
        <w:rPr>
          <w:rFonts w:ascii="Times New Roman" w:hAnsi="Times New Roman" w:cs="Times New Roman"/>
          <w:sz w:val="24"/>
          <w:szCs w:val="24"/>
        </w:rPr>
        <w:t>, majority of the items have the factor loading value are above 0.</w:t>
      </w:r>
      <w:r w:rsidR="003F28AC" w:rsidRPr="00046023">
        <w:rPr>
          <w:rFonts w:ascii="Times New Roman" w:hAnsi="Times New Roman" w:cs="Times New Roman"/>
          <w:sz w:val="24"/>
          <w:szCs w:val="24"/>
        </w:rPr>
        <w:t>5,</w:t>
      </w:r>
      <w:r w:rsidRPr="00046023">
        <w:rPr>
          <w:rFonts w:ascii="Times New Roman" w:hAnsi="Times New Roman" w:cs="Times New Roman"/>
          <w:sz w:val="24"/>
          <w:szCs w:val="24"/>
        </w:rPr>
        <w:t xml:space="preserve"> which means these items are usable and acceptable for further analysis. </w:t>
      </w:r>
      <w:r w:rsidR="003F28AC" w:rsidRPr="00046023">
        <w:rPr>
          <w:rFonts w:ascii="Times New Roman" w:hAnsi="Times New Roman" w:cs="Times New Roman"/>
          <w:sz w:val="24"/>
          <w:szCs w:val="24"/>
        </w:rPr>
        <w:t>The availability component matrix clearly shows that each load factor is above 0. 5, other common factors can be theoretically distributed and convergent, that is to say, the content of general factors can be well explained by general factors in the scale.</w:t>
      </w:r>
    </w:p>
    <w:p w14:paraId="24E23CDD" w14:textId="77777777" w:rsidR="00F85FB9" w:rsidRPr="00046023" w:rsidRDefault="00F85FB9" w:rsidP="00A874C4">
      <w:pPr>
        <w:spacing w:line="360" w:lineRule="auto"/>
        <w:jc w:val="both"/>
        <w:rPr>
          <w:rFonts w:ascii="Times New Roman" w:hAnsi="Times New Roman" w:cs="Times New Roman"/>
          <w:sz w:val="24"/>
          <w:szCs w:val="24"/>
        </w:rPr>
      </w:pPr>
    </w:p>
    <w:p w14:paraId="22103A84" w14:textId="73F22592" w:rsidR="003F28AC" w:rsidRPr="003F0912" w:rsidRDefault="003F0912" w:rsidP="003F0912">
      <w:pPr>
        <w:pStyle w:val="Heading1"/>
        <w:rPr>
          <w:rFonts w:ascii="Times New Roman" w:hAnsi="Times New Roman" w:cs="Times New Roman"/>
          <w:sz w:val="24"/>
          <w:szCs w:val="24"/>
        </w:rPr>
      </w:pPr>
      <w:bookmarkStart w:id="63" w:name="_Toc7991680"/>
      <w:r>
        <w:rPr>
          <w:rFonts w:ascii="Times New Roman" w:hAnsi="Times New Roman" w:cs="Times New Roman"/>
          <w:sz w:val="24"/>
          <w:szCs w:val="24"/>
        </w:rPr>
        <w:t xml:space="preserve">4.4.0.3 </w:t>
      </w:r>
      <w:r w:rsidR="003F28AC" w:rsidRPr="003F0912">
        <w:rPr>
          <w:rFonts w:ascii="Times New Roman" w:hAnsi="Times New Roman" w:cs="Times New Roman"/>
          <w:sz w:val="24"/>
          <w:szCs w:val="24"/>
        </w:rPr>
        <w:t>Eigenvalues</w:t>
      </w:r>
      <w:bookmarkEnd w:id="63"/>
      <w:r w:rsidR="003F28AC" w:rsidRPr="003F0912">
        <w:rPr>
          <w:rFonts w:ascii="Times New Roman" w:hAnsi="Times New Roman" w:cs="Times New Roman"/>
          <w:sz w:val="24"/>
          <w:szCs w:val="24"/>
        </w:rPr>
        <w:t xml:space="preserve"> </w:t>
      </w:r>
    </w:p>
    <w:p w14:paraId="63A1A8B3" w14:textId="16E08329" w:rsidR="003F28AC" w:rsidRPr="00046023" w:rsidRDefault="00141DAF" w:rsidP="003F28AC">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w:t>
      </w:r>
      <w:r w:rsidR="003F28AC" w:rsidRPr="00046023">
        <w:rPr>
          <w:rFonts w:ascii="Times New Roman" w:hAnsi="Times New Roman" w:cs="Times New Roman"/>
          <w:b/>
          <w:sz w:val="24"/>
          <w:szCs w:val="24"/>
        </w:rPr>
        <w:t xml:space="preserve"> 4.</w:t>
      </w:r>
      <w:r w:rsidR="004A0345" w:rsidRPr="00046023">
        <w:rPr>
          <w:rFonts w:ascii="Times New Roman" w:hAnsi="Times New Roman" w:cs="Times New Roman"/>
          <w:b/>
          <w:sz w:val="24"/>
          <w:szCs w:val="24"/>
        </w:rPr>
        <w:t>3.3</w:t>
      </w:r>
      <w:r w:rsidR="009C04B4">
        <w:rPr>
          <w:rFonts w:ascii="Times New Roman" w:hAnsi="Times New Roman" w:cs="Times New Roman"/>
          <w:b/>
          <w:sz w:val="24"/>
          <w:szCs w:val="24"/>
        </w:rPr>
        <w:t xml:space="preserve"> Eigenvalues</w:t>
      </w:r>
    </w:p>
    <w:p w14:paraId="134C20B4" w14:textId="2CAA74E3" w:rsidR="00A874C4" w:rsidRPr="00046023" w:rsidRDefault="003F28AC" w:rsidP="00A8607D">
      <w:pPr>
        <w:spacing w:line="360" w:lineRule="auto"/>
        <w:jc w:val="both"/>
        <w:rPr>
          <w:rFonts w:ascii="Times New Roman" w:hAnsi="Times New Roman" w:cs="Times New Roman"/>
          <w:sz w:val="24"/>
          <w:szCs w:val="24"/>
        </w:rPr>
      </w:pPr>
      <w:r w:rsidRPr="00046023">
        <w:rPr>
          <w:rFonts w:ascii="Times New Roman" w:hAnsi="Times New Roman" w:cs="Times New Roman"/>
          <w:noProof/>
          <w:sz w:val="24"/>
          <w:szCs w:val="24"/>
        </w:rPr>
        <w:drawing>
          <wp:inline distT="0" distB="0" distL="0" distR="0" wp14:anchorId="04D94377" wp14:editId="1DFDCCE7">
            <wp:extent cx="5800725" cy="3733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0725" cy="3733800"/>
                    </a:xfrm>
                    <a:prstGeom prst="rect">
                      <a:avLst/>
                    </a:prstGeom>
                  </pic:spPr>
                </pic:pic>
              </a:graphicData>
            </a:graphic>
          </wp:inline>
        </w:drawing>
      </w:r>
    </w:p>
    <w:p w14:paraId="559851D3" w14:textId="6247E791" w:rsidR="006C5B2A" w:rsidRDefault="006F4F97" w:rsidP="006F4F97">
      <w:pPr>
        <w:spacing w:line="360" w:lineRule="auto"/>
        <w:ind w:firstLine="360"/>
        <w:jc w:val="both"/>
        <w:rPr>
          <w:rFonts w:ascii="Times New Roman" w:hAnsi="Times New Roman" w:cs="Times New Roman"/>
          <w:sz w:val="24"/>
          <w:szCs w:val="24"/>
        </w:rPr>
      </w:pPr>
      <w:r w:rsidRPr="00046023">
        <w:rPr>
          <w:rFonts w:ascii="Times New Roman" w:hAnsi="Times New Roman" w:cs="Times New Roman"/>
          <w:sz w:val="24"/>
          <w:szCs w:val="24"/>
          <w:lang w:eastAsia="zh-CN"/>
        </w:rPr>
        <w:t xml:space="preserve">The Eigenvalue </w:t>
      </w:r>
      <w:r w:rsidRPr="00046023">
        <w:rPr>
          <w:rFonts w:ascii="Times New Roman" w:hAnsi="Times New Roman" w:cs="Times New Roman"/>
          <w:sz w:val="24"/>
          <w:szCs w:val="24"/>
        </w:rPr>
        <w:t xml:space="preserve">​​is used identify if there is any inconsistency within all variables. If the Eigenvalue is greater than one, it is regarded as significant. </w:t>
      </w:r>
      <w:r w:rsidR="003F28AC" w:rsidRPr="00046023">
        <w:rPr>
          <w:rFonts w:ascii="Times New Roman" w:hAnsi="Times New Roman" w:cs="Times New Roman"/>
          <w:sz w:val="24"/>
          <w:szCs w:val="24"/>
        </w:rPr>
        <w:t>As shown in the above table 4.</w:t>
      </w:r>
      <w:r w:rsidR="004A0345" w:rsidRPr="00046023">
        <w:rPr>
          <w:rFonts w:ascii="Times New Roman" w:hAnsi="Times New Roman" w:cs="Times New Roman"/>
          <w:sz w:val="24"/>
          <w:szCs w:val="24"/>
        </w:rPr>
        <w:t>3.3</w:t>
      </w:r>
      <w:r w:rsidR="003F28AC" w:rsidRPr="00046023">
        <w:rPr>
          <w:rFonts w:ascii="Times New Roman" w:hAnsi="Times New Roman" w:cs="Times New Roman"/>
          <w:sz w:val="24"/>
          <w:szCs w:val="24"/>
        </w:rPr>
        <w:t xml:space="preserve">, </w:t>
      </w:r>
      <w:r w:rsidR="003B6B66" w:rsidRPr="00046023">
        <w:rPr>
          <w:rFonts w:ascii="Times New Roman" w:hAnsi="Times New Roman" w:cs="Times New Roman"/>
          <w:sz w:val="24"/>
          <w:szCs w:val="24"/>
        </w:rPr>
        <w:t xml:space="preserve">In order to ascertain the most significant factors where all the factors with eigenvalues are greater than the cut-off criteria of </w:t>
      </w:r>
      <w:r w:rsidR="003F28AC" w:rsidRPr="00046023">
        <w:rPr>
          <w:rFonts w:ascii="Times New Roman" w:hAnsi="Times New Roman" w:cs="Times New Roman"/>
          <w:sz w:val="24"/>
          <w:szCs w:val="24"/>
        </w:rPr>
        <w:t xml:space="preserve">1 which means the constructs, or the dimensions are viable and appropriate for the study. </w:t>
      </w:r>
      <w:r w:rsidR="006C5B2A" w:rsidRPr="00046023">
        <w:rPr>
          <w:rFonts w:ascii="Times New Roman" w:hAnsi="Times New Roman" w:cs="Times New Roman"/>
          <w:sz w:val="24"/>
          <w:szCs w:val="24"/>
        </w:rPr>
        <w:t>Hence, it can be concluded that the scale taken for compensation are deemed to be adequate and appropriate for the conduct of further tests or analyses for this research as the KMO Bartlett’s test of Sphericity criteria have all been met (Pallant, 2011).</w:t>
      </w:r>
    </w:p>
    <w:p w14:paraId="7B8B8522" w14:textId="77777777" w:rsidR="008E35CC" w:rsidRPr="00046023" w:rsidRDefault="008E35CC" w:rsidP="006F4F97">
      <w:pPr>
        <w:spacing w:line="360" w:lineRule="auto"/>
        <w:ind w:firstLine="360"/>
        <w:jc w:val="both"/>
        <w:rPr>
          <w:rFonts w:ascii="Times New Roman" w:hAnsi="Times New Roman" w:cs="Times New Roman"/>
          <w:sz w:val="24"/>
          <w:szCs w:val="24"/>
        </w:rPr>
      </w:pPr>
    </w:p>
    <w:p w14:paraId="0B6B6FBA" w14:textId="0C307AE6" w:rsidR="006C5B2A" w:rsidRPr="003F0912" w:rsidRDefault="003F0912" w:rsidP="003F0912">
      <w:pPr>
        <w:pStyle w:val="Heading1"/>
        <w:rPr>
          <w:rFonts w:ascii="Times New Roman" w:hAnsi="Times New Roman" w:cs="Times New Roman"/>
          <w:sz w:val="24"/>
          <w:szCs w:val="24"/>
        </w:rPr>
      </w:pPr>
      <w:bookmarkStart w:id="64" w:name="_Toc7991681"/>
      <w:r>
        <w:rPr>
          <w:rFonts w:ascii="Times New Roman" w:hAnsi="Times New Roman" w:cs="Times New Roman"/>
          <w:sz w:val="24"/>
          <w:szCs w:val="24"/>
        </w:rPr>
        <w:lastRenderedPageBreak/>
        <w:t xml:space="preserve">4.4.1 </w:t>
      </w:r>
      <w:r w:rsidR="006C5B2A" w:rsidRPr="003F0912">
        <w:rPr>
          <w:rFonts w:ascii="Times New Roman" w:hAnsi="Times New Roman" w:cs="Times New Roman"/>
          <w:sz w:val="24"/>
          <w:szCs w:val="24"/>
        </w:rPr>
        <w:t>Reliability Test – Cronbach Alpha</w:t>
      </w:r>
      <w:bookmarkEnd w:id="64"/>
    </w:p>
    <w:p w14:paraId="7B3719BA" w14:textId="54F83A3A" w:rsidR="00ED6374" w:rsidRPr="00046023" w:rsidRDefault="004748E0" w:rsidP="004748E0">
      <w:pPr>
        <w:spacing w:line="360" w:lineRule="auto"/>
        <w:jc w:val="both"/>
        <w:rPr>
          <w:rFonts w:ascii="Times New Roman" w:hAnsi="Times New Roman" w:cs="Times New Roman"/>
          <w:sz w:val="24"/>
          <w:szCs w:val="24"/>
        </w:rPr>
      </w:pPr>
      <w:r w:rsidRPr="00046023">
        <w:rPr>
          <w:rFonts w:ascii="Times New Roman" w:hAnsi="Times New Roman" w:cs="Times New Roman"/>
          <w:sz w:val="24"/>
          <w:szCs w:val="24"/>
        </w:rPr>
        <w:t xml:space="preserve">Reliability analysis is one of the most important analysis used by researchers that helps to analyse the consistency of the variables, further by ensuring that they are consistent (Bryman and Bell, 2011).  Where Cronbach’s Alpha is measured and values equal or greater than 0.7 is taken as having good internal consistency (Pallant, 2011). In addition, Gliem and Gliem (2003) emphasised that if the value ranged between 0.70 &gt; 0.80 then it is considered as acceptable, if between 0.80 &gt; 0.90 then the reliability is good and lastly any value above 0.90 has an excellent consistency.  </w:t>
      </w:r>
    </w:p>
    <w:p w14:paraId="33A9E9CB" w14:textId="4CB95CBF" w:rsidR="006C5B2A" w:rsidRPr="00046023" w:rsidRDefault="00141DAF" w:rsidP="006C5B2A">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w:t>
      </w:r>
      <w:r w:rsidR="006C5B2A" w:rsidRPr="00046023">
        <w:rPr>
          <w:rFonts w:ascii="Times New Roman" w:hAnsi="Times New Roman" w:cs="Times New Roman"/>
          <w:b/>
          <w:sz w:val="24"/>
          <w:szCs w:val="24"/>
        </w:rPr>
        <w:t xml:space="preserve"> 4.</w:t>
      </w:r>
      <w:r w:rsidR="00D85F6D" w:rsidRPr="00046023">
        <w:rPr>
          <w:rFonts w:ascii="Times New Roman" w:hAnsi="Times New Roman" w:cs="Times New Roman"/>
          <w:b/>
          <w:sz w:val="24"/>
          <w:szCs w:val="24"/>
        </w:rPr>
        <w:t>3.4</w:t>
      </w:r>
      <w:r w:rsidR="002A495E">
        <w:rPr>
          <w:rFonts w:ascii="Times New Roman" w:hAnsi="Times New Roman" w:cs="Times New Roman"/>
          <w:b/>
          <w:sz w:val="24"/>
          <w:szCs w:val="24"/>
        </w:rPr>
        <w:t xml:space="preserve"> Reliability Test</w:t>
      </w:r>
    </w:p>
    <w:p w14:paraId="0A982FB9" w14:textId="3DA87731" w:rsidR="006C5B2A" w:rsidRPr="00046023" w:rsidRDefault="00ED6374" w:rsidP="00031E6C">
      <w:pPr>
        <w:spacing w:line="360" w:lineRule="auto"/>
        <w:jc w:val="center"/>
        <w:rPr>
          <w:rFonts w:ascii="Times New Roman" w:hAnsi="Times New Roman" w:cs="Times New Roman"/>
          <w:sz w:val="24"/>
          <w:szCs w:val="24"/>
        </w:rPr>
      </w:pPr>
      <w:r w:rsidRPr="00046023">
        <w:rPr>
          <w:rFonts w:ascii="Times New Roman" w:hAnsi="Times New Roman" w:cs="Times New Roman"/>
          <w:noProof/>
          <w:sz w:val="24"/>
          <w:szCs w:val="24"/>
        </w:rPr>
        <w:drawing>
          <wp:inline distT="0" distB="0" distL="0" distR="0" wp14:anchorId="6E7D274D" wp14:editId="52599E65">
            <wp:extent cx="26384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8425" cy="1257300"/>
                    </a:xfrm>
                    <a:prstGeom prst="rect">
                      <a:avLst/>
                    </a:prstGeom>
                  </pic:spPr>
                </pic:pic>
              </a:graphicData>
            </a:graphic>
          </wp:inline>
        </w:drawing>
      </w:r>
    </w:p>
    <w:p w14:paraId="5005A97D" w14:textId="1090FE45" w:rsidR="008F0CC7" w:rsidRDefault="00ED6374" w:rsidP="006A1B70">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According to Hair </w:t>
      </w:r>
      <w:r w:rsidRPr="00046023">
        <w:rPr>
          <w:rFonts w:ascii="Times New Roman" w:hAnsi="Times New Roman" w:cs="Times New Roman"/>
          <w:i/>
          <w:sz w:val="24"/>
          <w:szCs w:val="24"/>
        </w:rPr>
        <w:t>et al</w:t>
      </w:r>
      <w:r w:rsidRPr="00046023">
        <w:rPr>
          <w:rFonts w:ascii="Times New Roman" w:hAnsi="Times New Roman" w:cs="Times New Roman"/>
          <w:sz w:val="24"/>
          <w:szCs w:val="24"/>
        </w:rPr>
        <w:t>. (2014), if the value of Cronbach alpha is more than 0.7, then the items designed in the questionnaire has excellent reliability but if the value is less than 0.7, the item is not consistent and hence should be removed. As shown in table 4.</w:t>
      </w:r>
      <w:r w:rsidR="00D85F6D" w:rsidRPr="00046023">
        <w:rPr>
          <w:rFonts w:ascii="Times New Roman" w:hAnsi="Times New Roman" w:cs="Times New Roman"/>
          <w:sz w:val="24"/>
          <w:szCs w:val="24"/>
        </w:rPr>
        <w:t>3.4</w:t>
      </w:r>
      <w:r w:rsidRPr="00046023">
        <w:rPr>
          <w:rFonts w:ascii="Times New Roman" w:hAnsi="Times New Roman" w:cs="Times New Roman"/>
          <w:sz w:val="24"/>
          <w:szCs w:val="24"/>
        </w:rPr>
        <w:t>, the value of Cronbach’s alpha is 0.70, which means the items in the questionnaire are reliable and indicates high internal consistency.</w:t>
      </w:r>
      <w:r w:rsidR="00962EA9" w:rsidRPr="00046023">
        <w:rPr>
          <w:rFonts w:ascii="Times New Roman" w:hAnsi="Times New Roman" w:cs="Times New Roman"/>
          <w:sz w:val="24"/>
          <w:szCs w:val="24"/>
        </w:rPr>
        <w:t xml:space="preserve"> </w:t>
      </w:r>
      <w:r w:rsidR="00EA7C6D" w:rsidRPr="00046023">
        <w:rPr>
          <w:rFonts w:ascii="Times New Roman" w:hAnsi="Times New Roman" w:cs="Times New Roman"/>
          <w:sz w:val="24"/>
          <w:szCs w:val="24"/>
        </w:rPr>
        <w:t xml:space="preserve">However, the overall reliability analysis conducted shows good results indicating that the 21 items for independent as well as dependent variable are appropriate for further analyses. </w:t>
      </w:r>
    </w:p>
    <w:p w14:paraId="288B4D95" w14:textId="45C033DF" w:rsidR="00A96472" w:rsidRPr="003F0912" w:rsidRDefault="00A96472" w:rsidP="003F0912">
      <w:pPr>
        <w:pStyle w:val="Heading1"/>
        <w:rPr>
          <w:rFonts w:ascii="Times New Roman" w:hAnsi="Times New Roman" w:cs="Times New Roman"/>
          <w:sz w:val="24"/>
          <w:szCs w:val="24"/>
        </w:rPr>
      </w:pPr>
      <w:bookmarkStart w:id="65" w:name="_Toc7991682"/>
      <w:r w:rsidRPr="003F0912">
        <w:rPr>
          <w:rFonts w:ascii="Times New Roman" w:hAnsi="Times New Roman" w:cs="Times New Roman"/>
          <w:sz w:val="24"/>
          <w:szCs w:val="24"/>
        </w:rPr>
        <w:t>4.</w:t>
      </w:r>
      <w:r w:rsidR="00702BFA" w:rsidRPr="003F0912">
        <w:rPr>
          <w:rFonts w:ascii="Times New Roman" w:hAnsi="Times New Roman" w:cs="Times New Roman"/>
          <w:sz w:val="24"/>
          <w:szCs w:val="24"/>
        </w:rPr>
        <w:t>5</w:t>
      </w:r>
      <w:r w:rsidRPr="003F0912">
        <w:rPr>
          <w:rFonts w:ascii="Times New Roman" w:hAnsi="Times New Roman" w:cs="Times New Roman"/>
          <w:sz w:val="24"/>
          <w:szCs w:val="24"/>
        </w:rPr>
        <w:t xml:space="preserve"> Hypotheses Testing</w:t>
      </w:r>
      <w:bookmarkEnd w:id="65"/>
    </w:p>
    <w:p w14:paraId="032C1DFB" w14:textId="7A9533EF" w:rsidR="00A96472" w:rsidRPr="003F0912" w:rsidRDefault="003F0912" w:rsidP="003F0912">
      <w:pPr>
        <w:pStyle w:val="Heading1"/>
        <w:rPr>
          <w:rFonts w:ascii="Times New Roman" w:hAnsi="Times New Roman" w:cs="Times New Roman"/>
          <w:sz w:val="24"/>
          <w:szCs w:val="24"/>
        </w:rPr>
      </w:pPr>
      <w:bookmarkStart w:id="66" w:name="_Toc7991683"/>
      <w:r w:rsidRPr="003F0912">
        <w:rPr>
          <w:rFonts w:ascii="Times New Roman" w:hAnsi="Times New Roman" w:cs="Times New Roman"/>
          <w:sz w:val="24"/>
          <w:szCs w:val="24"/>
        </w:rPr>
        <w:t xml:space="preserve">4.5.0 </w:t>
      </w:r>
      <w:r w:rsidR="00A96472" w:rsidRPr="003F0912">
        <w:rPr>
          <w:rFonts w:ascii="Times New Roman" w:hAnsi="Times New Roman" w:cs="Times New Roman"/>
          <w:sz w:val="24"/>
          <w:szCs w:val="24"/>
        </w:rPr>
        <w:t>Multiple Regression and One-way ANOVA Table</w:t>
      </w:r>
      <w:bookmarkEnd w:id="66"/>
    </w:p>
    <w:p w14:paraId="597462CB" w14:textId="25775411" w:rsidR="00F633CB" w:rsidRDefault="00F633CB" w:rsidP="00F633CB">
      <w:pPr>
        <w:spacing w:line="360" w:lineRule="auto"/>
        <w:ind w:firstLine="720"/>
        <w:jc w:val="both"/>
        <w:rPr>
          <w:rFonts w:ascii="Times New Roman" w:hAnsi="Times New Roman" w:cs="Times New Roman"/>
          <w:sz w:val="24"/>
          <w:szCs w:val="24"/>
          <w:lang w:eastAsia="zh-CN"/>
        </w:rPr>
      </w:pPr>
      <w:r w:rsidRPr="00046023">
        <w:rPr>
          <w:rFonts w:ascii="Times New Roman" w:hAnsi="Times New Roman" w:cs="Times New Roman"/>
          <w:sz w:val="24"/>
          <w:szCs w:val="24"/>
          <w:lang w:eastAsia="zh-CN"/>
        </w:rPr>
        <w:t>According to Schmidheiny (2016), multiple regressions refer to the statistical tool that is generally used to determine the relationship between one dependent variable and different independent variables by looking at the alpha value. If the alpha value is less than 0.05 the relationship is statistically significant, however if it greater than 0.05 it is not significant (Badgujar and Wani, 2018).</w:t>
      </w:r>
    </w:p>
    <w:p w14:paraId="6DE0D016" w14:textId="4E8C8785" w:rsidR="006A1B70" w:rsidRDefault="006A1B70" w:rsidP="00F633CB">
      <w:pPr>
        <w:spacing w:line="360" w:lineRule="auto"/>
        <w:ind w:firstLine="720"/>
        <w:jc w:val="both"/>
        <w:rPr>
          <w:rFonts w:ascii="Times New Roman" w:hAnsi="Times New Roman" w:cs="Times New Roman"/>
          <w:sz w:val="24"/>
          <w:szCs w:val="24"/>
          <w:lang w:eastAsia="zh-CN"/>
        </w:rPr>
      </w:pPr>
    </w:p>
    <w:p w14:paraId="0037E24C" w14:textId="786AF2CC" w:rsidR="006A1B70" w:rsidRDefault="006A1B70" w:rsidP="00F633CB">
      <w:pPr>
        <w:spacing w:line="360" w:lineRule="auto"/>
        <w:ind w:firstLine="720"/>
        <w:jc w:val="both"/>
        <w:rPr>
          <w:rFonts w:ascii="Times New Roman" w:hAnsi="Times New Roman" w:cs="Times New Roman"/>
          <w:sz w:val="24"/>
          <w:szCs w:val="24"/>
          <w:lang w:eastAsia="zh-CN"/>
        </w:rPr>
      </w:pPr>
    </w:p>
    <w:p w14:paraId="39F181EF" w14:textId="2ADB7C27" w:rsidR="006A1B70" w:rsidRDefault="006A1B70" w:rsidP="00F633CB">
      <w:pPr>
        <w:spacing w:line="360" w:lineRule="auto"/>
        <w:ind w:firstLine="720"/>
        <w:jc w:val="both"/>
        <w:rPr>
          <w:rFonts w:ascii="Times New Roman" w:hAnsi="Times New Roman" w:cs="Times New Roman"/>
          <w:sz w:val="24"/>
          <w:szCs w:val="24"/>
          <w:lang w:eastAsia="zh-CN"/>
        </w:rPr>
      </w:pPr>
    </w:p>
    <w:p w14:paraId="4136C08E" w14:textId="77777777" w:rsidR="006A1B70" w:rsidRDefault="006A1B70" w:rsidP="00F633CB">
      <w:pPr>
        <w:spacing w:line="360" w:lineRule="auto"/>
        <w:ind w:firstLine="720"/>
        <w:jc w:val="both"/>
        <w:rPr>
          <w:rFonts w:ascii="Times New Roman" w:hAnsi="Times New Roman" w:cs="Times New Roman"/>
          <w:sz w:val="24"/>
          <w:szCs w:val="24"/>
          <w:lang w:eastAsia="zh-CN"/>
        </w:rPr>
      </w:pPr>
    </w:p>
    <w:p w14:paraId="01817DDF" w14:textId="721DC658" w:rsidR="003F0912" w:rsidRPr="003F0912" w:rsidRDefault="003F0912" w:rsidP="003F0912">
      <w:pPr>
        <w:pStyle w:val="Heading1"/>
        <w:rPr>
          <w:rFonts w:ascii="Times New Roman" w:hAnsi="Times New Roman" w:cs="Times New Roman"/>
          <w:sz w:val="24"/>
          <w:szCs w:val="24"/>
        </w:rPr>
      </w:pPr>
      <w:bookmarkStart w:id="67" w:name="_Toc7991684"/>
      <w:r w:rsidRPr="003F0912">
        <w:rPr>
          <w:rFonts w:ascii="Times New Roman" w:hAnsi="Times New Roman" w:cs="Times New Roman"/>
          <w:sz w:val="24"/>
          <w:szCs w:val="24"/>
          <w:lang w:eastAsia="zh-CN"/>
        </w:rPr>
        <w:lastRenderedPageBreak/>
        <w:t>4.5.1 Beta Coefficient</w:t>
      </w:r>
      <w:bookmarkEnd w:id="67"/>
      <w:r w:rsidRPr="003F0912">
        <w:rPr>
          <w:rFonts w:ascii="Times New Roman" w:hAnsi="Times New Roman" w:cs="Times New Roman"/>
          <w:sz w:val="24"/>
          <w:szCs w:val="24"/>
          <w:lang w:eastAsia="zh-CN"/>
        </w:rPr>
        <w:t xml:space="preserve"> </w:t>
      </w:r>
    </w:p>
    <w:p w14:paraId="2094470A" w14:textId="57D65AEF" w:rsidR="00336DB4" w:rsidRPr="00046023" w:rsidRDefault="00141DAF" w:rsidP="008231B5">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w:t>
      </w:r>
      <w:r w:rsidR="00A96472" w:rsidRPr="00046023">
        <w:rPr>
          <w:rFonts w:ascii="Times New Roman" w:hAnsi="Times New Roman" w:cs="Times New Roman"/>
          <w:b/>
          <w:sz w:val="24"/>
          <w:szCs w:val="24"/>
        </w:rPr>
        <w:t xml:space="preserve"> 4.</w:t>
      </w:r>
      <w:r w:rsidR="001B6765" w:rsidRPr="00046023">
        <w:rPr>
          <w:rFonts w:ascii="Times New Roman" w:hAnsi="Times New Roman" w:cs="Times New Roman"/>
          <w:b/>
          <w:sz w:val="24"/>
          <w:szCs w:val="24"/>
        </w:rPr>
        <w:t>4.1</w:t>
      </w:r>
      <w:r w:rsidR="00516801">
        <w:rPr>
          <w:rFonts w:ascii="Times New Roman" w:hAnsi="Times New Roman" w:cs="Times New Roman"/>
          <w:b/>
          <w:sz w:val="24"/>
          <w:szCs w:val="24"/>
        </w:rPr>
        <w:t xml:space="preserve"> Beta Coefficient Table</w:t>
      </w:r>
    </w:p>
    <w:tbl>
      <w:tblPr>
        <w:tblW w:w="1089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3"/>
        <w:gridCol w:w="1747"/>
        <w:gridCol w:w="1382"/>
        <w:gridCol w:w="1381"/>
        <w:gridCol w:w="1524"/>
        <w:gridCol w:w="1048"/>
        <w:gridCol w:w="1048"/>
        <w:gridCol w:w="1159"/>
        <w:gridCol w:w="568"/>
      </w:tblGrid>
      <w:tr w:rsidR="00336DB4" w:rsidRPr="00046023" w14:paraId="10E466DF" w14:textId="77777777" w:rsidTr="008231B5">
        <w:trPr>
          <w:cantSplit/>
          <w:trHeight w:val="405"/>
        </w:trPr>
        <w:tc>
          <w:tcPr>
            <w:tcW w:w="10890" w:type="dxa"/>
            <w:gridSpan w:val="9"/>
            <w:tcBorders>
              <w:top w:val="nil"/>
              <w:left w:val="nil"/>
              <w:bottom w:val="nil"/>
              <w:right w:val="nil"/>
            </w:tcBorders>
            <w:shd w:val="clear" w:color="auto" w:fill="FFFFFF"/>
          </w:tcPr>
          <w:p w14:paraId="7375FFD4" w14:textId="77777777" w:rsidR="00336DB4" w:rsidRPr="00046023" w:rsidRDefault="00336DB4" w:rsidP="0090187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b/>
                <w:bCs/>
                <w:color w:val="000000"/>
                <w:sz w:val="24"/>
                <w:szCs w:val="24"/>
              </w:rPr>
              <w:t>Coefficients</w:t>
            </w:r>
            <w:r w:rsidRPr="00046023">
              <w:rPr>
                <w:rFonts w:ascii="Times New Roman" w:hAnsi="Times New Roman" w:cs="Times New Roman"/>
                <w:b/>
                <w:bCs/>
                <w:color w:val="000000"/>
                <w:sz w:val="24"/>
                <w:szCs w:val="24"/>
                <w:vertAlign w:val="superscript"/>
              </w:rPr>
              <w:t>a</w:t>
            </w:r>
          </w:p>
        </w:tc>
      </w:tr>
      <w:tr w:rsidR="00336DB4" w:rsidRPr="00046023" w14:paraId="00D0998B" w14:textId="77777777" w:rsidTr="008231B5">
        <w:trPr>
          <w:cantSplit/>
        </w:trPr>
        <w:tc>
          <w:tcPr>
            <w:tcW w:w="2780" w:type="dxa"/>
            <w:gridSpan w:val="2"/>
            <w:vMerge w:val="restart"/>
            <w:tcBorders>
              <w:top w:val="single" w:sz="16" w:space="0" w:color="000000"/>
              <w:left w:val="single" w:sz="16" w:space="0" w:color="000000"/>
              <w:bottom w:val="nil"/>
              <w:right w:val="nil"/>
            </w:tcBorders>
            <w:shd w:val="clear" w:color="auto" w:fill="FFFFFF"/>
          </w:tcPr>
          <w:p w14:paraId="254B406C" w14:textId="77777777" w:rsidR="00336DB4" w:rsidRPr="00046023" w:rsidRDefault="00336DB4" w:rsidP="0090187C">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Model</w:t>
            </w:r>
          </w:p>
        </w:tc>
        <w:tc>
          <w:tcPr>
            <w:tcW w:w="2763" w:type="dxa"/>
            <w:gridSpan w:val="2"/>
            <w:tcBorders>
              <w:top w:val="single" w:sz="16" w:space="0" w:color="000000"/>
              <w:left w:val="single" w:sz="16" w:space="0" w:color="000000"/>
            </w:tcBorders>
            <w:shd w:val="clear" w:color="auto" w:fill="FFFFFF"/>
          </w:tcPr>
          <w:p w14:paraId="52F326AE" w14:textId="77777777" w:rsidR="00336DB4" w:rsidRPr="00046023" w:rsidRDefault="00336DB4" w:rsidP="0090187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Unstandardized Coefficients</w:t>
            </w:r>
          </w:p>
        </w:tc>
        <w:tc>
          <w:tcPr>
            <w:tcW w:w="1524" w:type="dxa"/>
            <w:tcBorders>
              <w:top w:val="single" w:sz="16" w:space="0" w:color="000000"/>
            </w:tcBorders>
            <w:shd w:val="clear" w:color="auto" w:fill="FFFFFF"/>
          </w:tcPr>
          <w:p w14:paraId="551FCAEF" w14:textId="77777777" w:rsidR="00336DB4" w:rsidRPr="00046023" w:rsidRDefault="00336DB4" w:rsidP="0090187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Standardized Coefficients</w:t>
            </w:r>
          </w:p>
        </w:tc>
        <w:tc>
          <w:tcPr>
            <w:tcW w:w="1048" w:type="dxa"/>
            <w:vMerge w:val="restart"/>
            <w:tcBorders>
              <w:top w:val="single" w:sz="16" w:space="0" w:color="000000"/>
            </w:tcBorders>
            <w:shd w:val="clear" w:color="auto" w:fill="FFFFFF"/>
          </w:tcPr>
          <w:p w14:paraId="3FB917FA" w14:textId="77777777" w:rsidR="00336DB4" w:rsidRPr="00046023" w:rsidRDefault="00336DB4" w:rsidP="0090187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t</w:t>
            </w:r>
          </w:p>
        </w:tc>
        <w:tc>
          <w:tcPr>
            <w:tcW w:w="1048" w:type="dxa"/>
            <w:vMerge w:val="restart"/>
            <w:tcBorders>
              <w:top w:val="single" w:sz="16" w:space="0" w:color="000000"/>
            </w:tcBorders>
            <w:shd w:val="clear" w:color="auto" w:fill="FFFFFF"/>
          </w:tcPr>
          <w:p w14:paraId="3AD9B3E7" w14:textId="77777777" w:rsidR="00336DB4" w:rsidRPr="00046023" w:rsidRDefault="00336DB4" w:rsidP="0090187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Sig.</w:t>
            </w:r>
          </w:p>
        </w:tc>
        <w:tc>
          <w:tcPr>
            <w:tcW w:w="1727" w:type="dxa"/>
            <w:gridSpan w:val="2"/>
            <w:tcBorders>
              <w:top w:val="single" w:sz="16" w:space="0" w:color="000000"/>
            </w:tcBorders>
            <w:shd w:val="clear" w:color="auto" w:fill="FFFFFF"/>
          </w:tcPr>
          <w:p w14:paraId="4CD775D7" w14:textId="77777777" w:rsidR="00336DB4" w:rsidRPr="00046023" w:rsidRDefault="00336DB4" w:rsidP="0090187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Collinearity Statistics</w:t>
            </w:r>
          </w:p>
        </w:tc>
      </w:tr>
      <w:tr w:rsidR="00336DB4" w:rsidRPr="00046023" w14:paraId="3610E64F" w14:textId="77777777" w:rsidTr="008231B5">
        <w:trPr>
          <w:cantSplit/>
        </w:trPr>
        <w:tc>
          <w:tcPr>
            <w:tcW w:w="2780" w:type="dxa"/>
            <w:gridSpan w:val="2"/>
            <w:vMerge/>
            <w:tcBorders>
              <w:top w:val="single" w:sz="16" w:space="0" w:color="000000"/>
              <w:left w:val="single" w:sz="16" w:space="0" w:color="000000"/>
              <w:bottom w:val="nil"/>
              <w:right w:val="nil"/>
            </w:tcBorders>
            <w:shd w:val="clear" w:color="auto" w:fill="FFFFFF"/>
          </w:tcPr>
          <w:p w14:paraId="5D9F1434" w14:textId="77777777" w:rsidR="00336DB4" w:rsidRPr="00046023" w:rsidRDefault="00336DB4" w:rsidP="0090187C">
            <w:pPr>
              <w:autoSpaceDE w:val="0"/>
              <w:autoSpaceDN w:val="0"/>
              <w:adjustRightInd w:val="0"/>
              <w:spacing w:after="0" w:line="240" w:lineRule="auto"/>
              <w:rPr>
                <w:rFonts w:ascii="Times New Roman" w:hAnsi="Times New Roman" w:cs="Times New Roman"/>
                <w:color w:val="000000"/>
                <w:sz w:val="24"/>
                <w:szCs w:val="24"/>
              </w:rPr>
            </w:pPr>
          </w:p>
        </w:tc>
        <w:tc>
          <w:tcPr>
            <w:tcW w:w="1382" w:type="dxa"/>
            <w:tcBorders>
              <w:left w:val="single" w:sz="16" w:space="0" w:color="000000"/>
              <w:bottom w:val="single" w:sz="16" w:space="0" w:color="000000"/>
            </w:tcBorders>
            <w:shd w:val="clear" w:color="auto" w:fill="FFFFFF"/>
          </w:tcPr>
          <w:p w14:paraId="3AD6FD43" w14:textId="77777777" w:rsidR="00336DB4" w:rsidRPr="00046023" w:rsidRDefault="00336DB4" w:rsidP="0090187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B</w:t>
            </w:r>
          </w:p>
        </w:tc>
        <w:tc>
          <w:tcPr>
            <w:tcW w:w="1381" w:type="dxa"/>
            <w:tcBorders>
              <w:bottom w:val="single" w:sz="16" w:space="0" w:color="000000"/>
            </w:tcBorders>
            <w:shd w:val="clear" w:color="auto" w:fill="FFFFFF"/>
          </w:tcPr>
          <w:p w14:paraId="64BEC7A2" w14:textId="77777777" w:rsidR="00336DB4" w:rsidRPr="00046023" w:rsidRDefault="00336DB4" w:rsidP="0090187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Std. Error</w:t>
            </w:r>
          </w:p>
        </w:tc>
        <w:tc>
          <w:tcPr>
            <w:tcW w:w="1524" w:type="dxa"/>
            <w:tcBorders>
              <w:bottom w:val="single" w:sz="16" w:space="0" w:color="000000"/>
            </w:tcBorders>
            <w:shd w:val="clear" w:color="auto" w:fill="FFFFFF"/>
          </w:tcPr>
          <w:p w14:paraId="05FD78F5" w14:textId="77777777" w:rsidR="00336DB4" w:rsidRPr="00046023" w:rsidRDefault="00336DB4" w:rsidP="0090187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Beta</w:t>
            </w:r>
          </w:p>
        </w:tc>
        <w:tc>
          <w:tcPr>
            <w:tcW w:w="1048" w:type="dxa"/>
            <w:vMerge/>
            <w:tcBorders>
              <w:top w:val="single" w:sz="16" w:space="0" w:color="000000"/>
            </w:tcBorders>
            <w:shd w:val="clear" w:color="auto" w:fill="FFFFFF"/>
          </w:tcPr>
          <w:p w14:paraId="68160014" w14:textId="77777777" w:rsidR="00336DB4" w:rsidRPr="00046023" w:rsidRDefault="00336DB4" w:rsidP="0090187C">
            <w:pPr>
              <w:autoSpaceDE w:val="0"/>
              <w:autoSpaceDN w:val="0"/>
              <w:adjustRightInd w:val="0"/>
              <w:spacing w:after="0" w:line="240" w:lineRule="auto"/>
              <w:rPr>
                <w:rFonts w:ascii="Times New Roman" w:hAnsi="Times New Roman" w:cs="Times New Roman"/>
                <w:color w:val="000000"/>
                <w:sz w:val="24"/>
                <w:szCs w:val="24"/>
              </w:rPr>
            </w:pPr>
          </w:p>
        </w:tc>
        <w:tc>
          <w:tcPr>
            <w:tcW w:w="1048" w:type="dxa"/>
            <w:vMerge/>
            <w:tcBorders>
              <w:top w:val="single" w:sz="16" w:space="0" w:color="000000"/>
            </w:tcBorders>
            <w:shd w:val="clear" w:color="auto" w:fill="FFFFFF"/>
          </w:tcPr>
          <w:p w14:paraId="2F0DFE7F" w14:textId="77777777" w:rsidR="00336DB4" w:rsidRPr="00046023" w:rsidRDefault="00336DB4" w:rsidP="0090187C">
            <w:pPr>
              <w:autoSpaceDE w:val="0"/>
              <w:autoSpaceDN w:val="0"/>
              <w:adjustRightInd w:val="0"/>
              <w:spacing w:after="0" w:line="240" w:lineRule="auto"/>
              <w:rPr>
                <w:rFonts w:ascii="Times New Roman" w:hAnsi="Times New Roman" w:cs="Times New Roman"/>
                <w:color w:val="000000"/>
                <w:sz w:val="24"/>
                <w:szCs w:val="24"/>
              </w:rPr>
            </w:pPr>
          </w:p>
        </w:tc>
        <w:tc>
          <w:tcPr>
            <w:tcW w:w="1159" w:type="dxa"/>
            <w:tcBorders>
              <w:bottom w:val="single" w:sz="16" w:space="0" w:color="000000"/>
            </w:tcBorders>
            <w:shd w:val="clear" w:color="auto" w:fill="FFFFFF"/>
          </w:tcPr>
          <w:p w14:paraId="46E911F2" w14:textId="77777777" w:rsidR="00336DB4" w:rsidRPr="00046023" w:rsidRDefault="00336DB4" w:rsidP="0090187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Tolerance</w:t>
            </w:r>
          </w:p>
        </w:tc>
        <w:tc>
          <w:tcPr>
            <w:tcW w:w="568" w:type="dxa"/>
            <w:tcBorders>
              <w:bottom w:val="single" w:sz="16" w:space="0" w:color="000000"/>
              <w:right w:val="single" w:sz="16" w:space="0" w:color="000000"/>
            </w:tcBorders>
            <w:shd w:val="clear" w:color="auto" w:fill="FFFFFF"/>
          </w:tcPr>
          <w:p w14:paraId="76625983" w14:textId="77777777" w:rsidR="00336DB4" w:rsidRPr="00046023" w:rsidRDefault="00336DB4" w:rsidP="0090187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VIF</w:t>
            </w:r>
          </w:p>
        </w:tc>
      </w:tr>
      <w:tr w:rsidR="00336DB4" w:rsidRPr="00046023" w14:paraId="43B724B4" w14:textId="77777777" w:rsidTr="008231B5">
        <w:trPr>
          <w:cantSplit/>
        </w:trPr>
        <w:tc>
          <w:tcPr>
            <w:tcW w:w="1033" w:type="dxa"/>
            <w:vMerge w:val="restart"/>
            <w:tcBorders>
              <w:top w:val="single" w:sz="16" w:space="0" w:color="000000"/>
              <w:left w:val="single" w:sz="16" w:space="0" w:color="000000"/>
              <w:bottom w:val="single" w:sz="16" w:space="0" w:color="000000"/>
              <w:right w:val="nil"/>
            </w:tcBorders>
            <w:shd w:val="clear" w:color="auto" w:fill="FFFFFF"/>
            <w:vAlign w:val="center"/>
          </w:tcPr>
          <w:p w14:paraId="416037F2" w14:textId="77777777" w:rsidR="00336DB4" w:rsidRPr="00046023" w:rsidRDefault="00336DB4" w:rsidP="0090187C">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1</w:t>
            </w:r>
          </w:p>
        </w:tc>
        <w:tc>
          <w:tcPr>
            <w:tcW w:w="1747" w:type="dxa"/>
            <w:tcBorders>
              <w:top w:val="single" w:sz="16" w:space="0" w:color="000000"/>
              <w:left w:val="nil"/>
              <w:bottom w:val="nil"/>
              <w:right w:val="single" w:sz="16" w:space="0" w:color="000000"/>
            </w:tcBorders>
            <w:shd w:val="clear" w:color="auto" w:fill="FFFFFF"/>
            <w:vAlign w:val="center"/>
          </w:tcPr>
          <w:p w14:paraId="234F1130" w14:textId="77777777" w:rsidR="00336DB4" w:rsidRPr="00046023" w:rsidRDefault="00336DB4" w:rsidP="0090187C">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(Constant)</w:t>
            </w:r>
          </w:p>
        </w:tc>
        <w:tc>
          <w:tcPr>
            <w:tcW w:w="1382" w:type="dxa"/>
            <w:tcBorders>
              <w:top w:val="single" w:sz="16" w:space="0" w:color="000000"/>
              <w:left w:val="single" w:sz="16" w:space="0" w:color="000000"/>
              <w:bottom w:val="nil"/>
            </w:tcBorders>
            <w:shd w:val="clear" w:color="auto" w:fill="FFFFFF"/>
            <w:vAlign w:val="center"/>
          </w:tcPr>
          <w:p w14:paraId="2B5322D9"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2.610</w:t>
            </w:r>
          </w:p>
        </w:tc>
        <w:tc>
          <w:tcPr>
            <w:tcW w:w="1381" w:type="dxa"/>
            <w:tcBorders>
              <w:top w:val="single" w:sz="16" w:space="0" w:color="000000"/>
              <w:bottom w:val="nil"/>
            </w:tcBorders>
            <w:shd w:val="clear" w:color="auto" w:fill="FFFFFF"/>
            <w:vAlign w:val="center"/>
          </w:tcPr>
          <w:p w14:paraId="2F6CB274"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.324</w:t>
            </w:r>
          </w:p>
        </w:tc>
        <w:tc>
          <w:tcPr>
            <w:tcW w:w="1524" w:type="dxa"/>
            <w:tcBorders>
              <w:top w:val="single" w:sz="16" w:space="0" w:color="000000"/>
              <w:bottom w:val="nil"/>
            </w:tcBorders>
            <w:shd w:val="clear" w:color="auto" w:fill="FFFFFF"/>
          </w:tcPr>
          <w:p w14:paraId="7806DAE3" w14:textId="77777777" w:rsidR="00336DB4" w:rsidRPr="00046023" w:rsidRDefault="00336DB4" w:rsidP="0090187C">
            <w:pPr>
              <w:autoSpaceDE w:val="0"/>
              <w:autoSpaceDN w:val="0"/>
              <w:adjustRightInd w:val="0"/>
              <w:spacing w:after="0" w:line="240" w:lineRule="auto"/>
              <w:rPr>
                <w:rFonts w:ascii="Times New Roman" w:hAnsi="Times New Roman" w:cs="Times New Roman"/>
                <w:sz w:val="24"/>
                <w:szCs w:val="24"/>
              </w:rPr>
            </w:pPr>
          </w:p>
        </w:tc>
        <w:tc>
          <w:tcPr>
            <w:tcW w:w="1048" w:type="dxa"/>
            <w:tcBorders>
              <w:top w:val="single" w:sz="16" w:space="0" w:color="000000"/>
              <w:bottom w:val="nil"/>
            </w:tcBorders>
            <w:shd w:val="clear" w:color="auto" w:fill="FFFFFF"/>
            <w:vAlign w:val="center"/>
          </w:tcPr>
          <w:p w14:paraId="3A0832FF"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8.065</w:t>
            </w:r>
          </w:p>
        </w:tc>
        <w:tc>
          <w:tcPr>
            <w:tcW w:w="1048" w:type="dxa"/>
            <w:tcBorders>
              <w:top w:val="single" w:sz="16" w:space="0" w:color="000000"/>
              <w:bottom w:val="nil"/>
            </w:tcBorders>
            <w:shd w:val="clear" w:color="auto" w:fill="FFFFFF"/>
            <w:vAlign w:val="center"/>
          </w:tcPr>
          <w:p w14:paraId="67993647"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.000</w:t>
            </w:r>
          </w:p>
        </w:tc>
        <w:tc>
          <w:tcPr>
            <w:tcW w:w="1159" w:type="dxa"/>
            <w:tcBorders>
              <w:top w:val="single" w:sz="16" w:space="0" w:color="000000"/>
              <w:bottom w:val="nil"/>
            </w:tcBorders>
            <w:shd w:val="clear" w:color="auto" w:fill="FFFFFF"/>
          </w:tcPr>
          <w:p w14:paraId="7BC4333B" w14:textId="77777777" w:rsidR="00336DB4" w:rsidRPr="00046023" w:rsidRDefault="00336DB4" w:rsidP="0090187C">
            <w:pPr>
              <w:autoSpaceDE w:val="0"/>
              <w:autoSpaceDN w:val="0"/>
              <w:adjustRightInd w:val="0"/>
              <w:spacing w:after="0" w:line="240" w:lineRule="auto"/>
              <w:rPr>
                <w:rFonts w:ascii="Times New Roman" w:hAnsi="Times New Roman" w:cs="Times New Roman"/>
                <w:sz w:val="24"/>
                <w:szCs w:val="24"/>
              </w:rPr>
            </w:pPr>
          </w:p>
        </w:tc>
        <w:tc>
          <w:tcPr>
            <w:tcW w:w="568" w:type="dxa"/>
            <w:tcBorders>
              <w:top w:val="single" w:sz="16" w:space="0" w:color="000000"/>
              <w:bottom w:val="nil"/>
              <w:right w:val="single" w:sz="16" w:space="0" w:color="000000"/>
            </w:tcBorders>
            <w:shd w:val="clear" w:color="auto" w:fill="FFFFFF"/>
          </w:tcPr>
          <w:p w14:paraId="30EE5EC9" w14:textId="77777777" w:rsidR="00336DB4" w:rsidRPr="00046023" w:rsidRDefault="00336DB4" w:rsidP="0090187C">
            <w:pPr>
              <w:autoSpaceDE w:val="0"/>
              <w:autoSpaceDN w:val="0"/>
              <w:adjustRightInd w:val="0"/>
              <w:spacing w:after="0" w:line="240" w:lineRule="auto"/>
              <w:rPr>
                <w:rFonts w:ascii="Times New Roman" w:hAnsi="Times New Roman" w:cs="Times New Roman"/>
                <w:sz w:val="24"/>
                <w:szCs w:val="24"/>
              </w:rPr>
            </w:pPr>
          </w:p>
        </w:tc>
      </w:tr>
      <w:tr w:rsidR="00336DB4" w:rsidRPr="00046023" w14:paraId="45B52875" w14:textId="77777777" w:rsidTr="008231B5">
        <w:trPr>
          <w:cantSplit/>
        </w:trPr>
        <w:tc>
          <w:tcPr>
            <w:tcW w:w="1033" w:type="dxa"/>
            <w:vMerge/>
            <w:tcBorders>
              <w:top w:val="single" w:sz="16" w:space="0" w:color="000000"/>
              <w:left w:val="single" w:sz="16" w:space="0" w:color="000000"/>
              <w:bottom w:val="single" w:sz="16" w:space="0" w:color="000000"/>
              <w:right w:val="nil"/>
            </w:tcBorders>
            <w:shd w:val="clear" w:color="auto" w:fill="FFFFFF"/>
            <w:vAlign w:val="center"/>
          </w:tcPr>
          <w:p w14:paraId="6407E581" w14:textId="77777777" w:rsidR="00336DB4" w:rsidRPr="00046023" w:rsidRDefault="00336DB4" w:rsidP="0090187C">
            <w:pPr>
              <w:autoSpaceDE w:val="0"/>
              <w:autoSpaceDN w:val="0"/>
              <w:adjustRightInd w:val="0"/>
              <w:spacing w:after="0" w:line="240" w:lineRule="auto"/>
              <w:rPr>
                <w:rFonts w:ascii="Times New Roman" w:hAnsi="Times New Roman" w:cs="Times New Roman"/>
                <w:sz w:val="24"/>
                <w:szCs w:val="24"/>
              </w:rPr>
            </w:pPr>
          </w:p>
        </w:tc>
        <w:tc>
          <w:tcPr>
            <w:tcW w:w="1747" w:type="dxa"/>
            <w:tcBorders>
              <w:top w:val="nil"/>
              <w:left w:val="nil"/>
              <w:bottom w:val="nil"/>
              <w:right w:val="single" w:sz="16" w:space="0" w:color="000000"/>
            </w:tcBorders>
            <w:shd w:val="clear" w:color="auto" w:fill="FFFFFF"/>
            <w:vAlign w:val="center"/>
          </w:tcPr>
          <w:p w14:paraId="1DFC7715" w14:textId="5D420C4F" w:rsidR="00336DB4" w:rsidRPr="00046023" w:rsidRDefault="00D360BA" w:rsidP="0090187C">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S</w:t>
            </w:r>
            <w:r w:rsidR="00336DB4" w:rsidRPr="00046023">
              <w:rPr>
                <w:rFonts w:ascii="Times New Roman" w:hAnsi="Times New Roman" w:cs="Times New Roman"/>
                <w:color w:val="000000"/>
                <w:sz w:val="24"/>
                <w:szCs w:val="24"/>
              </w:rPr>
              <w:t>ecuritytotal</w:t>
            </w:r>
          </w:p>
        </w:tc>
        <w:tc>
          <w:tcPr>
            <w:tcW w:w="1382" w:type="dxa"/>
            <w:tcBorders>
              <w:top w:val="nil"/>
              <w:left w:val="single" w:sz="16" w:space="0" w:color="000000"/>
              <w:bottom w:val="nil"/>
            </w:tcBorders>
            <w:shd w:val="clear" w:color="auto" w:fill="FFFFFF"/>
            <w:vAlign w:val="center"/>
          </w:tcPr>
          <w:p w14:paraId="797125B6"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.386</w:t>
            </w:r>
          </w:p>
        </w:tc>
        <w:tc>
          <w:tcPr>
            <w:tcW w:w="1381" w:type="dxa"/>
            <w:tcBorders>
              <w:top w:val="nil"/>
              <w:bottom w:val="nil"/>
            </w:tcBorders>
            <w:shd w:val="clear" w:color="auto" w:fill="FFFFFF"/>
            <w:vAlign w:val="center"/>
          </w:tcPr>
          <w:p w14:paraId="04C0A318"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.021</w:t>
            </w:r>
          </w:p>
        </w:tc>
        <w:tc>
          <w:tcPr>
            <w:tcW w:w="1524" w:type="dxa"/>
            <w:tcBorders>
              <w:top w:val="nil"/>
              <w:bottom w:val="nil"/>
            </w:tcBorders>
            <w:shd w:val="clear" w:color="auto" w:fill="FFFFFF"/>
            <w:vAlign w:val="center"/>
          </w:tcPr>
          <w:p w14:paraId="6D3D7974"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.721</w:t>
            </w:r>
          </w:p>
        </w:tc>
        <w:tc>
          <w:tcPr>
            <w:tcW w:w="1048" w:type="dxa"/>
            <w:tcBorders>
              <w:top w:val="nil"/>
              <w:bottom w:val="nil"/>
            </w:tcBorders>
            <w:shd w:val="clear" w:color="auto" w:fill="FFFFFF"/>
            <w:vAlign w:val="center"/>
          </w:tcPr>
          <w:p w14:paraId="6A6937A5"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18.725</w:t>
            </w:r>
          </w:p>
        </w:tc>
        <w:tc>
          <w:tcPr>
            <w:tcW w:w="1048" w:type="dxa"/>
            <w:tcBorders>
              <w:top w:val="nil"/>
              <w:bottom w:val="nil"/>
            </w:tcBorders>
            <w:shd w:val="clear" w:color="auto" w:fill="FFFFFF"/>
            <w:vAlign w:val="center"/>
          </w:tcPr>
          <w:p w14:paraId="6188B358"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.000</w:t>
            </w:r>
          </w:p>
        </w:tc>
        <w:tc>
          <w:tcPr>
            <w:tcW w:w="1159" w:type="dxa"/>
            <w:tcBorders>
              <w:top w:val="nil"/>
              <w:bottom w:val="nil"/>
            </w:tcBorders>
            <w:shd w:val="clear" w:color="auto" w:fill="FFFFFF"/>
            <w:vAlign w:val="center"/>
          </w:tcPr>
          <w:p w14:paraId="54552137"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.857</w:t>
            </w:r>
          </w:p>
        </w:tc>
        <w:tc>
          <w:tcPr>
            <w:tcW w:w="568" w:type="dxa"/>
            <w:tcBorders>
              <w:top w:val="nil"/>
              <w:bottom w:val="nil"/>
              <w:right w:val="single" w:sz="16" w:space="0" w:color="000000"/>
            </w:tcBorders>
            <w:shd w:val="clear" w:color="auto" w:fill="FFFFFF"/>
            <w:vAlign w:val="center"/>
          </w:tcPr>
          <w:p w14:paraId="60E82A8C"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1.167</w:t>
            </w:r>
          </w:p>
        </w:tc>
      </w:tr>
      <w:tr w:rsidR="00336DB4" w:rsidRPr="00046023" w14:paraId="58D13860" w14:textId="77777777" w:rsidTr="008231B5">
        <w:trPr>
          <w:cantSplit/>
        </w:trPr>
        <w:tc>
          <w:tcPr>
            <w:tcW w:w="1033" w:type="dxa"/>
            <w:vMerge/>
            <w:tcBorders>
              <w:top w:val="single" w:sz="16" w:space="0" w:color="000000"/>
              <w:left w:val="single" w:sz="16" w:space="0" w:color="000000"/>
              <w:bottom w:val="single" w:sz="16" w:space="0" w:color="000000"/>
              <w:right w:val="nil"/>
            </w:tcBorders>
            <w:shd w:val="clear" w:color="auto" w:fill="FFFFFF"/>
            <w:vAlign w:val="center"/>
          </w:tcPr>
          <w:p w14:paraId="51DDE40C" w14:textId="77777777" w:rsidR="00336DB4" w:rsidRPr="00046023" w:rsidRDefault="00336DB4" w:rsidP="0090187C">
            <w:pPr>
              <w:autoSpaceDE w:val="0"/>
              <w:autoSpaceDN w:val="0"/>
              <w:adjustRightInd w:val="0"/>
              <w:spacing w:after="0" w:line="240" w:lineRule="auto"/>
              <w:rPr>
                <w:rFonts w:ascii="Times New Roman" w:hAnsi="Times New Roman" w:cs="Times New Roman"/>
                <w:color w:val="000000"/>
                <w:sz w:val="24"/>
                <w:szCs w:val="24"/>
              </w:rPr>
            </w:pPr>
          </w:p>
        </w:tc>
        <w:tc>
          <w:tcPr>
            <w:tcW w:w="1747" w:type="dxa"/>
            <w:tcBorders>
              <w:top w:val="nil"/>
              <w:left w:val="nil"/>
              <w:bottom w:val="nil"/>
              <w:right w:val="single" w:sz="16" w:space="0" w:color="000000"/>
            </w:tcBorders>
            <w:shd w:val="clear" w:color="auto" w:fill="FFFFFF"/>
            <w:vAlign w:val="center"/>
          </w:tcPr>
          <w:p w14:paraId="48828E81" w14:textId="40E9961F" w:rsidR="00336DB4" w:rsidRPr="00046023" w:rsidRDefault="00191458" w:rsidP="0090187C">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C</w:t>
            </w:r>
            <w:r w:rsidR="00336DB4" w:rsidRPr="00046023">
              <w:rPr>
                <w:rFonts w:ascii="Times New Roman" w:hAnsi="Times New Roman" w:cs="Times New Roman"/>
                <w:color w:val="000000"/>
                <w:sz w:val="24"/>
                <w:szCs w:val="24"/>
              </w:rPr>
              <w:t>onveniencetotal</w:t>
            </w:r>
          </w:p>
        </w:tc>
        <w:tc>
          <w:tcPr>
            <w:tcW w:w="1382" w:type="dxa"/>
            <w:tcBorders>
              <w:top w:val="nil"/>
              <w:left w:val="single" w:sz="16" w:space="0" w:color="000000"/>
              <w:bottom w:val="nil"/>
            </w:tcBorders>
            <w:shd w:val="clear" w:color="auto" w:fill="FFFFFF"/>
            <w:vAlign w:val="center"/>
          </w:tcPr>
          <w:p w14:paraId="53A1C527"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.067</w:t>
            </w:r>
          </w:p>
        </w:tc>
        <w:tc>
          <w:tcPr>
            <w:tcW w:w="1381" w:type="dxa"/>
            <w:tcBorders>
              <w:top w:val="nil"/>
              <w:bottom w:val="nil"/>
            </w:tcBorders>
            <w:shd w:val="clear" w:color="auto" w:fill="FFFFFF"/>
            <w:vAlign w:val="center"/>
          </w:tcPr>
          <w:p w14:paraId="00153E4A"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.029</w:t>
            </w:r>
          </w:p>
        </w:tc>
        <w:tc>
          <w:tcPr>
            <w:tcW w:w="1524" w:type="dxa"/>
            <w:tcBorders>
              <w:top w:val="nil"/>
              <w:bottom w:val="nil"/>
            </w:tcBorders>
            <w:shd w:val="clear" w:color="auto" w:fill="FFFFFF"/>
            <w:vAlign w:val="center"/>
          </w:tcPr>
          <w:p w14:paraId="4A035D8C"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.089</w:t>
            </w:r>
          </w:p>
        </w:tc>
        <w:tc>
          <w:tcPr>
            <w:tcW w:w="1048" w:type="dxa"/>
            <w:tcBorders>
              <w:top w:val="nil"/>
              <w:bottom w:val="nil"/>
            </w:tcBorders>
            <w:shd w:val="clear" w:color="auto" w:fill="FFFFFF"/>
            <w:vAlign w:val="center"/>
          </w:tcPr>
          <w:p w14:paraId="7E289455"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2.308</w:t>
            </w:r>
          </w:p>
        </w:tc>
        <w:tc>
          <w:tcPr>
            <w:tcW w:w="1048" w:type="dxa"/>
            <w:tcBorders>
              <w:top w:val="nil"/>
              <w:bottom w:val="nil"/>
            </w:tcBorders>
            <w:shd w:val="clear" w:color="auto" w:fill="FFFFFF"/>
            <w:vAlign w:val="center"/>
          </w:tcPr>
          <w:p w14:paraId="75CF6B80"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.000</w:t>
            </w:r>
          </w:p>
        </w:tc>
        <w:tc>
          <w:tcPr>
            <w:tcW w:w="1159" w:type="dxa"/>
            <w:tcBorders>
              <w:top w:val="nil"/>
              <w:bottom w:val="nil"/>
            </w:tcBorders>
            <w:shd w:val="clear" w:color="auto" w:fill="FFFFFF"/>
            <w:vAlign w:val="center"/>
          </w:tcPr>
          <w:p w14:paraId="315BF99F"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.847</w:t>
            </w:r>
          </w:p>
        </w:tc>
        <w:tc>
          <w:tcPr>
            <w:tcW w:w="568" w:type="dxa"/>
            <w:tcBorders>
              <w:top w:val="nil"/>
              <w:bottom w:val="nil"/>
              <w:right w:val="single" w:sz="16" w:space="0" w:color="000000"/>
            </w:tcBorders>
            <w:shd w:val="clear" w:color="auto" w:fill="FFFFFF"/>
            <w:vAlign w:val="center"/>
          </w:tcPr>
          <w:p w14:paraId="308426CC"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1.181</w:t>
            </w:r>
          </w:p>
        </w:tc>
      </w:tr>
      <w:tr w:rsidR="00336DB4" w:rsidRPr="00046023" w14:paraId="459F0B7A" w14:textId="77777777" w:rsidTr="008231B5">
        <w:trPr>
          <w:cantSplit/>
          <w:trHeight w:val="347"/>
        </w:trPr>
        <w:tc>
          <w:tcPr>
            <w:tcW w:w="1033" w:type="dxa"/>
            <w:vMerge/>
            <w:tcBorders>
              <w:top w:val="single" w:sz="16" w:space="0" w:color="000000"/>
              <w:left w:val="single" w:sz="16" w:space="0" w:color="000000"/>
              <w:bottom w:val="single" w:sz="16" w:space="0" w:color="000000"/>
              <w:right w:val="nil"/>
            </w:tcBorders>
            <w:shd w:val="clear" w:color="auto" w:fill="FFFFFF"/>
            <w:vAlign w:val="center"/>
          </w:tcPr>
          <w:p w14:paraId="6D6C93AA" w14:textId="77777777" w:rsidR="00336DB4" w:rsidRPr="00046023" w:rsidRDefault="00336DB4" w:rsidP="0090187C">
            <w:pPr>
              <w:autoSpaceDE w:val="0"/>
              <w:autoSpaceDN w:val="0"/>
              <w:adjustRightInd w:val="0"/>
              <w:spacing w:after="0" w:line="240" w:lineRule="auto"/>
              <w:rPr>
                <w:rFonts w:ascii="Times New Roman" w:hAnsi="Times New Roman" w:cs="Times New Roman"/>
                <w:color w:val="000000"/>
                <w:sz w:val="24"/>
                <w:szCs w:val="24"/>
              </w:rPr>
            </w:pPr>
          </w:p>
        </w:tc>
        <w:tc>
          <w:tcPr>
            <w:tcW w:w="1747" w:type="dxa"/>
            <w:tcBorders>
              <w:top w:val="nil"/>
              <w:left w:val="nil"/>
              <w:bottom w:val="single" w:sz="16" w:space="0" w:color="000000"/>
              <w:right w:val="single" w:sz="16" w:space="0" w:color="000000"/>
            </w:tcBorders>
            <w:shd w:val="clear" w:color="auto" w:fill="FFFFFF"/>
            <w:vAlign w:val="center"/>
          </w:tcPr>
          <w:p w14:paraId="7969C3F6" w14:textId="5BE3DD37" w:rsidR="00336DB4" w:rsidRPr="00046023" w:rsidRDefault="00191458" w:rsidP="0090187C">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U</w:t>
            </w:r>
            <w:r w:rsidR="00336DB4" w:rsidRPr="00046023">
              <w:rPr>
                <w:rFonts w:ascii="Times New Roman" w:hAnsi="Times New Roman" w:cs="Times New Roman"/>
                <w:color w:val="000000"/>
                <w:sz w:val="24"/>
                <w:szCs w:val="24"/>
              </w:rPr>
              <w:t>sefulnesstotal</w:t>
            </w:r>
          </w:p>
        </w:tc>
        <w:tc>
          <w:tcPr>
            <w:tcW w:w="1382" w:type="dxa"/>
            <w:tcBorders>
              <w:top w:val="nil"/>
              <w:left w:val="single" w:sz="16" w:space="0" w:color="000000"/>
              <w:bottom w:val="single" w:sz="16" w:space="0" w:color="000000"/>
            </w:tcBorders>
            <w:shd w:val="clear" w:color="auto" w:fill="FFFFFF"/>
            <w:vAlign w:val="center"/>
          </w:tcPr>
          <w:p w14:paraId="698FA116"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.030</w:t>
            </w:r>
          </w:p>
        </w:tc>
        <w:tc>
          <w:tcPr>
            <w:tcW w:w="1381" w:type="dxa"/>
            <w:tcBorders>
              <w:top w:val="nil"/>
              <w:bottom w:val="single" w:sz="16" w:space="0" w:color="000000"/>
            </w:tcBorders>
            <w:shd w:val="clear" w:color="auto" w:fill="FFFFFF"/>
            <w:vAlign w:val="center"/>
          </w:tcPr>
          <w:p w14:paraId="4623B869"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.026</w:t>
            </w:r>
          </w:p>
        </w:tc>
        <w:tc>
          <w:tcPr>
            <w:tcW w:w="1524" w:type="dxa"/>
            <w:tcBorders>
              <w:top w:val="nil"/>
              <w:bottom w:val="single" w:sz="16" w:space="0" w:color="000000"/>
            </w:tcBorders>
            <w:shd w:val="clear" w:color="auto" w:fill="FFFFFF"/>
            <w:vAlign w:val="center"/>
          </w:tcPr>
          <w:p w14:paraId="636671CE"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.042</w:t>
            </w:r>
          </w:p>
        </w:tc>
        <w:tc>
          <w:tcPr>
            <w:tcW w:w="1048" w:type="dxa"/>
            <w:tcBorders>
              <w:top w:val="nil"/>
              <w:bottom w:val="single" w:sz="16" w:space="0" w:color="000000"/>
            </w:tcBorders>
            <w:shd w:val="clear" w:color="auto" w:fill="FFFFFF"/>
            <w:vAlign w:val="center"/>
          </w:tcPr>
          <w:p w14:paraId="6C28C79F"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1.169</w:t>
            </w:r>
          </w:p>
        </w:tc>
        <w:tc>
          <w:tcPr>
            <w:tcW w:w="1048" w:type="dxa"/>
            <w:tcBorders>
              <w:top w:val="nil"/>
              <w:bottom w:val="single" w:sz="16" w:space="0" w:color="000000"/>
            </w:tcBorders>
            <w:shd w:val="clear" w:color="auto" w:fill="FFFFFF"/>
            <w:vAlign w:val="center"/>
          </w:tcPr>
          <w:p w14:paraId="737F0C27"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.000</w:t>
            </w:r>
          </w:p>
        </w:tc>
        <w:tc>
          <w:tcPr>
            <w:tcW w:w="1159" w:type="dxa"/>
            <w:tcBorders>
              <w:top w:val="nil"/>
              <w:bottom w:val="single" w:sz="16" w:space="0" w:color="000000"/>
            </w:tcBorders>
            <w:shd w:val="clear" w:color="auto" w:fill="FFFFFF"/>
            <w:vAlign w:val="center"/>
          </w:tcPr>
          <w:p w14:paraId="6C023BDC"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.987</w:t>
            </w:r>
          </w:p>
        </w:tc>
        <w:tc>
          <w:tcPr>
            <w:tcW w:w="568" w:type="dxa"/>
            <w:tcBorders>
              <w:top w:val="nil"/>
              <w:bottom w:val="single" w:sz="16" w:space="0" w:color="000000"/>
              <w:right w:val="single" w:sz="16" w:space="0" w:color="000000"/>
            </w:tcBorders>
            <w:shd w:val="clear" w:color="auto" w:fill="FFFFFF"/>
            <w:vAlign w:val="center"/>
          </w:tcPr>
          <w:p w14:paraId="2CBF6554" w14:textId="77777777" w:rsidR="00336DB4" w:rsidRPr="00046023" w:rsidRDefault="00336DB4" w:rsidP="0090187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1.014</w:t>
            </w:r>
          </w:p>
        </w:tc>
      </w:tr>
      <w:tr w:rsidR="00336DB4" w:rsidRPr="00046023" w14:paraId="5CFA243F" w14:textId="77777777" w:rsidTr="008231B5">
        <w:trPr>
          <w:cantSplit/>
        </w:trPr>
        <w:tc>
          <w:tcPr>
            <w:tcW w:w="10890" w:type="dxa"/>
            <w:gridSpan w:val="9"/>
            <w:tcBorders>
              <w:top w:val="nil"/>
              <w:left w:val="nil"/>
              <w:bottom w:val="nil"/>
              <w:right w:val="nil"/>
            </w:tcBorders>
            <w:shd w:val="clear" w:color="auto" w:fill="FFFFFF"/>
          </w:tcPr>
          <w:p w14:paraId="0188177F" w14:textId="0EF505DE" w:rsidR="00336DB4" w:rsidRPr="00046023" w:rsidRDefault="00F633CB" w:rsidP="0090187C">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 xml:space="preserve">              </w:t>
            </w:r>
            <w:r w:rsidR="00336DB4" w:rsidRPr="00046023">
              <w:rPr>
                <w:rFonts w:ascii="Times New Roman" w:hAnsi="Times New Roman" w:cs="Times New Roman"/>
                <w:color w:val="000000"/>
                <w:sz w:val="24"/>
                <w:szCs w:val="24"/>
              </w:rPr>
              <w:t>a. Dependent Variable: DVtotal</w:t>
            </w:r>
          </w:p>
        </w:tc>
      </w:tr>
    </w:tbl>
    <w:p w14:paraId="27118A28" w14:textId="3A6ECDBB" w:rsidR="003F28AC" w:rsidRPr="00046023" w:rsidRDefault="003F28AC" w:rsidP="003F28AC">
      <w:pPr>
        <w:spacing w:line="360" w:lineRule="auto"/>
        <w:jc w:val="both"/>
        <w:rPr>
          <w:rFonts w:ascii="Times New Roman" w:hAnsi="Times New Roman" w:cs="Times New Roman"/>
          <w:sz w:val="24"/>
          <w:szCs w:val="24"/>
        </w:rPr>
      </w:pPr>
    </w:p>
    <w:p w14:paraId="6A5F9962" w14:textId="3717B6BF" w:rsidR="008E35CC" w:rsidRDefault="007A2B83" w:rsidP="006A1B70">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The above table shows the coefficient for independent variables to dependent variables. The unstandardized beta represents the slope of line between the independent variable and dependent variable. Beta Coefficient is done to identify the factor with highest influence, which states that higher the value of beta coefficient, higher is the predictive value toward phenomenon, which means the standardized Beta will range from 0 to 1 or 0 to -1, depending on the direction of the relationship which means the closer to 1 or -1, the stronger the relationship.  (Bougie &amp; Sekaran, 2016). According to Hair </w:t>
      </w:r>
      <w:r w:rsidRPr="00046023">
        <w:rPr>
          <w:rFonts w:ascii="Times New Roman" w:hAnsi="Times New Roman" w:cs="Times New Roman"/>
          <w:i/>
          <w:sz w:val="24"/>
          <w:szCs w:val="24"/>
        </w:rPr>
        <w:t>et al</w:t>
      </w:r>
      <w:r w:rsidRPr="00046023">
        <w:rPr>
          <w:rFonts w:ascii="Times New Roman" w:hAnsi="Times New Roman" w:cs="Times New Roman"/>
          <w:sz w:val="24"/>
          <w:szCs w:val="24"/>
        </w:rPr>
        <w:t>. (2014), Multi-Collinearity is done to determine whether there are multiple overlaps and correlation between all variables which states that VIF has to be less than 10; if VIF is more than 10 means that factor is not strong predicter and will skew the results. From table 4.</w:t>
      </w:r>
      <w:r w:rsidR="001B6765" w:rsidRPr="00046023">
        <w:rPr>
          <w:rFonts w:ascii="Times New Roman" w:hAnsi="Times New Roman" w:cs="Times New Roman"/>
          <w:sz w:val="24"/>
          <w:szCs w:val="24"/>
        </w:rPr>
        <w:t>4.1</w:t>
      </w:r>
      <w:r w:rsidRPr="00046023">
        <w:rPr>
          <w:rFonts w:ascii="Times New Roman" w:hAnsi="Times New Roman" w:cs="Times New Roman"/>
          <w:sz w:val="24"/>
          <w:szCs w:val="24"/>
        </w:rPr>
        <w:t xml:space="preserve">, it is shown that the VIF is less than 10 which means the factors have strong predicter. </w:t>
      </w:r>
    </w:p>
    <w:p w14:paraId="23CAA191" w14:textId="7338BBB6" w:rsidR="006A1B70" w:rsidRDefault="006A1B70" w:rsidP="006A1B70">
      <w:pPr>
        <w:spacing w:line="360" w:lineRule="auto"/>
        <w:ind w:firstLine="720"/>
        <w:jc w:val="both"/>
        <w:rPr>
          <w:rFonts w:ascii="Times New Roman" w:hAnsi="Times New Roman" w:cs="Times New Roman"/>
          <w:sz w:val="24"/>
          <w:szCs w:val="24"/>
        </w:rPr>
      </w:pPr>
    </w:p>
    <w:p w14:paraId="628633F8" w14:textId="19F31C72" w:rsidR="006A1B70" w:rsidRDefault="006A1B70" w:rsidP="006A1B70">
      <w:pPr>
        <w:spacing w:line="360" w:lineRule="auto"/>
        <w:ind w:firstLine="720"/>
        <w:jc w:val="both"/>
        <w:rPr>
          <w:rFonts w:ascii="Times New Roman" w:hAnsi="Times New Roman" w:cs="Times New Roman"/>
          <w:sz w:val="24"/>
          <w:szCs w:val="24"/>
        </w:rPr>
      </w:pPr>
    </w:p>
    <w:p w14:paraId="1E970035" w14:textId="586172AB" w:rsidR="006A1B70" w:rsidRDefault="006A1B70" w:rsidP="006A1B70">
      <w:pPr>
        <w:spacing w:line="360" w:lineRule="auto"/>
        <w:ind w:firstLine="720"/>
        <w:jc w:val="both"/>
        <w:rPr>
          <w:rFonts w:ascii="Times New Roman" w:hAnsi="Times New Roman" w:cs="Times New Roman"/>
          <w:sz w:val="24"/>
          <w:szCs w:val="24"/>
        </w:rPr>
      </w:pPr>
    </w:p>
    <w:p w14:paraId="2D790190" w14:textId="6C949BEE" w:rsidR="006A1B70" w:rsidRDefault="006A1B70" w:rsidP="006A1B70">
      <w:pPr>
        <w:spacing w:line="360" w:lineRule="auto"/>
        <w:ind w:firstLine="720"/>
        <w:jc w:val="both"/>
        <w:rPr>
          <w:rFonts w:ascii="Times New Roman" w:hAnsi="Times New Roman" w:cs="Times New Roman"/>
          <w:sz w:val="24"/>
          <w:szCs w:val="24"/>
        </w:rPr>
      </w:pPr>
    </w:p>
    <w:p w14:paraId="1C2EE18A" w14:textId="1D8C7486" w:rsidR="006A1B70" w:rsidRDefault="006A1B70" w:rsidP="006A1B70">
      <w:pPr>
        <w:spacing w:line="360" w:lineRule="auto"/>
        <w:ind w:firstLine="720"/>
        <w:jc w:val="both"/>
        <w:rPr>
          <w:rFonts w:ascii="Times New Roman" w:hAnsi="Times New Roman" w:cs="Times New Roman"/>
          <w:sz w:val="24"/>
          <w:szCs w:val="24"/>
        </w:rPr>
      </w:pPr>
    </w:p>
    <w:p w14:paraId="305EF3E0" w14:textId="77777777" w:rsidR="006A1B70" w:rsidRPr="006A1B70" w:rsidRDefault="006A1B70" w:rsidP="006A1B70">
      <w:pPr>
        <w:spacing w:line="360" w:lineRule="auto"/>
        <w:ind w:firstLine="720"/>
        <w:jc w:val="both"/>
        <w:rPr>
          <w:rFonts w:ascii="Times New Roman" w:hAnsi="Times New Roman" w:cs="Times New Roman"/>
          <w:sz w:val="24"/>
          <w:szCs w:val="24"/>
        </w:rPr>
      </w:pPr>
    </w:p>
    <w:p w14:paraId="4AFCE0C6" w14:textId="42C7BE01" w:rsidR="008E35CC" w:rsidRPr="007F73D5" w:rsidRDefault="007F73D5" w:rsidP="007F73D5">
      <w:pPr>
        <w:pStyle w:val="Heading1"/>
        <w:rPr>
          <w:rFonts w:ascii="Times New Roman" w:hAnsi="Times New Roman" w:cs="Times New Roman"/>
          <w:sz w:val="24"/>
          <w:szCs w:val="24"/>
        </w:rPr>
      </w:pPr>
      <w:bookmarkStart w:id="68" w:name="_Toc7991685"/>
      <w:r w:rsidRPr="007F73D5">
        <w:rPr>
          <w:rFonts w:ascii="Times New Roman" w:hAnsi="Times New Roman" w:cs="Times New Roman"/>
          <w:sz w:val="24"/>
          <w:szCs w:val="24"/>
        </w:rPr>
        <w:lastRenderedPageBreak/>
        <w:t>4.5.2 Model Summary</w:t>
      </w:r>
      <w:bookmarkEnd w:id="68"/>
    </w:p>
    <w:p w14:paraId="6CB70A1E" w14:textId="4A081A27" w:rsidR="006D0CC2" w:rsidRPr="00046023" w:rsidRDefault="00141DAF" w:rsidP="006D0CC2">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w:t>
      </w:r>
      <w:r w:rsidR="006D0CC2" w:rsidRPr="00046023">
        <w:rPr>
          <w:rFonts w:ascii="Times New Roman" w:hAnsi="Times New Roman" w:cs="Times New Roman"/>
          <w:b/>
          <w:sz w:val="24"/>
          <w:szCs w:val="24"/>
        </w:rPr>
        <w:t xml:space="preserve"> 4.</w:t>
      </w:r>
      <w:r w:rsidR="0099607C" w:rsidRPr="00046023">
        <w:rPr>
          <w:rFonts w:ascii="Times New Roman" w:hAnsi="Times New Roman" w:cs="Times New Roman"/>
          <w:b/>
          <w:sz w:val="24"/>
          <w:szCs w:val="24"/>
        </w:rPr>
        <w:t>4.2</w:t>
      </w:r>
      <w:r w:rsidR="00E903AD">
        <w:rPr>
          <w:rFonts w:ascii="Times New Roman" w:hAnsi="Times New Roman" w:cs="Times New Roman"/>
          <w:b/>
          <w:sz w:val="24"/>
          <w:szCs w:val="24"/>
        </w:rPr>
        <w:t xml:space="preserve"> Model Summary table</w:t>
      </w:r>
    </w:p>
    <w:p w14:paraId="3C32320E" w14:textId="2A2BAFC6" w:rsidR="006D0CC2" w:rsidRPr="00046023" w:rsidRDefault="006D0CC2" w:rsidP="00545287">
      <w:pPr>
        <w:spacing w:line="360" w:lineRule="auto"/>
        <w:jc w:val="both"/>
        <w:rPr>
          <w:rFonts w:ascii="Times New Roman" w:eastAsia="Times New Roman" w:hAnsi="Times New Roman" w:cs="Times New Roman"/>
          <w:sz w:val="24"/>
          <w:szCs w:val="24"/>
        </w:rPr>
      </w:pPr>
      <w:r w:rsidRPr="00046023">
        <w:rPr>
          <w:rFonts w:ascii="Times New Roman" w:hAnsi="Times New Roman" w:cs="Times New Roman"/>
          <w:noProof/>
          <w:sz w:val="24"/>
          <w:szCs w:val="24"/>
        </w:rPr>
        <w:drawing>
          <wp:inline distT="0" distB="0" distL="0" distR="0" wp14:anchorId="69030775" wp14:editId="620A2FFE">
            <wp:extent cx="5943600" cy="191758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17583"/>
                    </a:xfrm>
                    <a:prstGeom prst="rect">
                      <a:avLst/>
                    </a:prstGeom>
                  </pic:spPr>
                </pic:pic>
              </a:graphicData>
            </a:graphic>
          </wp:inline>
        </w:drawing>
      </w:r>
    </w:p>
    <w:p w14:paraId="1353823E" w14:textId="7D7359CE" w:rsidR="00E579ED" w:rsidRDefault="005C3F25" w:rsidP="007A2B83">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Multiple Regression is done to determine whether relationship exists between variables and whether the framework is able to explain/describe/predict the phenomenon (Bougie &amp; Sekaran, 2013), which states two things; 1) if value is more than 0.5 it shows that it is at least 50% fit; anything less than 0.5, the model or construct is not fitting and doesn’t describe the relationship between variables, also 2) the nearer it is to 1 the stronger is the model fit (Zikmund et. al., 2013). As shown in table 4.</w:t>
      </w:r>
      <w:r w:rsidR="00E85F1C" w:rsidRPr="00046023">
        <w:rPr>
          <w:rFonts w:ascii="Times New Roman" w:hAnsi="Times New Roman" w:cs="Times New Roman"/>
          <w:sz w:val="24"/>
          <w:szCs w:val="24"/>
        </w:rPr>
        <w:t>4.2</w:t>
      </w:r>
      <w:r w:rsidRPr="00046023">
        <w:rPr>
          <w:rFonts w:ascii="Times New Roman" w:hAnsi="Times New Roman" w:cs="Times New Roman"/>
          <w:sz w:val="24"/>
          <w:szCs w:val="24"/>
        </w:rPr>
        <w:t xml:space="preserve"> the R square value is 0.580 which means the model is 50% fit and determines the relationship between the variables.</w:t>
      </w:r>
      <w:r w:rsidR="007A2B83" w:rsidRPr="00046023">
        <w:rPr>
          <w:rFonts w:ascii="Times New Roman" w:hAnsi="Times New Roman" w:cs="Times New Roman"/>
          <w:sz w:val="24"/>
          <w:szCs w:val="24"/>
        </w:rPr>
        <w:t xml:space="preserve"> Therefore, from the above table shows that all the independent variables </w:t>
      </w:r>
      <w:r w:rsidR="009241BC" w:rsidRPr="00046023">
        <w:rPr>
          <w:rFonts w:ascii="Times New Roman" w:hAnsi="Times New Roman" w:cs="Times New Roman"/>
          <w:sz w:val="24"/>
          <w:szCs w:val="24"/>
        </w:rPr>
        <w:t>have</w:t>
      </w:r>
      <w:r w:rsidR="007A2B83" w:rsidRPr="00046023">
        <w:rPr>
          <w:rFonts w:ascii="Times New Roman" w:hAnsi="Times New Roman" w:cs="Times New Roman"/>
          <w:sz w:val="24"/>
          <w:szCs w:val="24"/>
        </w:rPr>
        <w:t xml:space="preserve"> strong relationship with the dependent variable.</w:t>
      </w:r>
    </w:p>
    <w:p w14:paraId="4D492042" w14:textId="3DD6EE05" w:rsidR="007F73D5" w:rsidRPr="007F73D5" w:rsidRDefault="007F73D5" w:rsidP="007F73D5">
      <w:pPr>
        <w:pStyle w:val="Heading1"/>
        <w:rPr>
          <w:rFonts w:ascii="Times New Roman" w:hAnsi="Times New Roman" w:cs="Times New Roman"/>
          <w:sz w:val="24"/>
          <w:szCs w:val="24"/>
        </w:rPr>
      </w:pPr>
      <w:bookmarkStart w:id="69" w:name="_Toc7991686"/>
      <w:r w:rsidRPr="007F73D5">
        <w:rPr>
          <w:rFonts w:ascii="Times New Roman" w:hAnsi="Times New Roman" w:cs="Times New Roman"/>
          <w:sz w:val="24"/>
          <w:szCs w:val="24"/>
        </w:rPr>
        <w:t>4.5.3 ANOVA</w:t>
      </w:r>
      <w:bookmarkEnd w:id="69"/>
    </w:p>
    <w:p w14:paraId="67083102" w14:textId="66895AA5" w:rsidR="00E579ED" w:rsidRPr="00046023" w:rsidRDefault="00141DAF" w:rsidP="00E579ED">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w:t>
      </w:r>
      <w:r w:rsidR="00E579ED" w:rsidRPr="00046023">
        <w:rPr>
          <w:rFonts w:ascii="Times New Roman" w:hAnsi="Times New Roman" w:cs="Times New Roman"/>
          <w:b/>
          <w:sz w:val="24"/>
          <w:szCs w:val="24"/>
        </w:rPr>
        <w:t xml:space="preserve"> 4.</w:t>
      </w:r>
      <w:r w:rsidR="00191458" w:rsidRPr="00046023">
        <w:rPr>
          <w:rFonts w:ascii="Times New Roman" w:hAnsi="Times New Roman" w:cs="Times New Roman"/>
          <w:b/>
          <w:sz w:val="24"/>
          <w:szCs w:val="24"/>
        </w:rPr>
        <w:t>4.3</w:t>
      </w:r>
      <w:r w:rsidR="00E903AD">
        <w:rPr>
          <w:rFonts w:ascii="Times New Roman" w:hAnsi="Times New Roman" w:cs="Times New Roman"/>
          <w:b/>
          <w:sz w:val="24"/>
          <w:szCs w:val="24"/>
        </w:rPr>
        <w:t xml:space="preserve"> Anova table</w:t>
      </w:r>
    </w:p>
    <w:p w14:paraId="0AF7FF42" w14:textId="23F51C24" w:rsidR="00E579ED" w:rsidRPr="00046023" w:rsidRDefault="00E579ED" w:rsidP="005C3F25">
      <w:pPr>
        <w:spacing w:line="360" w:lineRule="auto"/>
        <w:jc w:val="both"/>
        <w:rPr>
          <w:rFonts w:ascii="Times New Roman" w:hAnsi="Times New Roman" w:cs="Times New Roman"/>
          <w:sz w:val="24"/>
          <w:szCs w:val="24"/>
        </w:rPr>
      </w:pPr>
      <w:r w:rsidRPr="00046023">
        <w:rPr>
          <w:rFonts w:ascii="Times New Roman" w:hAnsi="Times New Roman" w:cs="Times New Roman"/>
          <w:noProof/>
          <w:sz w:val="24"/>
          <w:szCs w:val="24"/>
        </w:rPr>
        <w:drawing>
          <wp:inline distT="0" distB="0" distL="0" distR="0" wp14:anchorId="33EFA89D" wp14:editId="0C244CDB">
            <wp:extent cx="5019675" cy="1638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9675" cy="1638300"/>
                    </a:xfrm>
                    <a:prstGeom prst="rect">
                      <a:avLst/>
                    </a:prstGeom>
                  </pic:spPr>
                </pic:pic>
              </a:graphicData>
            </a:graphic>
          </wp:inline>
        </w:drawing>
      </w:r>
    </w:p>
    <w:p w14:paraId="479600E9" w14:textId="1EE0DD99" w:rsidR="00E579ED" w:rsidRPr="00046023" w:rsidRDefault="00E579ED" w:rsidP="00E579ED">
      <w:pPr>
        <w:spacing w:line="360" w:lineRule="auto"/>
        <w:jc w:val="both"/>
        <w:rPr>
          <w:rFonts w:ascii="Times New Roman" w:hAnsi="Times New Roman" w:cs="Times New Roman"/>
          <w:sz w:val="24"/>
          <w:szCs w:val="24"/>
        </w:rPr>
      </w:pPr>
      <w:r w:rsidRPr="00046023">
        <w:rPr>
          <w:rFonts w:ascii="Times New Roman" w:hAnsi="Times New Roman" w:cs="Times New Roman"/>
          <w:sz w:val="24"/>
          <w:szCs w:val="24"/>
        </w:rPr>
        <w:t>One-way ANOVA is done to determine the extent of variance within respondents or between respondents, through which it shows that the results or the p-value is less than 0.5 (Sedgwick, 2012). As shown in table 4.</w:t>
      </w:r>
      <w:r w:rsidR="00191458" w:rsidRPr="00046023">
        <w:rPr>
          <w:rFonts w:ascii="Times New Roman" w:hAnsi="Times New Roman" w:cs="Times New Roman"/>
          <w:sz w:val="24"/>
          <w:szCs w:val="24"/>
        </w:rPr>
        <w:t>4.3</w:t>
      </w:r>
      <w:r w:rsidRPr="00046023">
        <w:rPr>
          <w:rFonts w:ascii="Times New Roman" w:hAnsi="Times New Roman" w:cs="Times New Roman"/>
          <w:sz w:val="24"/>
          <w:szCs w:val="24"/>
        </w:rPr>
        <w:t xml:space="preserve"> the p-value is less than 0.05, which shows the extent of variance within the respondents.</w:t>
      </w:r>
    </w:p>
    <w:p w14:paraId="055CD125" w14:textId="0E5B8A9D" w:rsidR="00AA4D31" w:rsidRPr="007F73D5" w:rsidRDefault="00137662" w:rsidP="007F73D5">
      <w:pPr>
        <w:pStyle w:val="Heading1"/>
        <w:rPr>
          <w:rFonts w:ascii="Times New Roman" w:hAnsi="Times New Roman" w:cs="Times New Roman"/>
          <w:sz w:val="24"/>
          <w:szCs w:val="24"/>
        </w:rPr>
      </w:pPr>
      <w:bookmarkStart w:id="70" w:name="_Toc7991687"/>
      <w:r w:rsidRPr="007F73D5">
        <w:rPr>
          <w:rFonts w:ascii="Times New Roman" w:hAnsi="Times New Roman" w:cs="Times New Roman"/>
          <w:sz w:val="24"/>
          <w:szCs w:val="24"/>
        </w:rPr>
        <w:lastRenderedPageBreak/>
        <w:t>4.</w:t>
      </w:r>
      <w:r w:rsidR="00702BFA" w:rsidRPr="007F73D5">
        <w:rPr>
          <w:rFonts w:ascii="Times New Roman" w:hAnsi="Times New Roman" w:cs="Times New Roman"/>
          <w:sz w:val="24"/>
          <w:szCs w:val="24"/>
        </w:rPr>
        <w:t>6</w:t>
      </w:r>
      <w:r w:rsidRPr="007F73D5">
        <w:rPr>
          <w:rFonts w:ascii="Times New Roman" w:hAnsi="Times New Roman" w:cs="Times New Roman"/>
          <w:sz w:val="24"/>
          <w:szCs w:val="24"/>
        </w:rPr>
        <w:t xml:space="preserve"> Summary of Findings</w:t>
      </w:r>
      <w:bookmarkEnd w:id="70"/>
    </w:p>
    <w:bookmarkEnd w:id="28"/>
    <w:p w14:paraId="62AFF912" w14:textId="7B0B2458" w:rsidR="00E36575" w:rsidRPr="00046023" w:rsidRDefault="00137662" w:rsidP="00E36575">
      <w:pPr>
        <w:spacing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This chapter highlighted the research findings based on the data analysis. SPSS statistical software version 22.0 was mainly used to measure the hypotheses testing. </w:t>
      </w:r>
      <w:r w:rsidR="007A2B83" w:rsidRPr="00046023">
        <w:rPr>
          <w:rFonts w:ascii="Times New Roman" w:hAnsi="Times New Roman" w:cs="Times New Roman"/>
          <w:sz w:val="24"/>
          <w:szCs w:val="24"/>
        </w:rPr>
        <w:t xml:space="preserve">Data are tested sequentially by factor analysis, reliability testing, and hypothesis testing to be sure that the adapted items are relevant and appropriate to this research. The investigator conducted preliminary tests multiple regressions separately to verify the hypothesis significance to the proposed dependable variable. The findings </w:t>
      </w:r>
      <w:r w:rsidR="00091852" w:rsidRPr="00046023">
        <w:rPr>
          <w:rFonts w:ascii="Times New Roman" w:hAnsi="Times New Roman" w:cs="Times New Roman"/>
          <w:sz w:val="24"/>
          <w:szCs w:val="24"/>
        </w:rPr>
        <w:t>show</w:t>
      </w:r>
      <w:r w:rsidR="007A2B83" w:rsidRPr="00046023">
        <w:rPr>
          <w:rFonts w:ascii="Times New Roman" w:hAnsi="Times New Roman" w:cs="Times New Roman"/>
          <w:sz w:val="24"/>
          <w:szCs w:val="24"/>
        </w:rPr>
        <w:t xml:space="preserve"> that there is significance relationship between the independent variables and the dependent variable which is consumer behavior towards online banking system in Nigeria.</w:t>
      </w:r>
      <w:r w:rsidR="00E36575" w:rsidRPr="00046023">
        <w:rPr>
          <w:rFonts w:ascii="Times New Roman" w:hAnsi="Times New Roman" w:cs="Times New Roman"/>
          <w:sz w:val="24"/>
          <w:szCs w:val="24"/>
        </w:rPr>
        <w:t xml:space="preserve"> Based on the p-value, the H1, H2 and H3 is accepted, which means the perceived convenience, perceived security and perceived usefulness has a significant influence on consumer behavior towards online banking system in Nigeria.</w:t>
      </w:r>
    </w:p>
    <w:p w14:paraId="0B29EE84" w14:textId="77777777" w:rsidR="00E36575" w:rsidRPr="00046023" w:rsidRDefault="00E36575" w:rsidP="007A2B83">
      <w:pPr>
        <w:spacing w:line="360" w:lineRule="auto"/>
        <w:ind w:firstLine="720"/>
        <w:jc w:val="both"/>
        <w:rPr>
          <w:rFonts w:ascii="Times New Roman" w:hAnsi="Times New Roman" w:cs="Times New Roman"/>
          <w:sz w:val="24"/>
          <w:szCs w:val="24"/>
        </w:rPr>
      </w:pPr>
    </w:p>
    <w:p w14:paraId="5B9F4EFE" w14:textId="09A65E50" w:rsidR="00545287" w:rsidRPr="00046023" w:rsidRDefault="00545287" w:rsidP="00545287">
      <w:pPr>
        <w:spacing w:line="360" w:lineRule="auto"/>
        <w:jc w:val="both"/>
        <w:rPr>
          <w:rFonts w:ascii="Times New Roman" w:eastAsia="Times New Roman" w:hAnsi="Times New Roman" w:cs="Times New Roman"/>
          <w:sz w:val="24"/>
          <w:szCs w:val="24"/>
        </w:rPr>
      </w:pPr>
    </w:p>
    <w:p w14:paraId="4E7CD617" w14:textId="262DFE95" w:rsidR="00545287" w:rsidRPr="00046023" w:rsidRDefault="00545287" w:rsidP="00545287">
      <w:pPr>
        <w:spacing w:line="360" w:lineRule="auto"/>
        <w:jc w:val="both"/>
        <w:rPr>
          <w:rFonts w:ascii="Times New Roman" w:eastAsia="Times New Roman" w:hAnsi="Times New Roman" w:cs="Times New Roman"/>
          <w:sz w:val="24"/>
          <w:szCs w:val="24"/>
        </w:rPr>
      </w:pPr>
    </w:p>
    <w:p w14:paraId="4D8C65E2" w14:textId="1E2D5B15" w:rsidR="00545287" w:rsidRPr="00046023" w:rsidRDefault="00545287" w:rsidP="00545287">
      <w:pPr>
        <w:spacing w:line="360" w:lineRule="auto"/>
        <w:jc w:val="both"/>
        <w:rPr>
          <w:rFonts w:ascii="Times New Roman" w:eastAsia="Times New Roman" w:hAnsi="Times New Roman" w:cs="Times New Roman"/>
          <w:sz w:val="24"/>
          <w:szCs w:val="24"/>
        </w:rPr>
      </w:pPr>
    </w:p>
    <w:p w14:paraId="4D0BEF26" w14:textId="5DE25953" w:rsidR="00545287" w:rsidRPr="00046023" w:rsidRDefault="00545287" w:rsidP="00545287">
      <w:pPr>
        <w:spacing w:line="360" w:lineRule="auto"/>
        <w:jc w:val="both"/>
        <w:rPr>
          <w:rFonts w:ascii="Times New Roman" w:eastAsia="Times New Roman" w:hAnsi="Times New Roman" w:cs="Times New Roman"/>
          <w:sz w:val="24"/>
          <w:szCs w:val="24"/>
        </w:rPr>
      </w:pPr>
    </w:p>
    <w:p w14:paraId="4F899ACB" w14:textId="6D044F2F" w:rsidR="00545287" w:rsidRPr="00046023" w:rsidRDefault="00545287" w:rsidP="00545287">
      <w:pPr>
        <w:spacing w:line="360" w:lineRule="auto"/>
        <w:jc w:val="both"/>
        <w:rPr>
          <w:rFonts w:ascii="Times New Roman" w:eastAsia="Times New Roman" w:hAnsi="Times New Roman" w:cs="Times New Roman"/>
          <w:sz w:val="24"/>
          <w:szCs w:val="24"/>
        </w:rPr>
      </w:pPr>
    </w:p>
    <w:p w14:paraId="595EBE6D" w14:textId="22BC3B48" w:rsidR="00545287" w:rsidRPr="00046023" w:rsidRDefault="00545287" w:rsidP="00545287">
      <w:pPr>
        <w:spacing w:line="360" w:lineRule="auto"/>
        <w:jc w:val="both"/>
        <w:rPr>
          <w:rFonts w:ascii="Times New Roman" w:eastAsia="Times New Roman" w:hAnsi="Times New Roman" w:cs="Times New Roman"/>
          <w:sz w:val="24"/>
          <w:szCs w:val="24"/>
        </w:rPr>
      </w:pPr>
    </w:p>
    <w:p w14:paraId="2A3B1146" w14:textId="37127549" w:rsidR="00545287" w:rsidRPr="00046023" w:rsidRDefault="00545287" w:rsidP="00545287">
      <w:pPr>
        <w:spacing w:line="360" w:lineRule="auto"/>
        <w:jc w:val="both"/>
        <w:rPr>
          <w:rFonts w:ascii="Times New Roman" w:eastAsia="Times New Roman" w:hAnsi="Times New Roman" w:cs="Times New Roman"/>
          <w:sz w:val="24"/>
          <w:szCs w:val="24"/>
        </w:rPr>
      </w:pPr>
    </w:p>
    <w:p w14:paraId="5A2A369A" w14:textId="207D9DEB" w:rsidR="00545287" w:rsidRPr="00046023" w:rsidRDefault="00545287" w:rsidP="00545287">
      <w:pPr>
        <w:spacing w:line="360" w:lineRule="auto"/>
        <w:jc w:val="both"/>
        <w:rPr>
          <w:rFonts w:ascii="Times New Roman" w:eastAsia="Times New Roman" w:hAnsi="Times New Roman" w:cs="Times New Roman"/>
          <w:sz w:val="24"/>
          <w:szCs w:val="24"/>
        </w:rPr>
      </w:pPr>
    </w:p>
    <w:p w14:paraId="5AD06BCA" w14:textId="15F3D270" w:rsidR="00091852" w:rsidRDefault="00091852" w:rsidP="00526F71">
      <w:pPr>
        <w:spacing w:line="360" w:lineRule="auto"/>
        <w:jc w:val="both"/>
        <w:rPr>
          <w:rFonts w:ascii="Times New Roman" w:eastAsia="Times New Roman" w:hAnsi="Times New Roman" w:cs="Times New Roman"/>
          <w:sz w:val="24"/>
          <w:szCs w:val="24"/>
        </w:rPr>
      </w:pPr>
    </w:p>
    <w:p w14:paraId="45DCD5E6" w14:textId="60F31AB6" w:rsidR="00FA7757" w:rsidRDefault="00FA7757" w:rsidP="00526F71">
      <w:pPr>
        <w:spacing w:line="360" w:lineRule="auto"/>
        <w:jc w:val="both"/>
        <w:rPr>
          <w:rFonts w:ascii="Times New Roman" w:eastAsia="Times New Roman" w:hAnsi="Times New Roman" w:cs="Times New Roman"/>
          <w:sz w:val="24"/>
          <w:szCs w:val="24"/>
        </w:rPr>
      </w:pPr>
    </w:p>
    <w:p w14:paraId="695496AD" w14:textId="6D254D87" w:rsidR="00831F27" w:rsidRDefault="00831F27" w:rsidP="00526F71">
      <w:pPr>
        <w:spacing w:line="360" w:lineRule="auto"/>
        <w:jc w:val="both"/>
        <w:rPr>
          <w:rFonts w:ascii="Times New Roman" w:eastAsia="Times New Roman" w:hAnsi="Times New Roman" w:cs="Times New Roman"/>
          <w:sz w:val="24"/>
          <w:szCs w:val="24"/>
        </w:rPr>
      </w:pPr>
    </w:p>
    <w:p w14:paraId="4664AF01" w14:textId="49335D44" w:rsidR="00831F27" w:rsidRDefault="00831F27" w:rsidP="00526F71">
      <w:pPr>
        <w:spacing w:line="360" w:lineRule="auto"/>
        <w:jc w:val="both"/>
        <w:rPr>
          <w:rFonts w:ascii="Times New Roman" w:eastAsia="Times New Roman" w:hAnsi="Times New Roman" w:cs="Times New Roman"/>
          <w:sz w:val="24"/>
          <w:szCs w:val="24"/>
        </w:rPr>
      </w:pPr>
    </w:p>
    <w:p w14:paraId="528DDA5C" w14:textId="77777777" w:rsidR="006A1B70" w:rsidRPr="00046023" w:rsidRDefault="006A1B70" w:rsidP="00526F71">
      <w:pPr>
        <w:spacing w:line="360" w:lineRule="auto"/>
        <w:jc w:val="both"/>
        <w:rPr>
          <w:rFonts w:ascii="Times New Roman" w:eastAsia="Times New Roman" w:hAnsi="Times New Roman" w:cs="Times New Roman"/>
          <w:sz w:val="24"/>
          <w:szCs w:val="24"/>
        </w:rPr>
      </w:pPr>
    </w:p>
    <w:p w14:paraId="347D606B" w14:textId="3502FC7F" w:rsidR="00CD1E75" w:rsidRPr="007F73D5" w:rsidRDefault="00091852" w:rsidP="007F73D5">
      <w:pPr>
        <w:pStyle w:val="Heading1"/>
        <w:rPr>
          <w:rFonts w:ascii="Times New Roman" w:eastAsia="Times New Roman" w:hAnsi="Times New Roman" w:cs="Times New Roman"/>
          <w:sz w:val="24"/>
          <w:szCs w:val="24"/>
        </w:rPr>
      </w:pPr>
      <w:bookmarkStart w:id="71" w:name="_Toc7991688"/>
      <w:r w:rsidRPr="007F73D5">
        <w:rPr>
          <w:rFonts w:ascii="Times New Roman" w:eastAsia="Times New Roman" w:hAnsi="Times New Roman" w:cs="Times New Roman"/>
          <w:sz w:val="24"/>
          <w:szCs w:val="24"/>
        </w:rPr>
        <w:lastRenderedPageBreak/>
        <w:t>Chapter 5: Conclusion</w:t>
      </w:r>
      <w:r w:rsidR="00FA7757" w:rsidRPr="007F73D5">
        <w:rPr>
          <w:rFonts w:ascii="Times New Roman" w:eastAsia="Times New Roman" w:hAnsi="Times New Roman" w:cs="Times New Roman"/>
          <w:sz w:val="24"/>
          <w:szCs w:val="24"/>
        </w:rPr>
        <w:t xml:space="preserve"> and Recommendation</w:t>
      </w:r>
      <w:bookmarkEnd w:id="71"/>
      <w:r w:rsidRPr="007F73D5">
        <w:rPr>
          <w:rFonts w:ascii="Times New Roman" w:eastAsia="Times New Roman" w:hAnsi="Times New Roman" w:cs="Times New Roman"/>
          <w:sz w:val="24"/>
          <w:szCs w:val="24"/>
        </w:rPr>
        <w:t xml:space="preserve"> </w:t>
      </w:r>
    </w:p>
    <w:p w14:paraId="34F4AD9B" w14:textId="785B5A69" w:rsidR="00CD1E75" w:rsidRPr="007F73D5" w:rsidRDefault="00CD1E75" w:rsidP="007F73D5">
      <w:pPr>
        <w:pStyle w:val="Heading1"/>
        <w:rPr>
          <w:rFonts w:ascii="Times New Roman" w:hAnsi="Times New Roman" w:cs="Times New Roman"/>
          <w:sz w:val="24"/>
          <w:szCs w:val="24"/>
          <w:lang w:eastAsia="zh-CN"/>
        </w:rPr>
      </w:pPr>
      <w:bookmarkStart w:id="72" w:name="_Toc7991689"/>
      <w:r w:rsidRPr="007F73D5">
        <w:rPr>
          <w:rFonts w:ascii="Times New Roman" w:hAnsi="Times New Roman" w:cs="Times New Roman"/>
          <w:sz w:val="24"/>
          <w:szCs w:val="24"/>
          <w:lang w:eastAsia="zh-CN"/>
        </w:rPr>
        <w:t xml:space="preserve">5.0 </w:t>
      </w:r>
      <w:r w:rsidR="003A4E9F" w:rsidRPr="007F73D5">
        <w:rPr>
          <w:rFonts w:ascii="Times New Roman" w:hAnsi="Times New Roman" w:cs="Times New Roman"/>
          <w:sz w:val="24"/>
          <w:szCs w:val="24"/>
          <w:lang w:eastAsia="zh-CN"/>
        </w:rPr>
        <w:t>Summary</w:t>
      </w:r>
      <w:bookmarkEnd w:id="72"/>
      <w:r w:rsidR="003A4E9F" w:rsidRPr="007F73D5">
        <w:rPr>
          <w:rFonts w:ascii="Times New Roman" w:hAnsi="Times New Roman" w:cs="Times New Roman"/>
          <w:sz w:val="24"/>
          <w:szCs w:val="24"/>
          <w:lang w:eastAsia="zh-CN"/>
        </w:rPr>
        <w:t xml:space="preserve"> </w:t>
      </w:r>
    </w:p>
    <w:p w14:paraId="112D2186" w14:textId="4EFEF92E" w:rsidR="00C646DF" w:rsidRPr="00046023" w:rsidRDefault="003A4E9F" w:rsidP="00C646DF">
      <w:pPr>
        <w:spacing w:after="240" w:line="360" w:lineRule="auto"/>
        <w:ind w:firstLine="720"/>
        <w:jc w:val="both"/>
        <w:rPr>
          <w:rFonts w:ascii="Times New Roman" w:hAnsi="Times New Roman" w:cs="Times New Roman"/>
          <w:sz w:val="24"/>
          <w:szCs w:val="24"/>
        </w:rPr>
      </w:pPr>
      <w:r w:rsidRPr="00046023">
        <w:rPr>
          <w:rFonts w:ascii="Times New Roman" w:eastAsia="Times New Roman" w:hAnsi="Times New Roman" w:cs="Times New Roman"/>
          <w:b/>
          <w:sz w:val="24"/>
          <w:szCs w:val="24"/>
        </w:rPr>
        <w:tab/>
      </w:r>
      <w:r w:rsidRPr="00046023">
        <w:rPr>
          <w:rFonts w:ascii="Times New Roman" w:hAnsi="Times New Roman" w:cs="Times New Roman"/>
          <w:sz w:val="24"/>
          <w:szCs w:val="24"/>
          <w:lang w:eastAsia="zh-CN"/>
        </w:rPr>
        <w:t xml:space="preserve">This study analyzed the factors influencing consumer behavior towards online banking system in Nigeria. </w:t>
      </w:r>
      <w:r w:rsidRPr="00046023">
        <w:rPr>
          <w:rFonts w:ascii="Times New Roman" w:eastAsia="Times New Roman" w:hAnsi="Times New Roman" w:cs="Times New Roman"/>
          <w:sz w:val="24"/>
          <w:szCs w:val="24"/>
        </w:rPr>
        <w:t xml:space="preserve">It assessed three factors that are expected to influence the consumer behavior with the aim of identifying the reason of why online banking has been decreasing in the past few years and come up with a recommendation to improve the banking system in </w:t>
      </w:r>
      <w:r w:rsidR="00C646DF" w:rsidRPr="00046023">
        <w:rPr>
          <w:rFonts w:ascii="Times New Roman" w:eastAsia="Times New Roman" w:hAnsi="Times New Roman" w:cs="Times New Roman"/>
          <w:sz w:val="24"/>
          <w:szCs w:val="24"/>
        </w:rPr>
        <w:t>Ni</w:t>
      </w:r>
      <w:r w:rsidRPr="00046023">
        <w:rPr>
          <w:rFonts w:ascii="Times New Roman" w:eastAsia="Times New Roman" w:hAnsi="Times New Roman" w:cs="Times New Roman"/>
          <w:sz w:val="24"/>
          <w:szCs w:val="24"/>
        </w:rPr>
        <w:t>geria.</w:t>
      </w:r>
      <w:r w:rsidR="00C646DF" w:rsidRPr="00046023">
        <w:rPr>
          <w:rFonts w:ascii="Times New Roman" w:eastAsia="Times New Roman" w:hAnsi="Times New Roman" w:cs="Times New Roman"/>
          <w:sz w:val="24"/>
          <w:szCs w:val="24"/>
        </w:rPr>
        <w:t xml:space="preserve"> However, the data was collect with the use of online questionnaire by which </w:t>
      </w:r>
      <w:r w:rsidR="00C646DF" w:rsidRPr="00046023">
        <w:rPr>
          <w:rFonts w:ascii="Times New Roman" w:hAnsi="Times New Roman" w:cs="Times New Roman"/>
          <w:sz w:val="24"/>
          <w:szCs w:val="24"/>
        </w:rPr>
        <w:t>several tests were conducted including</w:t>
      </w:r>
      <w:r w:rsidR="00C646DF" w:rsidRPr="00046023">
        <w:rPr>
          <w:rFonts w:ascii="Times New Roman" w:hAnsi="Times New Roman" w:cs="Times New Roman"/>
          <w:sz w:val="24"/>
          <w:szCs w:val="24"/>
          <w:lang w:eastAsia="zh-CN"/>
        </w:rPr>
        <w:t xml:space="preserve"> factor analysis, reliability test, descriptive analysis and multiple regression  to analyze the data, whereby</w:t>
      </w:r>
      <w:r w:rsidR="00C646DF" w:rsidRPr="00046023">
        <w:rPr>
          <w:rFonts w:ascii="Times New Roman" w:hAnsi="Times New Roman" w:cs="Times New Roman"/>
          <w:sz w:val="24"/>
          <w:szCs w:val="24"/>
        </w:rPr>
        <w:t xml:space="preserve"> Descriptive analysis to identify variable characteristics in terms of relative proportions, standard deviation, standard deviation, frequency and distribution; </w:t>
      </w:r>
      <w:r w:rsidR="00C646DF" w:rsidRPr="00046023">
        <w:rPr>
          <w:rFonts w:ascii="Times New Roman" w:hAnsi="Times New Roman" w:cs="Times New Roman"/>
          <w:sz w:val="24"/>
          <w:szCs w:val="24"/>
          <w:lang w:eastAsia="zh-CN"/>
        </w:rPr>
        <w:t xml:space="preserve"> reliability test was performed to assess the internal consistency of the items before factor analysis; factor analysis was implemented to decrease the number of variables to an appropriate level and group</w:t>
      </w:r>
      <w:r w:rsidR="00C646DF" w:rsidRPr="00046023">
        <w:rPr>
          <w:rFonts w:ascii="Times New Roman" w:hAnsi="Times New Roman" w:cs="Times New Roman"/>
          <w:sz w:val="24"/>
          <w:szCs w:val="24"/>
        </w:rPr>
        <w:t xml:space="preserve"> the elements that represent variables into items into independent dimensions</w:t>
      </w:r>
      <w:r w:rsidR="00C646DF" w:rsidRPr="00046023">
        <w:rPr>
          <w:rFonts w:ascii="Times New Roman" w:hAnsi="Times New Roman" w:cs="Times New Roman"/>
          <w:sz w:val="24"/>
          <w:szCs w:val="24"/>
          <w:lang w:eastAsia="zh-CN"/>
        </w:rPr>
        <w:t>;</w:t>
      </w:r>
      <w:r w:rsidR="00C646DF" w:rsidRPr="00046023">
        <w:rPr>
          <w:rFonts w:ascii="Times New Roman" w:hAnsi="Times New Roman" w:cs="Times New Roman"/>
          <w:sz w:val="24"/>
          <w:szCs w:val="24"/>
        </w:rPr>
        <w:t xml:space="preserve"> Multiple regression analyzes was executed to demonstrate statistical significance between dependent and independent variables and were used to statistically confirm whether the relationship between dependent and independent variables is affected by other factors.</w:t>
      </w:r>
    </w:p>
    <w:p w14:paraId="26AA2730" w14:textId="2AC89393" w:rsidR="00AE6BC2" w:rsidRPr="00046023" w:rsidRDefault="00AE6BC2" w:rsidP="00C646DF">
      <w:pPr>
        <w:spacing w:after="240" w:line="360" w:lineRule="auto"/>
        <w:ind w:firstLine="720"/>
        <w:jc w:val="both"/>
        <w:rPr>
          <w:rFonts w:ascii="Times New Roman" w:hAnsi="Times New Roman" w:cs="Times New Roman"/>
          <w:sz w:val="24"/>
          <w:szCs w:val="24"/>
        </w:rPr>
      </w:pPr>
      <w:r w:rsidRPr="00046023">
        <w:rPr>
          <w:rFonts w:ascii="Times New Roman" w:hAnsi="Times New Roman" w:cs="Times New Roman"/>
          <w:sz w:val="24"/>
          <w:szCs w:val="24"/>
        </w:rPr>
        <w:t xml:space="preserve">However, in this study, a total number of 400 questionnaire was distributed which only 334 received back. The survey questions </w:t>
      </w:r>
      <w:r w:rsidR="00702BFA" w:rsidRPr="00046023">
        <w:rPr>
          <w:rFonts w:ascii="Times New Roman" w:hAnsi="Times New Roman" w:cs="Times New Roman"/>
          <w:sz w:val="24"/>
          <w:szCs w:val="24"/>
        </w:rPr>
        <w:t>were</w:t>
      </w:r>
      <w:r w:rsidRPr="00046023">
        <w:rPr>
          <w:rFonts w:ascii="Times New Roman" w:hAnsi="Times New Roman" w:cs="Times New Roman"/>
          <w:sz w:val="24"/>
          <w:szCs w:val="24"/>
        </w:rPr>
        <w:t xml:space="preserve"> structured in a way to determine the factors influencing consumer behavior towards online banking system in Nigeria with regard to perceived convenience, perceived security as well as perceived usefulness. The analysis was done based on the survey outcome (334 respondents) where the findings shows that perceived convenience, perceived security as well as perceived usefulness has significan</w:t>
      </w:r>
      <w:r w:rsidR="00CD0427" w:rsidRPr="00046023">
        <w:rPr>
          <w:rFonts w:ascii="Times New Roman" w:hAnsi="Times New Roman" w:cs="Times New Roman"/>
          <w:sz w:val="24"/>
          <w:szCs w:val="24"/>
        </w:rPr>
        <w:t>ce</w:t>
      </w:r>
      <w:r w:rsidRPr="00046023">
        <w:rPr>
          <w:rFonts w:ascii="Times New Roman" w:hAnsi="Times New Roman" w:cs="Times New Roman"/>
          <w:sz w:val="24"/>
          <w:szCs w:val="24"/>
        </w:rPr>
        <w:t xml:space="preserve"> influence on consumer behavior toward online banking in Nigeria.</w:t>
      </w:r>
    </w:p>
    <w:p w14:paraId="51F1FD1E" w14:textId="6298FA7D" w:rsidR="00CA5DF2" w:rsidRPr="007F73D5" w:rsidRDefault="00CA5DF2" w:rsidP="007F73D5">
      <w:pPr>
        <w:pStyle w:val="Heading1"/>
        <w:rPr>
          <w:rFonts w:ascii="Times New Roman" w:hAnsi="Times New Roman" w:cs="Times New Roman"/>
          <w:sz w:val="24"/>
          <w:szCs w:val="24"/>
        </w:rPr>
      </w:pPr>
      <w:bookmarkStart w:id="73" w:name="_Toc7991690"/>
      <w:r w:rsidRPr="007F73D5">
        <w:rPr>
          <w:rFonts w:ascii="Times New Roman" w:hAnsi="Times New Roman" w:cs="Times New Roman"/>
          <w:sz w:val="24"/>
          <w:szCs w:val="24"/>
        </w:rPr>
        <w:t>5.</w:t>
      </w:r>
      <w:r w:rsidR="00702BFA" w:rsidRPr="007F73D5">
        <w:rPr>
          <w:rFonts w:ascii="Times New Roman" w:hAnsi="Times New Roman" w:cs="Times New Roman"/>
          <w:sz w:val="24"/>
          <w:szCs w:val="24"/>
        </w:rPr>
        <w:t>1</w:t>
      </w:r>
      <w:r w:rsidRPr="007F73D5">
        <w:rPr>
          <w:rFonts w:ascii="Times New Roman" w:hAnsi="Times New Roman" w:cs="Times New Roman"/>
          <w:sz w:val="24"/>
          <w:szCs w:val="24"/>
        </w:rPr>
        <w:t xml:space="preserve"> Recommendation</w:t>
      </w:r>
      <w:bookmarkEnd w:id="73"/>
      <w:r w:rsidRPr="007F73D5">
        <w:rPr>
          <w:rFonts w:ascii="Times New Roman" w:hAnsi="Times New Roman" w:cs="Times New Roman"/>
          <w:sz w:val="24"/>
          <w:szCs w:val="24"/>
        </w:rPr>
        <w:t xml:space="preserve"> </w:t>
      </w:r>
    </w:p>
    <w:p w14:paraId="7F1B4427" w14:textId="77777777" w:rsidR="00CA6BB4" w:rsidRPr="00046023" w:rsidRDefault="00C76004" w:rsidP="00955113">
      <w:pPr>
        <w:pStyle w:val="HTMLPreformatted"/>
        <w:spacing w:after="240" w:line="360" w:lineRule="auto"/>
        <w:jc w:val="both"/>
        <w:rPr>
          <w:rFonts w:ascii="Times New Roman" w:hAnsi="Times New Roman" w:cs="Times New Roman"/>
          <w:sz w:val="24"/>
          <w:szCs w:val="24"/>
          <w:lang w:eastAsia="zh-CN"/>
        </w:rPr>
      </w:pPr>
      <w:r w:rsidRPr="00046023">
        <w:rPr>
          <w:rFonts w:ascii="Times New Roman" w:hAnsi="Times New Roman" w:cs="Times New Roman"/>
          <w:sz w:val="24"/>
          <w:szCs w:val="24"/>
          <w:lang w:eastAsia="zh-CN"/>
        </w:rPr>
        <w:tab/>
        <w:t>F</w:t>
      </w:r>
      <w:r w:rsidR="00307D78" w:rsidRPr="00046023">
        <w:rPr>
          <w:rFonts w:ascii="Times New Roman" w:hAnsi="Times New Roman" w:cs="Times New Roman"/>
          <w:sz w:val="24"/>
          <w:szCs w:val="24"/>
          <w:lang w:eastAsia="zh-CN"/>
        </w:rPr>
        <w:t>urther studies are recommended to be continued in the future to assess and re-confirm more factors that can influence c</w:t>
      </w:r>
      <w:r w:rsidRPr="00046023">
        <w:rPr>
          <w:rFonts w:ascii="Times New Roman" w:hAnsi="Times New Roman" w:cs="Times New Roman"/>
          <w:sz w:val="24"/>
          <w:szCs w:val="24"/>
          <w:lang w:eastAsia="zh-CN"/>
        </w:rPr>
        <w:t>onsumer behavior towards online banking in Nigeria</w:t>
      </w:r>
      <w:r w:rsidR="00307D78" w:rsidRPr="00046023">
        <w:rPr>
          <w:rFonts w:ascii="Times New Roman" w:hAnsi="Times New Roman" w:cs="Times New Roman"/>
          <w:sz w:val="24"/>
          <w:szCs w:val="24"/>
          <w:lang w:eastAsia="zh-CN"/>
        </w:rPr>
        <w:t xml:space="preserve"> to help both the academic world to obtain more detailed references for future studies</w:t>
      </w:r>
      <w:r w:rsidRPr="00046023">
        <w:rPr>
          <w:rFonts w:ascii="Times New Roman" w:hAnsi="Times New Roman" w:cs="Times New Roman"/>
          <w:sz w:val="24"/>
          <w:szCs w:val="24"/>
          <w:lang w:eastAsia="zh-CN"/>
        </w:rPr>
        <w:t xml:space="preserve"> and the banking institutions. However, majority of the respondents are still afraid of the security of the service due to the absence of physically present security personnel, it is necessary to provide information to the respondents how to maintain their personal security. </w:t>
      </w:r>
      <w:r w:rsidR="00C16F54" w:rsidRPr="00046023">
        <w:rPr>
          <w:rFonts w:ascii="Times New Roman" w:hAnsi="Times New Roman" w:cs="Times New Roman"/>
          <w:sz w:val="24"/>
          <w:szCs w:val="24"/>
          <w:lang w:eastAsia="zh-CN"/>
        </w:rPr>
        <w:t xml:space="preserve">Similarly, Nigerian Banks should take security of their Internet banking sites into serious consideration since fraud and websites hacking still haunt most of the users. </w:t>
      </w:r>
      <w:r w:rsidRPr="00046023">
        <w:rPr>
          <w:rFonts w:ascii="Times New Roman" w:hAnsi="Times New Roman" w:cs="Times New Roman"/>
          <w:sz w:val="24"/>
          <w:szCs w:val="24"/>
          <w:lang w:eastAsia="zh-CN"/>
        </w:rPr>
        <w:t xml:space="preserve">However, it also recommended that banks in Nigeria should not attached unnecessary charges to their customer for the online banking services as users have to incur other costs. </w:t>
      </w:r>
    </w:p>
    <w:p w14:paraId="6CCBECF8" w14:textId="54127E5C" w:rsidR="008D2F0B" w:rsidRPr="00046023" w:rsidRDefault="00CA6BB4" w:rsidP="00955113">
      <w:pPr>
        <w:pStyle w:val="HTMLPreformatted"/>
        <w:spacing w:after="240" w:line="360" w:lineRule="auto"/>
        <w:jc w:val="both"/>
        <w:rPr>
          <w:rFonts w:ascii="Times New Roman" w:hAnsi="Times New Roman" w:cs="Times New Roman"/>
          <w:sz w:val="24"/>
          <w:szCs w:val="24"/>
          <w:lang w:eastAsia="zh-CN"/>
        </w:rPr>
      </w:pPr>
      <w:r w:rsidRPr="00046023">
        <w:rPr>
          <w:rFonts w:ascii="Times New Roman" w:hAnsi="Times New Roman" w:cs="Times New Roman"/>
          <w:sz w:val="24"/>
          <w:szCs w:val="24"/>
          <w:lang w:eastAsia="zh-CN"/>
        </w:rPr>
        <w:lastRenderedPageBreak/>
        <w:tab/>
      </w:r>
      <w:r w:rsidR="00C76004" w:rsidRPr="00046023">
        <w:rPr>
          <w:rFonts w:ascii="Times New Roman" w:hAnsi="Times New Roman" w:cs="Times New Roman"/>
          <w:sz w:val="24"/>
          <w:szCs w:val="24"/>
          <w:lang w:eastAsia="zh-CN"/>
        </w:rPr>
        <w:t>The banks should make sure that the costs of transacting manually within the branch does not exceed the costs of online banking system.</w:t>
      </w:r>
      <w:r w:rsidR="00894911" w:rsidRPr="00046023">
        <w:rPr>
          <w:rFonts w:ascii="Times New Roman" w:hAnsi="Times New Roman" w:cs="Times New Roman"/>
          <w:sz w:val="24"/>
          <w:szCs w:val="24"/>
          <w:lang w:eastAsia="zh-CN"/>
        </w:rPr>
        <w:t xml:space="preserve"> Small transaction costs are quite burdensome, it is recommended that transaction costs are adjusted for the transaction size.</w:t>
      </w:r>
      <w:r w:rsidR="00E977F8" w:rsidRPr="00046023">
        <w:rPr>
          <w:rFonts w:ascii="Times New Roman" w:hAnsi="Times New Roman" w:cs="Times New Roman"/>
          <w:sz w:val="24"/>
          <w:szCs w:val="24"/>
          <w:lang w:eastAsia="zh-CN"/>
        </w:rPr>
        <w:t xml:space="preserve"> Features too many views that are often confusing for beginners, should be simplified for the front page.</w:t>
      </w:r>
      <w:r w:rsidR="00C76004" w:rsidRPr="00046023">
        <w:rPr>
          <w:rFonts w:ascii="Times New Roman" w:hAnsi="Times New Roman" w:cs="Times New Roman"/>
          <w:sz w:val="24"/>
          <w:szCs w:val="24"/>
          <w:lang w:eastAsia="zh-CN"/>
        </w:rPr>
        <w:t xml:space="preserve"> </w:t>
      </w:r>
      <w:r w:rsidR="001763DA" w:rsidRPr="00046023">
        <w:rPr>
          <w:rFonts w:ascii="Times New Roman" w:hAnsi="Times New Roman" w:cs="Times New Roman"/>
          <w:sz w:val="24"/>
          <w:szCs w:val="24"/>
          <w:lang w:eastAsia="zh-CN"/>
        </w:rPr>
        <w:t xml:space="preserve">The </w:t>
      </w:r>
      <w:r w:rsidR="00767483" w:rsidRPr="00046023">
        <w:rPr>
          <w:rFonts w:ascii="Times New Roman" w:hAnsi="Times New Roman" w:cs="Times New Roman"/>
          <w:sz w:val="24"/>
          <w:szCs w:val="24"/>
          <w:lang w:eastAsia="zh-CN"/>
        </w:rPr>
        <w:t xml:space="preserve">Banks should make their customer more aware of their new </w:t>
      </w:r>
      <w:r w:rsidR="001763DA" w:rsidRPr="00046023">
        <w:rPr>
          <w:rFonts w:ascii="Times New Roman" w:hAnsi="Times New Roman" w:cs="Times New Roman"/>
          <w:sz w:val="24"/>
          <w:szCs w:val="24"/>
          <w:lang w:eastAsia="zh-CN"/>
        </w:rPr>
        <w:t>services</w:t>
      </w:r>
      <w:r w:rsidR="00767483" w:rsidRPr="00046023">
        <w:rPr>
          <w:rFonts w:ascii="Times New Roman" w:hAnsi="Times New Roman" w:cs="Times New Roman"/>
          <w:sz w:val="24"/>
          <w:szCs w:val="24"/>
          <w:lang w:eastAsia="zh-CN"/>
        </w:rPr>
        <w:t xml:space="preserve"> so as to encourage higher adoption rate. </w:t>
      </w:r>
      <w:r w:rsidR="008D2F0B" w:rsidRPr="00046023">
        <w:rPr>
          <w:rFonts w:ascii="Times New Roman" w:hAnsi="Times New Roman" w:cs="Times New Roman"/>
          <w:sz w:val="24"/>
          <w:szCs w:val="24"/>
          <w:lang w:eastAsia="zh-CN"/>
        </w:rPr>
        <w:t>However, Nigerian banks</w:t>
      </w:r>
      <w:r w:rsidR="00370ED6" w:rsidRPr="00046023">
        <w:rPr>
          <w:rFonts w:ascii="Times New Roman" w:hAnsi="Times New Roman" w:cs="Times New Roman"/>
          <w:sz w:val="24"/>
          <w:szCs w:val="24"/>
          <w:lang w:eastAsia="zh-CN"/>
        </w:rPr>
        <w:t xml:space="preserve"> can consider</w:t>
      </w:r>
      <w:r w:rsidR="008D2F0B" w:rsidRPr="00046023">
        <w:rPr>
          <w:rFonts w:ascii="Times New Roman" w:hAnsi="Times New Roman" w:cs="Times New Roman"/>
          <w:sz w:val="24"/>
          <w:szCs w:val="24"/>
          <w:lang w:eastAsia="zh-CN"/>
        </w:rPr>
        <w:t xml:space="preserve"> target</w:t>
      </w:r>
      <w:r w:rsidR="00370ED6" w:rsidRPr="00046023">
        <w:rPr>
          <w:rFonts w:ascii="Times New Roman" w:hAnsi="Times New Roman" w:cs="Times New Roman"/>
          <w:sz w:val="24"/>
          <w:szCs w:val="24"/>
          <w:lang w:eastAsia="zh-CN"/>
        </w:rPr>
        <w:t>ing</w:t>
      </w:r>
      <w:r w:rsidR="008D2F0B" w:rsidRPr="00046023">
        <w:rPr>
          <w:rFonts w:ascii="Times New Roman" w:hAnsi="Times New Roman" w:cs="Times New Roman"/>
          <w:sz w:val="24"/>
          <w:szCs w:val="24"/>
          <w:lang w:eastAsia="zh-CN"/>
        </w:rPr>
        <w:t xml:space="preserve"> their promotional activities towards those in the younger business personnel who are quite </w:t>
      </w:r>
      <w:r w:rsidR="00955113" w:rsidRPr="00046023">
        <w:rPr>
          <w:rFonts w:ascii="Times New Roman" w:hAnsi="Times New Roman" w:cs="Times New Roman"/>
          <w:sz w:val="24"/>
          <w:szCs w:val="24"/>
          <w:lang w:eastAsia="zh-CN"/>
        </w:rPr>
        <w:t>flourishing</w:t>
      </w:r>
      <w:r w:rsidR="0041007A" w:rsidRPr="00046023">
        <w:rPr>
          <w:rFonts w:ascii="Times New Roman" w:hAnsi="Times New Roman" w:cs="Times New Roman"/>
          <w:sz w:val="24"/>
          <w:szCs w:val="24"/>
          <w:lang w:eastAsia="zh-CN"/>
        </w:rPr>
        <w:t xml:space="preserve"> as they are more likely to use the online banking system</w:t>
      </w:r>
      <w:r w:rsidR="00955113" w:rsidRPr="00046023">
        <w:rPr>
          <w:rFonts w:ascii="Times New Roman" w:hAnsi="Times New Roman" w:cs="Times New Roman"/>
          <w:sz w:val="24"/>
          <w:szCs w:val="24"/>
          <w:lang w:eastAsia="zh-CN"/>
        </w:rPr>
        <w:t>. Equipment often damaged, presumably there is a system that can notify in real time</w:t>
      </w:r>
      <w:r w:rsidR="0041007A" w:rsidRPr="00046023">
        <w:rPr>
          <w:rFonts w:ascii="Times New Roman" w:hAnsi="Times New Roman" w:cs="Times New Roman"/>
          <w:sz w:val="24"/>
          <w:szCs w:val="24"/>
          <w:lang w:eastAsia="zh-CN"/>
        </w:rPr>
        <w:t xml:space="preserve"> </w:t>
      </w:r>
      <w:r w:rsidR="00955113" w:rsidRPr="00046023">
        <w:rPr>
          <w:rFonts w:ascii="Times New Roman" w:hAnsi="Times New Roman" w:cs="Times New Roman"/>
          <w:sz w:val="24"/>
          <w:szCs w:val="24"/>
          <w:lang w:eastAsia="zh-CN"/>
        </w:rPr>
        <w:t>that equipment is damaged so that the respondent did not already transact.</w:t>
      </w:r>
    </w:p>
    <w:p w14:paraId="0C699006" w14:textId="7BEB328C" w:rsidR="00385F32" w:rsidRPr="007F73D5" w:rsidRDefault="00385F32" w:rsidP="007F73D5">
      <w:pPr>
        <w:pStyle w:val="Heading1"/>
        <w:rPr>
          <w:rFonts w:ascii="Times New Roman" w:hAnsi="Times New Roman" w:cs="Times New Roman"/>
          <w:sz w:val="24"/>
          <w:szCs w:val="24"/>
          <w:lang w:eastAsia="zh-CN"/>
        </w:rPr>
      </w:pPr>
      <w:bookmarkStart w:id="74" w:name="_Toc7991691"/>
      <w:r w:rsidRPr="007F73D5">
        <w:rPr>
          <w:rFonts w:ascii="Times New Roman" w:hAnsi="Times New Roman" w:cs="Times New Roman"/>
          <w:sz w:val="24"/>
          <w:szCs w:val="24"/>
          <w:lang w:eastAsia="zh-CN"/>
        </w:rPr>
        <w:t>5.</w:t>
      </w:r>
      <w:r w:rsidR="00702BFA" w:rsidRPr="007F73D5">
        <w:rPr>
          <w:rFonts w:ascii="Times New Roman" w:hAnsi="Times New Roman" w:cs="Times New Roman"/>
          <w:sz w:val="24"/>
          <w:szCs w:val="24"/>
          <w:lang w:eastAsia="zh-CN"/>
        </w:rPr>
        <w:t>2</w:t>
      </w:r>
      <w:r w:rsidRPr="007F73D5">
        <w:rPr>
          <w:rFonts w:ascii="Times New Roman" w:hAnsi="Times New Roman" w:cs="Times New Roman"/>
          <w:sz w:val="24"/>
          <w:szCs w:val="24"/>
          <w:lang w:eastAsia="zh-CN"/>
        </w:rPr>
        <w:t xml:space="preserve"> Limitations</w:t>
      </w:r>
      <w:bookmarkEnd w:id="74"/>
      <w:r w:rsidRPr="007F73D5">
        <w:rPr>
          <w:rFonts w:ascii="Times New Roman" w:hAnsi="Times New Roman" w:cs="Times New Roman"/>
          <w:sz w:val="24"/>
          <w:szCs w:val="24"/>
          <w:lang w:eastAsia="zh-CN"/>
        </w:rPr>
        <w:t xml:space="preserve"> </w:t>
      </w:r>
    </w:p>
    <w:p w14:paraId="203BD404" w14:textId="0CA6C4AC" w:rsidR="007768D5" w:rsidRPr="00046023" w:rsidRDefault="007768D5" w:rsidP="00955113">
      <w:pPr>
        <w:pStyle w:val="HTMLPreformatted"/>
        <w:spacing w:after="240" w:line="360" w:lineRule="auto"/>
        <w:jc w:val="both"/>
        <w:rPr>
          <w:rFonts w:ascii="Times New Roman" w:hAnsi="Times New Roman" w:cs="Times New Roman"/>
          <w:sz w:val="24"/>
          <w:szCs w:val="24"/>
        </w:rPr>
      </w:pPr>
      <w:r w:rsidRPr="00046023">
        <w:rPr>
          <w:rFonts w:ascii="Times New Roman" w:hAnsi="Times New Roman" w:cs="Times New Roman"/>
          <w:b/>
          <w:sz w:val="24"/>
          <w:szCs w:val="24"/>
          <w:lang w:eastAsia="zh-CN"/>
        </w:rPr>
        <w:tab/>
      </w:r>
      <w:r w:rsidRPr="00046023">
        <w:rPr>
          <w:rFonts w:ascii="Times New Roman" w:hAnsi="Times New Roman" w:cs="Times New Roman"/>
          <w:sz w:val="24"/>
          <w:szCs w:val="24"/>
        </w:rPr>
        <w:t>Some of the major constraint in this study is the time frame which have only 10 weeks which is considered as very short period</w:t>
      </w:r>
      <w:r w:rsidR="00296E43" w:rsidRPr="00046023">
        <w:rPr>
          <w:rFonts w:ascii="Times New Roman" w:hAnsi="Times New Roman" w:cs="Times New Roman"/>
          <w:sz w:val="24"/>
          <w:szCs w:val="24"/>
        </w:rPr>
        <w:t xml:space="preserve">, because of the limited time the researcher could not distribute and collect an effective questionnaire for respondents from all over the country, so the basic information collected may not be as powerful and accurate as to support the outcomes. </w:t>
      </w:r>
      <w:r w:rsidR="0055611E" w:rsidRPr="00046023">
        <w:rPr>
          <w:rFonts w:ascii="Times New Roman" w:hAnsi="Times New Roman" w:cs="Times New Roman"/>
          <w:sz w:val="24"/>
          <w:szCs w:val="24"/>
        </w:rPr>
        <w:t xml:space="preserve">However, Nigeria is </w:t>
      </w:r>
      <w:r w:rsidR="00296E43" w:rsidRPr="00046023">
        <w:rPr>
          <w:rFonts w:ascii="Times New Roman" w:hAnsi="Times New Roman" w:cs="Times New Roman"/>
          <w:sz w:val="24"/>
          <w:szCs w:val="24"/>
        </w:rPr>
        <w:t xml:space="preserve">one of the biggest </w:t>
      </w:r>
      <w:r w:rsidR="003F0D7A" w:rsidRPr="00046023">
        <w:rPr>
          <w:rFonts w:ascii="Times New Roman" w:hAnsi="Times New Roman" w:cs="Times New Roman"/>
          <w:sz w:val="24"/>
          <w:szCs w:val="24"/>
        </w:rPr>
        <w:t>countries</w:t>
      </w:r>
      <w:r w:rsidR="00296E43" w:rsidRPr="00046023">
        <w:rPr>
          <w:rFonts w:ascii="Times New Roman" w:hAnsi="Times New Roman" w:cs="Times New Roman"/>
          <w:sz w:val="24"/>
          <w:szCs w:val="24"/>
        </w:rPr>
        <w:t xml:space="preserve"> in Africa with people of</w:t>
      </w:r>
      <w:r w:rsidR="0055611E" w:rsidRPr="00046023">
        <w:rPr>
          <w:rFonts w:ascii="Times New Roman" w:hAnsi="Times New Roman" w:cs="Times New Roman"/>
          <w:sz w:val="24"/>
          <w:szCs w:val="24"/>
        </w:rPr>
        <w:t xml:space="preserve"> different living standards, cultures and income levels, therefore to obtain more accurate baseline data, the researcher needs to collect information from each part of the country that uses online banking system.</w:t>
      </w:r>
      <w:r w:rsidR="005A3652" w:rsidRPr="00046023">
        <w:rPr>
          <w:rFonts w:ascii="Times New Roman" w:hAnsi="Times New Roman" w:cs="Times New Roman"/>
          <w:sz w:val="24"/>
          <w:szCs w:val="24"/>
        </w:rPr>
        <w:t xml:space="preserve"> Factors influencing consumer behavior are many and changeable, except those three critical factors discussed in this research, therefore, other variables are encouraged to be explored in further study related to customer satisfaction with online banking.</w:t>
      </w:r>
    </w:p>
    <w:p w14:paraId="0A5F2535" w14:textId="2AEF9961" w:rsidR="00791B30" w:rsidRPr="00046023" w:rsidRDefault="00737746" w:rsidP="00955113">
      <w:pPr>
        <w:pStyle w:val="HTMLPreformatted"/>
        <w:spacing w:after="240" w:line="360" w:lineRule="auto"/>
        <w:jc w:val="both"/>
        <w:rPr>
          <w:rFonts w:ascii="Times New Roman" w:hAnsi="Times New Roman" w:cs="Times New Roman"/>
          <w:sz w:val="24"/>
          <w:szCs w:val="24"/>
          <w:lang w:eastAsia="zh-CN"/>
        </w:rPr>
      </w:pPr>
      <w:r w:rsidRPr="00046023">
        <w:rPr>
          <w:rFonts w:ascii="Times New Roman" w:hAnsi="Times New Roman" w:cs="Times New Roman"/>
          <w:sz w:val="24"/>
          <w:szCs w:val="24"/>
        </w:rPr>
        <w:tab/>
        <w:t>Ineffective items were deleted before proceeding with the analysis on SPSS, however, there may still be inaccurate data for the remaining questionnaire from respondents to the proposed question, especially the items for the variables in this research. Meaning that the respondents might just fill the results with being fully honest or accurate and these data can still lead to inaccurate results.</w:t>
      </w:r>
      <w:r w:rsidR="00065CCA" w:rsidRPr="00046023">
        <w:rPr>
          <w:rFonts w:ascii="Times New Roman" w:hAnsi="Times New Roman" w:cs="Times New Roman"/>
          <w:sz w:val="24"/>
          <w:szCs w:val="24"/>
        </w:rPr>
        <w:t xml:space="preserve"> In the </w:t>
      </w:r>
      <w:r w:rsidR="00065CCA" w:rsidRPr="00046023">
        <w:rPr>
          <w:rFonts w:ascii="Times New Roman" w:hAnsi="Times New Roman" w:cs="Times New Roman"/>
          <w:sz w:val="24"/>
          <w:szCs w:val="24"/>
          <w:lang w:eastAsia="zh-CN"/>
        </w:rPr>
        <w:t>social demographic descriptive analysis, it illustrates that 77.2% of the participants are within the age range of 21 – 30 years old. It could result of the data gathered being centralized in this age range, which may also lead to results which are no accurate.</w:t>
      </w:r>
      <w:r w:rsidR="00E2117C" w:rsidRPr="00046023">
        <w:rPr>
          <w:rFonts w:ascii="Times New Roman" w:hAnsi="Times New Roman" w:cs="Times New Roman"/>
          <w:sz w:val="24"/>
          <w:szCs w:val="24"/>
          <w:lang w:eastAsia="zh-CN"/>
        </w:rPr>
        <w:t xml:space="preserve"> In addition, future research should increase the sample size and gather more information regarding </w:t>
      </w:r>
      <w:r w:rsidR="00815924" w:rsidRPr="00046023">
        <w:rPr>
          <w:rFonts w:ascii="Times New Roman" w:hAnsi="Times New Roman" w:cs="Times New Roman"/>
          <w:sz w:val="24"/>
          <w:szCs w:val="24"/>
          <w:lang w:eastAsia="zh-CN"/>
        </w:rPr>
        <w:t>consumer behavior</w:t>
      </w:r>
      <w:r w:rsidR="00E2117C" w:rsidRPr="00046023">
        <w:rPr>
          <w:rFonts w:ascii="Times New Roman" w:hAnsi="Times New Roman" w:cs="Times New Roman"/>
          <w:sz w:val="24"/>
          <w:szCs w:val="24"/>
          <w:lang w:eastAsia="zh-CN"/>
        </w:rPr>
        <w:t xml:space="preserve"> on the online banking.</w:t>
      </w:r>
      <w:r w:rsidR="00791B30" w:rsidRPr="00046023">
        <w:rPr>
          <w:rFonts w:ascii="Times New Roman" w:hAnsi="Times New Roman" w:cs="Times New Roman"/>
          <w:sz w:val="24"/>
          <w:szCs w:val="24"/>
          <w:lang w:eastAsia="zh-CN"/>
        </w:rPr>
        <w:t xml:space="preserve"> However, this study offers and recommends direction for future research is strengthening the findings and overcoming limitations. Future researches </w:t>
      </w:r>
      <w:r w:rsidR="00172791" w:rsidRPr="00046023">
        <w:rPr>
          <w:rFonts w:ascii="Times New Roman" w:hAnsi="Times New Roman" w:cs="Times New Roman"/>
          <w:sz w:val="24"/>
          <w:szCs w:val="24"/>
          <w:lang w:eastAsia="zh-CN"/>
        </w:rPr>
        <w:t>are</w:t>
      </w:r>
      <w:r w:rsidR="00791B30" w:rsidRPr="00046023">
        <w:rPr>
          <w:rFonts w:ascii="Times New Roman" w:hAnsi="Times New Roman" w:cs="Times New Roman"/>
          <w:sz w:val="24"/>
          <w:szCs w:val="24"/>
          <w:lang w:eastAsia="zh-CN"/>
        </w:rPr>
        <w:t xml:space="preserve"> recommended to expand a study range on the more different occupation people, which means that not just focus on several occupations, but also the people who do not have a job or retire people.</w:t>
      </w:r>
    </w:p>
    <w:p w14:paraId="5E9ED347" w14:textId="77777777" w:rsidR="008E35CC" w:rsidRDefault="008E35CC" w:rsidP="00767483">
      <w:pPr>
        <w:pStyle w:val="HTMLPreformatted"/>
        <w:spacing w:after="240" w:line="360" w:lineRule="auto"/>
        <w:jc w:val="both"/>
        <w:rPr>
          <w:rFonts w:ascii="Times New Roman" w:hAnsi="Times New Roman" w:cs="Times New Roman"/>
          <w:b/>
          <w:sz w:val="24"/>
          <w:szCs w:val="24"/>
          <w:lang w:eastAsia="zh-CN"/>
        </w:rPr>
      </w:pPr>
    </w:p>
    <w:p w14:paraId="49546A13" w14:textId="0794481A" w:rsidR="00767483" w:rsidRPr="007F73D5" w:rsidRDefault="000B500B" w:rsidP="007F73D5">
      <w:pPr>
        <w:pStyle w:val="Heading1"/>
        <w:rPr>
          <w:rFonts w:ascii="Times New Roman" w:hAnsi="Times New Roman" w:cs="Times New Roman"/>
          <w:sz w:val="24"/>
          <w:szCs w:val="24"/>
          <w:lang w:eastAsia="zh-CN"/>
        </w:rPr>
      </w:pPr>
      <w:bookmarkStart w:id="75" w:name="_Toc7991692"/>
      <w:r w:rsidRPr="007F73D5">
        <w:rPr>
          <w:rFonts w:ascii="Times New Roman" w:hAnsi="Times New Roman" w:cs="Times New Roman"/>
          <w:sz w:val="24"/>
          <w:szCs w:val="24"/>
          <w:lang w:eastAsia="zh-CN"/>
        </w:rPr>
        <w:lastRenderedPageBreak/>
        <w:t>5.3 Conclusion</w:t>
      </w:r>
      <w:bookmarkEnd w:id="75"/>
    </w:p>
    <w:p w14:paraId="3D088558" w14:textId="2BDDF967" w:rsidR="000B500B" w:rsidRPr="00046023" w:rsidRDefault="000B500B" w:rsidP="00767483">
      <w:pPr>
        <w:pStyle w:val="HTMLPreformatted"/>
        <w:spacing w:after="240" w:line="360" w:lineRule="auto"/>
        <w:jc w:val="both"/>
        <w:rPr>
          <w:rFonts w:ascii="Times New Roman" w:hAnsi="Times New Roman" w:cs="Times New Roman"/>
          <w:sz w:val="24"/>
          <w:szCs w:val="24"/>
          <w:lang w:eastAsia="zh-CN"/>
        </w:rPr>
      </w:pPr>
      <w:r w:rsidRPr="00046023">
        <w:rPr>
          <w:rFonts w:ascii="Times New Roman" w:hAnsi="Times New Roman" w:cs="Times New Roman"/>
          <w:b/>
          <w:sz w:val="24"/>
          <w:szCs w:val="24"/>
          <w:lang w:eastAsia="zh-CN"/>
        </w:rPr>
        <w:tab/>
      </w:r>
      <w:r w:rsidRPr="00046023">
        <w:rPr>
          <w:rFonts w:ascii="Times New Roman" w:hAnsi="Times New Roman" w:cs="Times New Roman"/>
          <w:sz w:val="24"/>
          <w:szCs w:val="24"/>
          <w:lang w:eastAsia="zh-CN"/>
        </w:rPr>
        <w:t xml:space="preserve">Online banking is likely to become more important in the growing global economy based on technology and information. Therefore, financial institutions must provide better quality in terms of products and services, thus increasing market competitiveness. Considering that many factors may affect consumers' attitude towards online banking, it is very important to investigate the consumers and understand the factors influencing consumer behavior. </w:t>
      </w:r>
    </w:p>
    <w:p w14:paraId="536D3C14" w14:textId="00AD300B" w:rsidR="00424AAE" w:rsidRDefault="000B500B" w:rsidP="00767483">
      <w:pPr>
        <w:pStyle w:val="HTMLPreformatted"/>
        <w:spacing w:after="240" w:line="360" w:lineRule="auto"/>
        <w:jc w:val="both"/>
        <w:rPr>
          <w:rFonts w:ascii="Times New Roman" w:hAnsi="Times New Roman" w:cs="Times New Roman"/>
          <w:sz w:val="24"/>
          <w:szCs w:val="24"/>
          <w:lang w:eastAsia="zh-CN"/>
        </w:rPr>
      </w:pPr>
      <w:r w:rsidRPr="00046023">
        <w:rPr>
          <w:rFonts w:ascii="Times New Roman" w:hAnsi="Times New Roman" w:cs="Times New Roman"/>
          <w:sz w:val="24"/>
          <w:szCs w:val="24"/>
          <w:lang w:eastAsia="zh-CN"/>
        </w:rPr>
        <w:tab/>
        <w:t>Based on previous literature, SERVQUAL model was chose by many scholars in other to study service quality, while online banking should not only pay attention to service quality, but also to the systematic factors brought by science and technology. Therefore, this research proposed the framework and made a questionnaire based on the TAM model to study the relationship between perceived convenience and security, perceived usefulness to study the consumer behavior towards online banking system in Nigeria.</w:t>
      </w:r>
      <w:r w:rsidR="006D24F0" w:rsidRPr="00046023">
        <w:rPr>
          <w:rFonts w:ascii="Times New Roman" w:hAnsi="Times New Roman" w:cs="Times New Roman"/>
          <w:sz w:val="24"/>
          <w:szCs w:val="24"/>
          <w:lang w:eastAsia="zh-CN"/>
        </w:rPr>
        <w:t xml:space="preserve"> </w:t>
      </w:r>
      <w:r w:rsidR="00424AAE" w:rsidRPr="00046023">
        <w:rPr>
          <w:rFonts w:ascii="Times New Roman" w:hAnsi="Times New Roman" w:cs="Times New Roman"/>
          <w:sz w:val="24"/>
          <w:szCs w:val="24"/>
          <w:lang w:eastAsia="zh-CN"/>
        </w:rPr>
        <w:t xml:space="preserve">The results show that consumer behavior towards online banking in Nigeria is positively correlated with perceived convenience, perceived security and perceived usefulness. </w:t>
      </w:r>
    </w:p>
    <w:p w14:paraId="44915D28" w14:textId="77777777" w:rsidR="008E7347" w:rsidRPr="007F73D5" w:rsidRDefault="008E7347" w:rsidP="007F73D5">
      <w:pPr>
        <w:pStyle w:val="Heading1"/>
        <w:rPr>
          <w:rFonts w:ascii="Times New Roman" w:hAnsi="Times New Roman" w:cs="Times New Roman"/>
          <w:sz w:val="24"/>
          <w:szCs w:val="24"/>
        </w:rPr>
      </w:pPr>
      <w:bookmarkStart w:id="76" w:name="_Toc7434148"/>
      <w:bookmarkStart w:id="77" w:name="_Toc7991693"/>
      <w:r w:rsidRPr="007F73D5">
        <w:rPr>
          <w:rFonts w:ascii="Times New Roman" w:hAnsi="Times New Roman" w:cs="Times New Roman"/>
          <w:sz w:val="24"/>
          <w:szCs w:val="24"/>
        </w:rPr>
        <w:t>5.5 Personal Reflection</w:t>
      </w:r>
      <w:bookmarkEnd w:id="76"/>
      <w:bookmarkEnd w:id="77"/>
    </w:p>
    <w:p w14:paraId="17AFA335" w14:textId="30D97303" w:rsidR="008E7347" w:rsidRPr="00DE43B7" w:rsidRDefault="00F053CF" w:rsidP="008E7347">
      <w:pPr>
        <w:widowControl w:val="0"/>
        <w:spacing w:before="240" w:line="360" w:lineRule="auto"/>
        <w:ind w:firstLine="720"/>
        <w:jc w:val="both"/>
        <w:rPr>
          <w:rFonts w:ascii="Times New Roman" w:eastAsiaTheme="minorEastAsia" w:hAnsi="Times New Roman" w:cs="Times New Roman"/>
          <w:kern w:val="2"/>
          <w:sz w:val="24"/>
          <w:szCs w:val="24"/>
          <w:lang w:eastAsia="zh-CN"/>
        </w:rPr>
      </w:pPr>
      <w:r>
        <w:rPr>
          <w:rFonts w:ascii="Times New Roman" w:eastAsia="Times New Roman" w:hAnsi="Times New Roman" w:cs="Times New Roman"/>
          <w:sz w:val="24"/>
          <w:szCs w:val="24"/>
        </w:rPr>
        <w:t>While conducting this research, I reviewed a</w:t>
      </w:r>
      <w:r w:rsidR="008E7347" w:rsidRPr="00806D26">
        <w:rPr>
          <w:rFonts w:ascii="Times New Roman" w:eastAsia="Times New Roman" w:hAnsi="Times New Roman" w:cs="Times New Roman"/>
          <w:sz w:val="24"/>
          <w:szCs w:val="24"/>
        </w:rPr>
        <w:t xml:space="preserve"> lot of</w:t>
      </w:r>
      <w:r>
        <w:rPr>
          <w:rFonts w:ascii="Times New Roman" w:eastAsia="Times New Roman" w:hAnsi="Times New Roman" w:cs="Times New Roman"/>
          <w:sz w:val="24"/>
          <w:szCs w:val="24"/>
        </w:rPr>
        <w:t xml:space="preserve"> previous</w:t>
      </w:r>
      <w:r w:rsidR="008E7347" w:rsidRPr="00806D26">
        <w:rPr>
          <w:rFonts w:ascii="Times New Roman" w:eastAsia="Times New Roman" w:hAnsi="Times New Roman" w:cs="Times New Roman"/>
          <w:sz w:val="24"/>
          <w:szCs w:val="24"/>
        </w:rPr>
        <w:t xml:space="preserve"> study</w:t>
      </w:r>
      <w:r w:rsidR="008E7347" w:rsidRPr="00DE43B7">
        <w:rPr>
          <w:rFonts w:ascii="Times New Roman" w:eastAsia="Times New Roman" w:hAnsi="Times New Roman" w:cs="Times New Roman"/>
          <w:sz w:val="24"/>
          <w:szCs w:val="24"/>
        </w:rPr>
        <w:t xml:space="preserve"> in writing </w:t>
      </w:r>
      <w:r w:rsidR="008E7347" w:rsidRPr="00806D26">
        <w:rPr>
          <w:rFonts w:ascii="Times New Roman" w:eastAsia="Times New Roman" w:hAnsi="Times New Roman" w:cs="Times New Roman"/>
          <w:sz w:val="24"/>
          <w:szCs w:val="24"/>
        </w:rPr>
        <w:t>literature reviews and has identified</w:t>
      </w:r>
      <w:r w:rsidR="008E7347" w:rsidRPr="00DE43B7">
        <w:rPr>
          <w:rFonts w:ascii="Times New Roman" w:eastAsia="Times New Roman" w:hAnsi="Times New Roman" w:cs="Times New Roman"/>
          <w:sz w:val="24"/>
          <w:szCs w:val="24"/>
        </w:rPr>
        <w:t xml:space="preserve"> </w:t>
      </w:r>
      <w:r w:rsidR="008E7347" w:rsidRPr="00806D26">
        <w:rPr>
          <w:rFonts w:ascii="Times New Roman" w:eastAsia="Times New Roman" w:hAnsi="Times New Roman" w:cs="Times New Roman"/>
          <w:sz w:val="24"/>
          <w:szCs w:val="24"/>
        </w:rPr>
        <w:t>numerous academic articles to obtain</w:t>
      </w:r>
      <w:r w:rsidR="008E7347" w:rsidRPr="00DE43B7">
        <w:rPr>
          <w:rFonts w:ascii="Times New Roman" w:eastAsia="Times New Roman" w:hAnsi="Times New Roman" w:cs="Times New Roman"/>
          <w:sz w:val="24"/>
          <w:szCs w:val="24"/>
        </w:rPr>
        <w:t xml:space="preserve"> a deeper knowledge</w:t>
      </w:r>
      <w:r w:rsidR="008E7347" w:rsidRPr="00806D26">
        <w:rPr>
          <w:rFonts w:ascii="Times New Roman" w:eastAsia="Times New Roman" w:hAnsi="Times New Roman" w:cs="Times New Roman"/>
          <w:sz w:val="24"/>
          <w:szCs w:val="24"/>
        </w:rPr>
        <w:t xml:space="preserve"> </w:t>
      </w:r>
      <w:r w:rsidR="008E7347" w:rsidRPr="00DE43B7">
        <w:rPr>
          <w:rFonts w:ascii="Times New Roman" w:eastAsia="Times New Roman" w:hAnsi="Times New Roman" w:cs="Times New Roman"/>
          <w:sz w:val="24"/>
          <w:szCs w:val="24"/>
        </w:rPr>
        <w:t>and</w:t>
      </w:r>
      <w:r w:rsidR="008E7347" w:rsidRPr="00806D26">
        <w:rPr>
          <w:rFonts w:ascii="Times New Roman" w:eastAsia="Times New Roman" w:hAnsi="Times New Roman" w:cs="Times New Roman"/>
          <w:sz w:val="24"/>
          <w:szCs w:val="24"/>
        </w:rPr>
        <w:t xml:space="preserve"> </w:t>
      </w:r>
      <w:r w:rsidR="008E7347" w:rsidRPr="00DE43B7">
        <w:rPr>
          <w:rFonts w:ascii="Times New Roman" w:eastAsia="Times New Roman" w:hAnsi="Times New Roman" w:cs="Times New Roman"/>
          <w:sz w:val="24"/>
          <w:szCs w:val="24"/>
        </w:rPr>
        <w:t xml:space="preserve">understanding </w:t>
      </w:r>
      <w:r w:rsidR="008E7347" w:rsidRPr="00806D26">
        <w:rPr>
          <w:rFonts w:ascii="Times New Roman" w:eastAsia="Times New Roman" w:hAnsi="Times New Roman" w:cs="Times New Roman"/>
          <w:sz w:val="24"/>
          <w:szCs w:val="24"/>
        </w:rPr>
        <w:t xml:space="preserve">of </w:t>
      </w:r>
      <w:r w:rsidR="00A52668">
        <w:rPr>
          <w:rFonts w:ascii="Times New Roman" w:eastAsia="Times New Roman" w:hAnsi="Times New Roman" w:cs="Times New Roman"/>
          <w:sz w:val="24"/>
          <w:szCs w:val="24"/>
        </w:rPr>
        <w:t>consumer behavior towards online banking system in Nigeria</w:t>
      </w:r>
      <w:r w:rsidR="008E7347" w:rsidRPr="00806D26">
        <w:rPr>
          <w:rFonts w:ascii="Times New Roman" w:eastAsia="Times New Roman" w:hAnsi="Times New Roman" w:cs="Times New Roman"/>
          <w:sz w:val="24"/>
          <w:szCs w:val="24"/>
        </w:rPr>
        <w:t>. Moreover, once the research was completed</w:t>
      </w:r>
      <w:r w:rsidR="008E7347" w:rsidRPr="00DE43B7">
        <w:rPr>
          <w:rFonts w:ascii="Times New Roman" w:eastAsia="Times New Roman" w:hAnsi="Times New Roman" w:cs="Times New Roman"/>
          <w:sz w:val="24"/>
          <w:szCs w:val="24"/>
        </w:rPr>
        <w:t xml:space="preserve">, </w:t>
      </w:r>
      <w:r w:rsidR="00A52668">
        <w:rPr>
          <w:rFonts w:ascii="Times New Roman" w:eastAsia="Times New Roman" w:hAnsi="Times New Roman" w:cs="Times New Roman"/>
          <w:sz w:val="24"/>
          <w:szCs w:val="24"/>
        </w:rPr>
        <w:t>I have gain</w:t>
      </w:r>
      <w:r w:rsidR="008E7347" w:rsidRPr="00806D26">
        <w:rPr>
          <w:rFonts w:ascii="Times New Roman" w:eastAsia="Times New Roman" w:hAnsi="Times New Roman" w:cs="Times New Roman"/>
          <w:sz w:val="24"/>
          <w:szCs w:val="24"/>
        </w:rPr>
        <w:t xml:space="preserve"> </w:t>
      </w:r>
      <w:r w:rsidR="008E7347" w:rsidRPr="00DE43B7">
        <w:rPr>
          <w:rFonts w:ascii="Times New Roman" w:eastAsia="Times New Roman" w:hAnsi="Times New Roman" w:cs="Times New Roman"/>
          <w:sz w:val="24"/>
          <w:szCs w:val="24"/>
        </w:rPr>
        <w:t>a</w:t>
      </w:r>
      <w:r w:rsidR="008E7347" w:rsidRPr="00806D26">
        <w:rPr>
          <w:rFonts w:ascii="Times New Roman" w:eastAsia="Times New Roman" w:hAnsi="Times New Roman" w:cs="Times New Roman"/>
          <w:sz w:val="24"/>
          <w:szCs w:val="24"/>
        </w:rPr>
        <w:t xml:space="preserve"> better idea</w:t>
      </w:r>
      <w:r w:rsidR="008E7347" w:rsidRPr="00DE43B7">
        <w:rPr>
          <w:rFonts w:ascii="Times New Roman" w:eastAsia="Times New Roman" w:hAnsi="Times New Roman" w:cs="Times New Roman"/>
          <w:sz w:val="24"/>
          <w:szCs w:val="24"/>
        </w:rPr>
        <w:t xml:space="preserve"> of </w:t>
      </w:r>
      <w:r w:rsidR="008E7347" w:rsidRPr="00806D26">
        <w:rPr>
          <w:rFonts w:ascii="Times New Roman" w:hAnsi="Times New Roman" w:cs="Times New Roman"/>
          <w:sz w:val="24"/>
          <w:szCs w:val="24"/>
        </w:rPr>
        <w:t xml:space="preserve">the </w:t>
      </w:r>
      <w:r w:rsidR="00A52668">
        <w:rPr>
          <w:rFonts w:ascii="Times New Roman" w:hAnsi="Times New Roman" w:cs="Times New Roman"/>
          <w:sz w:val="24"/>
          <w:szCs w:val="24"/>
        </w:rPr>
        <w:t xml:space="preserve">Technological Acceptance Model </w:t>
      </w:r>
      <w:r w:rsidR="008E7347" w:rsidRPr="00806D26">
        <w:rPr>
          <w:rFonts w:ascii="Times New Roman" w:hAnsi="Times New Roman" w:cs="Times New Roman"/>
          <w:sz w:val="24"/>
          <w:szCs w:val="24"/>
        </w:rPr>
        <w:t>(</w:t>
      </w:r>
      <w:r w:rsidR="00A52668">
        <w:rPr>
          <w:rFonts w:ascii="Times New Roman" w:hAnsi="Times New Roman" w:cs="Times New Roman"/>
          <w:sz w:val="24"/>
          <w:szCs w:val="24"/>
        </w:rPr>
        <w:t>TAM</w:t>
      </w:r>
      <w:r w:rsidR="008E7347" w:rsidRPr="00806D26">
        <w:rPr>
          <w:rFonts w:ascii="Times New Roman" w:hAnsi="Times New Roman" w:cs="Times New Roman"/>
          <w:sz w:val="24"/>
          <w:szCs w:val="24"/>
        </w:rPr>
        <w:t xml:space="preserve">) and how it is used to identify </w:t>
      </w:r>
      <w:r w:rsidR="00A52668">
        <w:rPr>
          <w:rFonts w:ascii="Times New Roman" w:hAnsi="Times New Roman" w:cs="Times New Roman"/>
          <w:sz w:val="24"/>
          <w:szCs w:val="24"/>
        </w:rPr>
        <w:t>consumer behavior</w:t>
      </w:r>
      <w:r w:rsidR="008E7347" w:rsidRPr="00DE43B7">
        <w:rPr>
          <w:rFonts w:ascii="Times New Roman" w:eastAsia="Times New Roman" w:hAnsi="Times New Roman" w:cs="Times New Roman"/>
          <w:sz w:val="24"/>
          <w:szCs w:val="24"/>
        </w:rPr>
        <w:t>. The main benef</w:t>
      </w:r>
      <w:r w:rsidR="008E7347" w:rsidRPr="00806D26">
        <w:rPr>
          <w:rFonts w:ascii="Times New Roman" w:eastAsia="Times New Roman" w:hAnsi="Times New Roman" w:cs="Times New Roman"/>
          <w:sz w:val="24"/>
          <w:szCs w:val="24"/>
        </w:rPr>
        <w:t xml:space="preserve">it </w:t>
      </w:r>
      <w:r w:rsidR="00347754">
        <w:rPr>
          <w:rFonts w:ascii="Times New Roman" w:eastAsia="Times New Roman" w:hAnsi="Times New Roman" w:cs="Times New Roman"/>
          <w:sz w:val="24"/>
          <w:szCs w:val="24"/>
        </w:rPr>
        <w:t>that I gain from conducting</w:t>
      </w:r>
      <w:r w:rsidR="008E7347" w:rsidRPr="00806D26">
        <w:rPr>
          <w:rFonts w:ascii="Times New Roman" w:eastAsia="Times New Roman" w:hAnsi="Times New Roman" w:cs="Times New Roman"/>
          <w:sz w:val="24"/>
          <w:szCs w:val="24"/>
        </w:rPr>
        <w:t xml:space="preserve"> this study</w:t>
      </w:r>
      <w:r w:rsidR="00347754">
        <w:rPr>
          <w:rFonts w:ascii="Times New Roman" w:eastAsia="Times New Roman" w:hAnsi="Times New Roman" w:cs="Times New Roman"/>
          <w:sz w:val="24"/>
          <w:szCs w:val="24"/>
        </w:rPr>
        <w:t xml:space="preserve"> </w:t>
      </w:r>
      <w:r w:rsidR="008E7347" w:rsidRPr="00806D26">
        <w:rPr>
          <w:rFonts w:ascii="Times New Roman" w:eastAsia="Times New Roman" w:hAnsi="Times New Roman" w:cs="Times New Roman"/>
          <w:sz w:val="24"/>
          <w:szCs w:val="24"/>
        </w:rPr>
        <w:t xml:space="preserve">is that the </w:t>
      </w:r>
      <w:r w:rsidR="00347754">
        <w:rPr>
          <w:rFonts w:ascii="Times New Roman" w:eastAsia="Times New Roman" w:hAnsi="Times New Roman" w:cs="Times New Roman"/>
          <w:sz w:val="24"/>
          <w:szCs w:val="24"/>
        </w:rPr>
        <w:t>I have</w:t>
      </w:r>
      <w:r w:rsidR="008E7347" w:rsidRPr="00806D26">
        <w:rPr>
          <w:rFonts w:ascii="Times New Roman" w:eastAsia="Times New Roman" w:hAnsi="Times New Roman" w:cs="Times New Roman"/>
          <w:sz w:val="24"/>
          <w:szCs w:val="24"/>
        </w:rPr>
        <w:t xml:space="preserve"> learned how to employ</w:t>
      </w:r>
      <w:r w:rsidR="008E7347" w:rsidRPr="00DE43B7">
        <w:rPr>
          <w:rFonts w:ascii="Times New Roman" w:eastAsia="Times New Roman" w:hAnsi="Times New Roman" w:cs="Times New Roman"/>
          <w:sz w:val="24"/>
          <w:szCs w:val="24"/>
        </w:rPr>
        <w:t xml:space="preserve"> SPSS to execute results</w:t>
      </w:r>
      <w:r w:rsidR="008E7347" w:rsidRPr="00806D26">
        <w:rPr>
          <w:rFonts w:ascii="Times New Roman" w:eastAsia="Times New Roman" w:hAnsi="Times New Roman" w:cs="Times New Roman"/>
          <w:sz w:val="24"/>
          <w:szCs w:val="24"/>
        </w:rPr>
        <w:t xml:space="preserve"> </w:t>
      </w:r>
      <w:r w:rsidR="008E7347" w:rsidRPr="00DE43B7">
        <w:rPr>
          <w:rFonts w:ascii="Times New Roman" w:eastAsia="Times New Roman" w:hAnsi="Times New Roman" w:cs="Times New Roman"/>
          <w:sz w:val="24"/>
          <w:szCs w:val="24"/>
        </w:rPr>
        <w:t>and analyze data</w:t>
      </w:r>
      <w:r w:rsidR="008E7347" w:rsidRPr="00806D26">
        <w:rPr>
          <w:rFonts w:ascii="Times New Roman" w:eastAsia="Times New Roman" w:hAnsi="Times New Roman" w:cs="Times New Roman"/>
          <w:sz w:val="24"/>
          <w:szCs w:val="24"/>
        </w:rPr>
        <w:t xml:space="preserve"> in a study</w:t>
      </w:r>
      <w:r w:rsidR="008E7347" w:rsidRPr="00DE43B7">
        <w:rPr>
          <w:rFonts w:ascii="Times New Roman" w:eastAsia="Times New Roman" w:hAnsi="Times New Roman" w:cs="Times New Roman"/>
          <w:sz w:val="24"/>
          <w:szCs w:val="24"/>
        </w:rPr>
        <w:t xml:space="preserve">. This </w:t>
      </w:r>
      <w:r w:rsidR="008E7347" w:rsidRPr="00806D26">
        <w:rPr>
          <w:rFonts w:ascii="Times New Roman" w:eastAsia="Times New Roman" w:hAnsi="Times New Roman" w:cs="Times New Roman"/>
          <w:sz w:val="24"/>
          <w:szCs w:val="24"/>
        </w:rPr>
        <w:t xml:space="preserve">selected </w:t>
      </w:r>
      <w:r w:rsidR="008E7347" w:rsidRPr="00DE43B7">
        <w:rPr>
          <w:rFonts w:ascii="Times New Roman" w:eastAsia="Times New Roman" w:hAnsi="Times New Roman" w:cs="Times New Roman"/>
          <w:sz w:val="24"/>
          <w:szCs w:val="24"/>
        </w:rPr>
        <w:t>topic</w:t>
      </w:r>
      <w:r w:rsidR="008E7347" w:rsidRPr="00806D26">
        <w:rPr>
          <w:rFonts w:ascii="Times New Roman" w:eastAsia="Times New Roman" w:hAnsi="Times New Roman" w:cs="Times New Roman"/>
          <w:sz w:val="24"/>
          <w:szCs w:val="24"/>
        </w:rPr>
        <w:t xml:space="preserve"> of </w:t>
      </w:r>
      <w:r w:rsidR="00347754">
        <w:rPr>
          <w:rFonts w:ascii="Times New Roman" w:eastAsia="Times New Roman" w:hAnsi="Times New Roman" w:cs="Times New Roman"/>
          <w:sz w:val="24"/>
          <w:szCs w:val="24"/>
        </w:rPr>
        <w:t xml:space="preserve">the </w:t>
      </w:r>
      <w:r w:rsidR="008E7347" w:rsidRPr="00806D26">
        <w:rPr>
          <w:rFonts w:ascii="Times New Roman" w:eastAsia="Times New Roman" w:hAnsi="Times New Roman" w:cs="Times New Roman"/>
          <w:sz w:val="24"/>
          <w:szCs w:val="24"/>
        </w:rPr>
        <w:t>study</w:t>
      </w:r>
      <w:r w:rsidR="008E7347" w:rsidRPr="00DE43B7">
        <w:rPr>
          <w:rFonts w:ascii="Times New Roman" w:eastAsia="Times New Roman" w:hAnsi="Times New Roman" w:cs="Times New Roman"/>
          <w:sz w:val="24"/>
          <w:szCs w:val="24"/>
        </w:rPr>
        <w:t xml:space="preserve"> </w:t>
      </w:r>
      <w:r w:rsidR="008E7347" w:rsidRPr="00806D26">
        <w:rPr>
          <w:rFonts w:ascii="Times New Roman" w:eastAsia="Times New Roman" w:hAnsi="Times New Roman" w:cs="Times New Roman"/>
          <w:sz w:val="24"/>
          <w:szCs w:val="24"/>
        </w:rPr>
        <w:t xml:space="preserve">is a topic in which </w:t>
      </w:r>
      <w:r w:rsidR="00347754">
        <w:rPr>
          <w:rFonts w:ascii="Times New Roman" w:eastAsia="Times New Roman" w:hAnsi="Times New Roman" w:cs="Times New Roman"/>
          <w:sz w:val="24"/>
          <w:szCs w:val="24"/>
        </w:rPr>
        <w:t xml:space="preserve">I have </w:t>
      </w:r>
      <w:r w:rsidR="008E7347" w:rsidRPr="00806D26">
        <w:rPr>
          <w:rFonts w:ascii="Times New Roman" w:eastAsia="Times New Roman" w:hAnsi="Times New Roman" w:cs="Times New Roman"/>
          <w:sz w:val="24"/>
          <w:szCs w:val="24"/>
        </w:rPr>
        <w:t>very great interest in.</w:t>
      </w:r>
      <w:r w:rsidR="00447709">
        <w:rPr>
          <w:rFonts w:ascii="Times New Roman" w:eastAsia="Times New Roman" w:hAnsi="Times New Roman" w:cs="Times New Roman"/>
          <w:sz w:val="24"/>
          <w:szCs w:val="24"/>
        </w:rPr>
        <w:t xml:space="preserve"> however, under the guidance of</w:t>
      </w:r>
      <w:r w:rsidR="00447709" w:rsidRPr="00806D26">
        <w:rPr>
          <w:rFonts w:ascii="Times New Roman" w:eastAsia="Times New Roman" w:hAnsi="Times New Roman" w:cs="Times New Roman"/>
          <w:sz w:val="24"/>
          <w:szCs w:val="24"/>
        </w:rPr>
        <w:t xml:space="preserve"> </w:t>
      </w:r>
      <w:r w:rsidR="00447709">
        <w:rPr>
          <w:rFonts w:ascii="Times New Roman" w:eastAsia="Times New Roman" w:hAnsi="Times New Roman" w:cs="Times New Roman"/>
          <w:sz w:val="24"/>
          <w:szCs w:val="24"/>
        </w:rPr>
        <w:t>Dr.</w:t>
      </w:r>
      <w:r w:rsidR="008E7347" w:rsidRPr="00806D26">
        <w:rPr>
          <w:rFonts w:ascii="Times New Roman" w:eastAsia="Times New Roman" w:hAnsi="Times New Roman" w:cs="Times New Roman"/>
          <w:sz w:val="24"/>
          <w:szCs w:val="24"/>
        </w:rPr>
        <w:t xml:space="preserve"> Arasu</w:t>
      </w:r>
      <w:r w:rsidR="00447709">
        <w:rPr>
          <w:rFonts w:ascii="Times New Roman" w:eastAsia="Times New Roman" w:hAnsi="Times New Roman" w:cs="Times New Roman"/>
          <w:sz w:val="24"/>
          <w:szCs w:val="24"/>
        </w:rPr>
        <w:t xml:space="preserve"> Raman, I have</w:t>
      </w:r>
      <w:r w:rsidR="008E7347" w:rsidRPr="00DE43B7">
        <w:rPr>
          <w:rFonts w:ascii="Times New Roman" w:eastAsia="Times New Roman" w:hAnsi="Times New Roman" w:cs="Times New Roman"/>
          <w:sz w:val="24"/>
          <w:szCs w:val="24"/>
        </w:rPr>
        <w:t xml:space="preserve"> </w:t>
      </w:r>
      <w:r w:rsidR="008E7347" w:rsidRPr="00806D26">
        <w:rPr>
          <w:rFonts w:ascii="Times New Roman" w:eastAsia="Times New Roman" w:hAnsi="Times New Roman" w:cs="Times New Roman"/>
          <w:sz w:val="24"/>
          <w:szCs w:val="24"/>
        </w:rPr>
        <w:t>erudite</w:t>
      </w:r>
      <w:r w:rsidR="008E7347" w:rsidRPr="00DE43B7">
        <w:rPr>
          <w:rFonts w:ascii="Times New Roman" w:eastAsia="Times New Roman" w:hAnsi="Times New Roman" w:cs="Times New Roman"/>
          <w:sz w:val="24"/>
          <w:szCs w:val="24"/>
        </w:rPr>
        <w:t xml:space="preserve"> how to effectively complete </w:t>
      </w:r>
      <w:r w:rsidR="008E7347" w:rsidRPr="00806D26">
        <w:rPr>
          <w:rFonts w:ascii="Times New Roman" w:eastAsia="Times New Roman" w:hAnsi="Times New Roman" w:cs="Times New Roman"/>
          <w:sz w:val="24"/>
          <w:szCs w:val="24"/>
        </w:rPr>
        <w:t>studies in a limited</w:t>
      </w:r>
      <w:r w:rsidR="008E7347" w:rsidRPr="00DE43B7">
        <w:rPr>
          <w:rFonts w:ascii="Times New Roman" w:eastAsia="Times New Roman" w:hAnsi="Times New Roman" w:cs="Times New Roman"/>
          <w:sz w:val="24"/>
          <w:szCs w:val="24"/>
        </w:rPr>
        <w:t xml:space="preserve"> period of time</w:t>
      </w:r>
      <w:r w:rsidR="008E7347" w:rsidRPr="00806D26">
        <w:rPr>
          <w:rFonts w:ascii="Times New Roman" w:eastAsia="Times New Roman" w:hAnsi="Times New Roman" w:cs="Times New Roman"/>
          <w:sz w:val="24"/>
          <w:szCs w:val="24"/>
        </w:rPr>
        <w:t xml:space="preserve"> with high-quality</w:t>
      </w:r>
      <w:r w:rsidR="008E7347" w:rsidRPr="00DE43B7">
        <w:rPr>
          <w:rFonts w:ascii="Times New Roman" w:eastAsia="Times New Roman" w:hAnsi="Times New Roman" w:cs="Times New Roman"/>
          <w:sz w:val="24"/>
          <w:szCs w:val="24"/>
        </w:rPr>
        <w:t>.</w:t>
      </w:r>
    </w:p>
    <w:p w14:paraId="4814F7FA" w14:textId="62A4171C" w:rsidR="008E7347" w:rsidRPr="00806D26" w:rsidRDefault="008E7347" w:rsidP="008E7347">
      <w:pPr>
        <w:spacing w:before="240" w:line="360" w:lineRule="auto"/>
        <w:ind w:firstLine="720"/>
        <w:rPr>
          <w:rFonts w:ascii="Times New Roman" w:hAnsi="Times New Roman" w:cs="Times New Roman"/>
          <w:sz w:val="24"/>
          <w:szCs w:val="24"/>
        </w:rPr>
      </w:pPr>
      <w:r w:rsidRPr="00806D26">
        <w:rPr>
          <w:rFonts w:ascii="Times New Roman" w:hAnsi="Times New Roman" w:cs="Times New Roman"/>
          <w:sz w:val="24"/>
          <w:szCs w:val="24"/>
        </w:rPr>
        <w:t xml:space="preserve">Generally speaking, with Dr. Arasu’s </w:t>
      </w:r>
      <w:r w:rsidRPr="00806D26">
        <w:rPr>
          <w:rFonts w:ascii="Times New Roman" w:hAnsi="Times New Roman" w:cs="Times New Roman"/>
          <w:sz w:val="24"/>
          <w:szCs w:val="24"/>
          <w:lang w:val="en-GB"/>
        </w:rPr>
        <w:t xml:space="preserve">professional guidance, the </w:t>
      </w:r>
      <w:r w:rsidRPr="00806D26">
        <w:rPr>
          <w:rFonts w:ascii="Times New Roman" w:eastAsia="Times New Roman" w:hAnsi="Times New Roman" w:cs="Times New Roman"/>
          <w:sz w:val="24"/>
          <w:szCs w:val="24"/>
        </w:rPr>
        <w:t xml:space="preserve">investigator have gained a lot of knowledge of the overall </w:t>
      </w:r>
      <w:r w:rsidRPr="00806D26">
        <w:rPr>
          <w:rFonts w:ascii="Times New Roman" w:hAnsi="Times New Roman" w:cs="Times New Roman"/>
          <w:sz w:val="24"/>
          <w:szCs w:val="24"/>
          <w:lang w:val="en-GB"/>
        </w:rPr>
        <w:t xml:space="preserve">research and learning in an enjoyable and valuable way. It was a big relief for </w:t>
      </w:r>
      <w:r w:rsidR="00447709">
        <w:rPr>
          <w:rFonts w:ascii="Times New Roman" w:hAnsi="Times New Roman" w:cs="Times New Roman"/>
          <w:sz w:val="24"/>
          <w:szCs w:val="24"/>
          <w:lang w:val="en-GB"/>
        </w:rPr>
        <w:t>me</w:t>
      </w:r>
      <w:r w:rsidRPr="00806D26">
        <w:rPr>
          <w:rFonts w:ascii="Times New Roman" w:hAnsi="Times New Roman" w:cs="Times New Roman"/>
          <w:sz w:val="24"/>
          <w:szCs w:val="24"/>
          <w:lang w:val="en-GB"/>
        </w:rPr>
        <w:t xml:space="preserve"> to have obtained valid responses for the questionnaire in a very short period of time and to have finished the study in a successful way and on time. </w:t>
      </w:r>
    </w:p>
    <w:p w14:paraId="0F18C6DA" w14:textId="77777777" w:rsidR="008E7347" w:rsidRPr="00046023" w:rsidRDefault="008E7347" w:rsidP="00767483">
      <w:pPr>
        <w:pStyle w:val="HTMLPreformatted"/>
        <w:spacing w:after="240" w:line="360" w:lineRule="auto"/>
        <w:jc w:val="both"/>
        <w:rPr>
          <w:rFonts w:ascii="Times New Roman" w:hAnsi="Times New Roman" w:cs="Times New Roman"/>
          <w:sz w:val="24"/>
          <w:szCs w:val="24"/>
          <w:lang w:eastAsia="zh-CN"/>
        </w:rPr>
      </w:pPr>
    </w:p>
    <w:p w14:paraId="0A5D5C3E" w14:textId="56E9DD5E" w:rsidR="00C76004" w:rsidRDefault="00C76004" w:rsidP="00C76004">
      <w:pPr>
        <w:pStyle w:val="HTMLPreformatted"/>
        <w:spacing w:after="240" w:line="360" w:lineRule="auto"/>
        <w:jc w:val="both"/>
        <w:rPr>
          <w:rFonts w:ascii="Times New Roman" w:hAnsi="Times New Roman" w:cs="Times New Roman"/>
          <w:sz w:val="24"/>
          <w:szCs w:val="24"/>
          <w:lang w:eastAsia="zh-CN"/>
        </w:rPr>
      </w:pPr>
    </w:p>
    <w:p w14:paraId="1E673F59" w14:textId="77777777" w:rsidR="006D31EF" w:rsidRPr="00A17ABD" w:rsidRDefault="006D31EF" w:rsidP="00526F71">
      <w:pPr>
        <w:spacing w:line="360" w:lineRule="auto"/>
        <w:jc w:val="both"/>
        <w:rPr>
          <w:rFonts w:ascii="Times New Roman" w:eastAsia="Times New Roman" w:hAnsi="Times New Roman" w:cs="Times New Roman"/>
          <w:b/>
          <w:sz w:val="24"/>
          <w:szCs w:val="24"/>
        </w:rPr>
      </w:pPr>
    </w:p>
    <w:p w14:paraId="4166A156" w14:textId="166814AC" w:rsidR="00291BB1" w:rsidRPr="007F73D5" w:rsidRDefault="007F73D5" w:rsidP="007F73D5">
      <w:pPr>
        <w:pStyle w:val="Heading1"/>
        <w:rPr>
          <w:rFonts w:ascii="Times New Roman" w:eastAsia="Times New Roman" w:hAnsi="Times New Roman" w:cs="Times New Roman"/>
          <w:sz w:val="24"/>
          <w:szCs w:val="24"/>
        </w:rPr>
      </w:pPr>
      <w:bookmarkStart w:id="78" w:name="_Toc7991694"/>
      <w:r>
        <w:rPr>
          <w:rFonts w:ascii="Times New Roman" w:eastAsia="Times New Roman" w:hAnsi="Times New Roman" w:cs="Times New Roman"/>
          <w:sz w:val="24"/>
          <w:szCs w:val="24"/>
        </w:rPr>
        <w:lastRenderedPageBreak/>
        <w:t xml:space="preserve">6.0 </w:t>
      </w:r>
      <w:r w:rsidR="00B1491A" w:rsidRPr="007F73D5">
        <w:rPr>
          <w:rFonts w:ascii="Times New Roman" w:eastAsia="Times New Roman" w:hAnsi="Times New Roman" w:cs="Times New Roman"/>
          <w:sz w:val="24"/>
          <w:szCs w:val="24"/>
        </w:rPr>
        <w:t>Reference</w:t>
      </w:r>
      <w:bookmarkEnd w:id="78"/>
      <w:r w:rsidR="00B1491A" w:rsidRPr="007F73D5">
        <w:rPr>
          <w:rFonts w:ascii="Times New Roman" w:eastAsia="Times New Roman" w:hAnsi="Times New Roman" w:cs="Times New Roman"/>
          <w:sz w:val="24"/>
          <w:szCs w:val="24"/>
        </w:rPr>
        <w:t xml:space="preserve"> </w:t>
      </w:r>
    </w:p>
    <w:p w14:paraId="3683DF29" w14:textId="45E7A8F0" w:rsidR="001505EB" w:rsidRPr="00A17ABD" w:rsidRDefault="001505EB" w:rsidP="00DF2C67">
      <w:pPr>
        <w:pStyle w:val="WPSOffice1"/>
        <w:numPr>
          <w:ilvl w:val="1"/>
          <w:numId w:val="14"/>
        </w:numPr>
        <w:rPr>
          <w:sz w:val="24"/>
          <w:szCs w:val="24"/>
        </w:rPr>
      </w:pPr>
      <w:r w:rsidRPr="00A17ABD">
        <w:rPr>
          <w:sz w:val="24"/>
          <w:szCs w:val="24"/>
        </w:rPr>
        <w:t xml:space="preserve">Factors influencing the adoption of internet banking: An integration of TAM and TPB with perceived risk and perceived benefit. Electronic Commerce Research and Applications, 8(3), 130–141 | 10.1016/j.elerap.2008.11.006. 2019. </w:t>
      </w:r>
      <w:r w:rsidRPr="00A17ABD">
        <w:rPr>
          <w:rStyle w:val="Emphasis"/>
          <w:sz w:val="24"/>
          <w:szCs w:val="24"/>
        </w:rPr>
        <w:t>Sci-Hub | Factors influencing the adoption of internet banking: An integration of TAM and TPB with perceived risk and perceived benefit. Electronic Commerce Research and Applications, 8(3), 130–141 | 10.1016/j.elerap.2008.11.006</w:t>
      </w:r>
      <w:r w:rsidRPr="00A17ABD">
        <w:rPr>
          <w:sz w:val="24"/>
          <w:szCs w:val="24"/>
        </w:rPr>
        <w:t xml:space="preserve">. [ONLINE] Available at: </w:t>
      </w:r>
      <w:hyperlink r:id="rId19" w:history="1">
        <w:r w:rsidRPr="007F73D5">
          <w:rPr>
            <w:rStyle w:val="Hyperlink"/>
            <w:color w:val="auto"/>
            <w:sz w:val="24"/>
            <w:szCs w:val="24"/>
            <w:u w:val="none"/>
          </w:rPr>
          <w:t>https://sci-hub.tw/https://doi.org/10.1016/j.elerap.2008.11.006</w:t>
        </w:r>
      </w:hyperlink>
      <w:r w:rsidRPr="007F73D5">
        <w:rPr>
          <w:sz w:val="24"/>
          <w:szCs w:val="24"/>
        </w:rPr>
        <w:t xml:space="preserve">. </w:t>
      </w:r>
      <w:r w:rsidRPr="00A17ABD">
        <w:rPr>
          <w:sz w:val="24"/>
          <w:szCs w:val="24"/>
        </w:rPr>
        <w:t>[Accessed 22 February 2019].</w:t>
      </w:r>
    </w:p>
    <w:p w14:paraId="6348D6C7" w14:textId="2BEE46E8" w:rsidR="0022621A" w:rsidRPr="00A17ABD" w:rsidRDefault="0022621A" w:rsidP="00526F71">
      <w:pPr>
        <w:spacing w:line="360" w:lineRule="auto"/>
        <w:jc w:val="both"/>
        <w:rPr>
          <w:rFonts w:ascii="Times New Roman" w:hAnsi="Times New Roman" w:cs="Times New Roman"/>
          <w:sz w:val="24"/>
          <w:szCs w:val="24"/>
        </w:rPr>
      </w:pPr>
    </w:p>
    <w:p w14:paraId="2AA9A012" w14:textId="77777777" w:rsidR="0022621A" w:rsidRPr="00A17ABD" w:rsidRDefault="0022621A" w:rsidP="00DF2C67">
      <w:pPr>
        <w:pStyle w:val="BodyText"/>
        <w:numPr>
          <w:ilvl w:val="1"/>
          <w:numId w:val="14"/>
        </w:numPr>
        <w:spacing w:before="197" w:line="271" w:lineRule="auto"/>
        <w:ind w:right="957"/>
        <w:jc w:val="both"/>
        <w:rPr>
          <w:rFonts w:ascii="Times New Roman" w:hAnsi="Times New Roman" w:cs="Times New Roman"/>
        </w:rPr>
      </w:pPr>
      <w:r w:rsidRPr="00A17ABD">
        <w:rPr>
          <w:rFonts w:ascii="Times New Roman" w:hAnsi="Times New Roman" w:cs="Times New Roman"/>
        </w:rPr>
        <w:t>Abdalslam,</w:t>
      </w:r>
      <w:r w:rsidRPr="00A17ABD">
        <w:rPr>
          <w:rFonts w:ascii="Times New Roman" w:hAnsi="Times New Roman" w:cs="Times New Roman"/>
          <w:spacing w:val="-17"/>
        </w:rPr>
        <w:t xml:space="preserve"> </w:t>
      </w:r>
      <w:r w:rsidRPr="00A17ABD">
        <w:rPr>
          <w:rFonts w:ascii="Times New Roman" w:hAnsi="Times New Roman" w:cs="Times New Roman"/>
        </w:rPr>
        <w:t>S.,</w:t>
      </w:r>
      <w:r w:rsidRPr="00A17ABD">
        <w:rPr>
          <w:rFonts w:ascii="Times New Roman" w:hAnsi="Times New Roman" w:cs="Times New Roman"/>
          <w:spacing w:val="-15"/>
        </w:rPr>
        <w:t xml:space="preserve"> </w:t>
      </w:r>
      <w:r w:rsidRPr="00A17ABD">
        <w:rPr>
          <w:rFonts w:ascii="Times New Roman" w:hAnsi="Times New Roman" w:cs="Times New Roman"/>
        </w:rPr>
        <w:t>2013.</w:t>
      </w:r>
      <w:r w:rsidRPr="00A17ABD">
        <w:rPr>
          <w:rFonts w:ascii="Times New Roman" w:hAnsi="Times New Roman" w:cs="Times New Roman"/>
          <w:spacing w:val="-16"/>
        </w:rPr>
        <w:t xml:space="preserve"> </w:t>
      </w:r>
      <w:r w:rsidRPr="00A17ABD">
        <w:rPr>
          <w:rFonts w:ascii="Times New Roman" w:hAnsi="Times New Roman" w:cs="Times New Roman"/>
        </w:rPr>
        <w:t>The</w:t>
      </w:r>
      <w:r w:rsidRPr="00A17ABD">
        <w:rPr>
          <w:rFonts w:ascii="Times New Roman" w:hAnsi="Times New Roman" w:cs="Times New Roman"/>
          <w:spacing w:val="-15"/>
        </w:rPr>
        <w:t xml:space="preserve"> </w:t>
      </w:r>
      <w:r w:rsidRPr="00A17ABD">
        <w:rPr>
          <w:rFonts w:ascii="Times New Roman" w:hAnsi="Times New Roman" w:cs="Times New Roman"/>
        </w:rPr>
        <w:t>Adaptation</w:t>
      </w:r>
      <w:r w:rsidRPr="00A17ABD">
        <w:rPr>
          <w:rFonts w:ascii="Times New Roman" w:hAnsi="Times New Roman" w:cs="Times New Roman"/>
          <w:spacing w:val="-17"/>
        </w:rPr>
        <w:t xml:space="preserve"> </w:t>
      </w:r>
      <w:r w:rsidRPr="00A17ABD">
        <w:rPr>
          <w:rFonts w:ascii="Times New Roman" w:hAnsi="Times New Roman" w:cs="Times New Roman"/>
        </w:rPr>
        <w:t>of</w:t>
      </w:r>
      <w:r w:rsidRPr="00A17ABD">
        <w:rPr>
          <w:rFonts w:ascii="Times New Roman" w:hAnsi="Times New Roman" w:cs="Times New Roman"/>
          <w:spacing w:val="-15"/>
        </w:rPr>
        <w:t xml:space="preserve"> </w:t>
      </w:r>
      <w:r w:rsidRPr="00A17ABD">
        <w:rPr>
          <w:rFonts w:ascii="Times New Roman" w:hAnsi="Times New Roman" w:cs="Times New Roman"/>
        </w:rPr>
        <w:t>E-</w:t>
      </w:r>
      <w:r w:rsidRPr="00A17ABD">
        <w:rPr>
          <w:rFonts w:ascii="Times New Roman" w:hAnsi="Times New Roman" w:cs="Times New Roman"/>
          <w:spacing w:val="-15"/>
        </w:rPr>
        <w:t xml:space="preserve"> </w:t>
      </w:r>
      <w:r w:rsidRPr="00A17ABD">
        <w:rPr>
          <w:rFonts w:ascii="Times New Roman" w:hAnsi="Times New Roman" w:cs="Times New Roman"/>
        </w:rPr>
        <w:t>Commerce</w:t>
      </w:r>
      <w:r w:rsidRPr="00A17ABD">
        <w:rPr>
          <w:rFonts w:ascii="Times New Roman" w:hAnsi="Times New Roman" w:cs="Times New Roman"/>
          <w:spacing w:val="-16"/>
        </w:rPr>
        <w:t xml:space="preserve"> </w:t>
      </w:r>
      <w:r w:rsidRPr="00A17ABD">
        <w:rPr>
          <w:rFonts w:ascii="Times New Roman" w:hAnsi="Times New Roman" w:cs="Times New Roman"/>
        </w:rPr>
        <w:t>in</w:t>
      </w:r>
      <w:r w:rsidRPr="00A17ABD">
        <w:rPr>
          <w:rFonts w:ascii="Times New Roman" w:hAnsi="Times New Roman" w:cs="Times New Roman"/>
          <w:spacing w:val="-15"/>
        </w:rPr>
        <w:t xml:space="preserve"> </w:t>
      </w:r>
      <w:r w:rsidRPr="00A17ABD">
        <w:rPr>
          <w:rFonts w:ascii="Times New Roman" w:hAnsi="Times New Roman" w:cs="Times New Roman"/>
        </w:rPr>
        <w:t>Malaysia.</w:t>
      </w:r>
      <w:r w:rsidRPr="00A17ABD">
        <w:rPr>
          <w:rFonts w:ascii="Times New Roman" w:hAnsi="Times New Roman" w:cs="Times New Roman"/>
          <w:spacing w:val="-16"/>
        </w:rPr>
        <w:t xml:space="preserve"> </w:t>
      </w:r>
      <w:r w:rsidRPr="00A17ABD">
        <w:rPr>
          <w:rFonts w:ascii="Times New Roman" w:hAnsi="Times New Roman" w:cs="Times New Roman"/>
        </w:rPr>
        <w:t>International Journal of Engineering Research and Development, 7(2278-800X), pp.</w:t>
      </w:r>
      <w:r w:rsidRPr="00A17ABD">
        <w:rPr>
          <w:rFonts w:ascii="Times New Roman" w:hAnsi="Times New Roman" w:cs="Times New Roman"/>
          <w:spacing w:val="-36"/>
        </w:rPr>
        <w:t xml:space="preserve"> </w:t>
      </w:r>
      <w:r w:rsidRPr="00A17ABD">
        <w:rPr>
          <w:rFonts w:ascii="Times New Roman" w:hAnsi="Times New Roman" w:cs="Times New Roman"/>
        </w:rPr>
        <w:t>36-42.</w:t>
      </w:r>
    </w:p>
    <w:p w14:paraId="486E9872" w14:textId="77777777" w:rsidR="0022621A" w:rsidRPr="00A17ABD" w:rsidRDefault="0022621A" w:rsidP="0022621A">
      <w:pPr>
        <w:pStyle w:val="BodyText"/>
        <w:spacing w:before="1"/>
        <w:rPr>
          <w:rFonts w:ascii="Times New Roman" w:hAnsi="Times New Roman" w:cs="Times New Roman"/>
        </w:rPr>
      </w:pPr>
    </w:p>
    <w:p w14:paraId="55DB394F" w14:textId="77777777" w:rsidR="0022621A" w:rsidRPr="00A17ABD" w:rsidRDefault="0022621A" w:rsidP="00DF2C67">
      <w:pPr>
        <w:pStyle w:val="BodyText"/>
        <w:numPr>
          <w:ilvl w:val="1"/>
          <w:numId w:val="14"/>
        </w:numPr>
        <w:spacing w:line="271" w:lineRule="auto"/>
        <w:ind w:right="958"/>
        <w:jc w:val="both"/>
        <w:rPr>
          <w:rFonts w:ascii="Times New Roman" w:hAnsi="Times New Roman" w:cs="Times New Roman"/>
        </w:rPr>
      </w:pPr>
      <w:r w:rsidRPr="00A17ABD">
        <w:rPr>
          <w:rFonts w:ascii="Times New Roman" w:hAnsi="Times New Roman" w:cs="Times New Roman"/>
        </w:rPr>
        <w:t>Abdulkadir, L. M. M. and Khadija, 2012. An overview of e-commerce implementation in developed and developing country; A case study of United State and Nigeria. International Journal of Modern Engineering Research (IJMER), 2(ISSN: 2249-6645), pp. 3068-3080.</w:t>
      </w:r>
    </w:p>
    <w:p w14:paraId="56327B1E" w14:textId="77777777" w:rsidR="0022621A" w:rsidRPr="00A17ABD" w:rsidRDefault="0022621A" w:rsidP="0022621A">
      <w:pPr>
        <w:pStyle w:val="BodyText"/>
        <w:spacing w:before="2"/>
        <w:rPr>
          <w:rFonts w:ascii="Times New Roman" w:hAnsi="Times New Roman" w:cs="Times New Roman"/>
        </w:rPr>
      </w:pPr>
    </w:p>
    <w:p w14:paraId="69AA0B8E" w14:textId="77777777" w:rsidR="0022621A" w:rsidRPr="00A17ABD" w:rsidRDefault="0022621A" w:rsidP="00DF2C67">
      <w:pPr>
        <w:pStyle w:val="BodyText"/>
        <w:numPr>
          <w:ilvl w:val="1"/>
          <w:numId w:val="14"/>
        </w:numPr>
        <w:spacing w:line="271" w:lineRule="auto"/>
        <w:ind w:right="957"/>
        <w:jc w:val="both"/>
        <w:rPr>
          <w:rFonts w:ascii="Times New Roman" w:hAnsi="Times New Roman" w:cs="Times New Roman"/>
        </w:rPr>
      </w:pPr>
      <w:r w:rsidRPr="00A17ABD">
        <w:rPr>
          <w:rFonts w:ascii="Times New Roman" w:hAnsi="Times New Roman" w:cs="Times New Roman"/>
        </w:rPr>
        <w:t>Ahmad,</w:t>
      </w:r>
      <w:r w:rsidRPr="00A17ABD">
        <w:rPr>
          <w:rFonts w:ascii="Times New Roman" w:hAnsi="Times New Roman" w:cs="Times New Roman"/>
          <w:spacing w:val="-14"/>
        </w:rPr>
        <w:t xml:space="preserve"> </w:t>
      </w:r>
      <w:r w:rsidRPr="00A17ABD">
        <w:rPr>
          <w:rFonts w:ascii="Times New Roman" w:hAnsi="Times New Roman" w:cs="Times New Roman"/>
        </w:rPr>
        <w:t>S.</w:t>
      </w:r>
      <w:r w:rsidRPr="00A17ABD">
        <w:rPr>
          <w:rFonts w:ascii="Times New Roman" w:hAnsi="Times New Roman" w:cs="Times New Roman"/>
          <w:spacing w:val="-13"/>
        </w:rPr>
        <w:t xml:space="preserve"> </w:t>
      </w:r>
      <w:r w:rsidRPr="00A17ABD">
        <w:rPr>
          <w:rFonts w:ascii="Times New Roman" w:hAnsi="Times New Roman" w:cs="Times New Roman"/>
        </w:rPr>
        <w:t>Z.</w:t>
      </w:r>
      <w:r w:rsidRPr="00A17ABD">
        <w:rPr>
          <w:rFonts w:ascii="Times New Roman" w:hAnsi="Times New Roman" w:cs="Times New Roman"/>
          <w:spacing w:val="-14"/>
        </w:rPr>
        <w:t xml:space="preserve"> </w:t>
      </w:r>
      <w:r w:rsidRPr="00A17ABD">
        <w:rPr>
          <w:rFonts w:ascii="Times New Roman" w:hAnsi="Times New Roman" w:cs="Times New Roman"/>
        </w:rPr>
        <w:t>and</w:t>
      </w:r>
      <w:r w:rsidRPr="00A17ABD">
        <w:rPr>
          <w:rFonts w:ascii="Times New Roman" w:hAnsi="Times New Roman" w:cs="Times New Roman"/>
          <w:spacing w:val="-13"/>
        </w:rPr>
        <w:t xml:space="preserve"> </w:t>
      </w:r>
      <w:r w:rsidRPr="00A17ABD">
        <w:rPr>
          <w:rFonts w:ascii="Times New Roman" w:hAnsi="Times New Roman" w:cs="Times New Roman"/>
        </w:rPr>
        <w:t>Bakar,</w:t>
      </w:r>
      <w:r w:rsidRPr="00A17ABD">
        <w:rPr>
          <w:rFonts w:ascii="Times New Roman" w:hAnsi="Times New Roman" w:cs="Times New Roman"/>
          <w:spacing w:val="-14"/>
        </w:rPr>
        <w:t xml:space="preserve"> </w:t>
      </w:r>
      <w:r w:rsidRPr="00A17ABD">
        <w:rPr>
          <w:rFonts w:ascii="Times New Roman" w:hAnsi="Times New Roman" w:cs="Times New Roman"/>
        </w:rPr>
        <w:t>A.</w:t>
      </w:r>
      <w:r w:rsidRPr="00A17ABD">
        <w:rPr>
          <w:rFonts w:ascii="Times New Roman" w:hAnsi="Times New Roman" w:cs="Times New Roman"/>
          <w:spacing w:val="-13"/>
        </w:rPr>
        <w:t xml:space="preserve"> </w:t>
      </w:r>
      <w:r w:rsidRPr="00A17ABD">
        <w:rPr>
          <w:rFonts w:ascii="Times New Roman" w:hAnsi="Times New Roman" w:cs="Times New Roman"/>
        </w:rPr>
        <w:t>R.</w:t>
      </w:r>
      <w:r w:rsidRPr="00A17ABD">
        <w:rPr>
          <w:rFonts w:ascii="Times New Roman" w:hAnsi="Times New Roman" w:cs="Times New Roman"/>
          <w:spacing w:val="-14"/>
        </w:rPr>
        <w:t xml:space="preserve"> </w:t>
      </w:r>
      <w:r w:rsidRPr="00A17ABD">
        <w:rPr>
          <w:rFonts w:ascii="Times New Roman" w:hAnsi="Times New Roman" w:cs="Times New Roman"/>
        </w:rPr>
        <w:t>A.,</w:t>
      </w:r>
      <w:r w:rsidRPr="00A17ABD">
        <w:rPr>
          <w:rFonts w:ascii="Times New Roman" w:hAnsi="Times New Roman" w:cs="Times New Roman"/>
          <w:spacing w:val="-13"/>
        </w:rPr>
        <w:t xml:space="preserve"> </w:t>
      </w:r>
      <w:r w:rsidRPr="00A17ABD">
        <w:rPr>
          <w:rFonts w:ascii="Times New Roman" w:hAnsi="Times New Roman" w:cs="Times New Roman"/>
        </w:rPr>
        <w:t>2015.</w:t>
      </w:r>
      <w:r w:rsidRPr="00A17ABD">
        <w:rPr>
          <w:rFonts w:ascii="Times New Roman" w:hAnsi="Times New Roman" w:cs="Times New Roman"/>
          <w:spacing w:val="-14"/>
        </w:rPr>
        <w:t xml:space="preserve"> </w:t>
      </w:r>
      <w:r w:rsidRPr="00A17ABD">
        <w:rPr>
          <w:rFonts w:ascii="Times New Roman" w:hAnsi="Times New Roman" w:cs="Times New Roman"/>
        </w:rPr>
        <w:t>An</w:t>
      </w:r>
      <w:r w:rsidRPr="00A17ABD">
        <w:rPr>
          <w:rFonts w:ascii="Times New Roman" w:hAnsi="Times New Roman" w:cs="Times New Roman"/>
          <w:spacing w:val="-13"/>
        </w:rPr>
        <w:t xml:space="preserve"> </w:t>
      </w:r>
      <w:r w:rsidRPr="00A17ABD">
        <w:rPr>
          <w:rFonts w:ascii="Times New Roman" w:hAnsi="Times New Roman" w:cs="Times New Roman"/>
        </w:rPr>
        <w:t>Empirical</w:t>
      </w:r>
      <w:r w:rsidRPr="00A17ABD">
        <w:rPr>
          <w:rFonts w:ascii="Times New Roman" w:hAnsi="Times New Roman" w:cs="Times New Roman"/>
          <w:spacing w:val="-14"/>
        </w:rPr>
        <w:t xml:space="preserve"> </w:t>
      </w:r>
      <w:r w:rsidRPr="00A17ABD">
        <w:rPr>
          <w:rFonts w:ascii="Times New Roman" w:hAnsi="Times New Roman" w:cs="Times New Roman"/>
        </w:rPr>
        <w:t>Study</w:t>
      </w:r>
      <w:r w:rsidRPr="00A17ABD">
        <w:rPr>
          <w:rFonts w:ascii="Times New Roman" w:hAnsi="Times New Roman" w:cs="Times New Roman"/>
          <w:spacing w:val="-13"/>
        </w:rPr>
        <w:t xml:space="preserve"> </w:t>
      </w:r>
      <w:r w:rsidRPr="00A17ABD">
        <w:rPr>
          <w:rFonts w:ascii="Times New Roman" w:hAnsi="Times New Roman" w:cs="Times New Roman"/>
        </w:rPr>
        <w:t>of</w:t>
      </w:r>
      <w:r w:rsidRPr="00A17ABD">
        <w:rPr>
          <w:rFonts w:ascii="Times New Roman" w:hAnsi="Times New Roman" w:cs="Times New Roman"/>
          <w:spacing w:val="-14"/>
        </w:rPr>
        <w:t xml:space="preserve"> </w:t>
      </w:r>
      <w:r w:rsidRPr="00A17ABD">
        <w:rPr>
          <w:rFonts w:ascii="Times New Roman" w:hAnsi="Times New Roman" w:cs="Times New Roman"/>
        </w:rPr>
        <w:t>Factors</w:t>
      </w:r>
      <w:r w:rsidRPr="00A17ABD">
        <w:rPr>
          <w:rFonts w:ascii="Times New Roman" w:hAnsi="Times New Roman" w:cs="Times New Roman"/>
          <w:spacing w:val="-13"/>
        </w:rPr>
        <w:t xml:space="preserve"> </w:t>
      </w:r>
      <w:r w:rsidRPr="00A17ABD">
        <w:rPr>
          <w:rFonts w:ascii="Times New Roman" w:hAnsi="Times New Roman" w:cs="Times New Roman"/>
        </w:rPr>
        <w:t>Affecting e-commerce Adoption among Small- and Medium Sized Enterprises in a Developing Country:Evidence from Malaysia. Information Technology for Development, 21(ISSN: 0268-1102), pp.</w:t>
      </w:r>
      <w:r w:rsidRPr="00A17ABD">
        <w:rPr>
          <w:rFonts w:ascii="Times New Roman" w:hAnsi="Times New Roman" w:cs="Times New Roman"/>
          <w:spacing w:val="-4"/>
        </w:rPr>
        <w:t xml:space="preserve"> </w:t>
      </w:r>
      <w:r w:rsidRPr="00A17ABD">
        <w:rPr>
          <w:rFonts w:ascii="Times New Roman" w:hAnsi="Times New Roman" w:cs="Times New Roman"/>
        </w:rPr>
        <w:t>555-572.</w:t>
      </w:r>
    </w:p>
    <w:p w14:paraId="3B8A48BD" w14:textId="77777777" w:rsidR="0022621A" w:rsidRPr="00A17ABD" w:rsidRDefault="0022621A" w:rsidP="0022621A">
      <w:pPr>
        <w:pStyle w:val="BodyText"/>
        <w:spacing w:before="2"/>
        <w:rPr>
          <w:rFonts w:ascii="Times New Roman" w:hAnsi="Times New Roman" w:cs="Times New Roman"/>
        </w:rPr>
      </w:pPr>
    </w:p>
    <w:p w14:paraId="431541B1" w14:textId="77777777" w:rsidR="0022621A" w:rsidRPr="00A17ABD" w:rsidRDefault="0022621A" w:rsidP="00DF2C67">
      <w:pPr>
        <w:pStyle w:val="BodyText"/>
        <w:numPr>
          <w:ilvl w:val="1"/>
          <w:numId w:val="14"/>
        </w:numPr>
        <w:spacing w:before="1" w:line="271" w:lineRule="auto"/>
        <w:ind w:right="957"/>
        <w:jc w:val="both"/>
        <w:rPr>
          <w:rFonts w:ascii="Times New Roman" w:hAnsi="Times New Roman" w:cs="Times New Roman"/>
        </w:rPr>
      </w:pPr>
      <w:r w:rsidRPr="00A17ABD">
        <w:rPr>
          <w:rFonts w:ascii="Times New Roman" w:hAnsi="Times New Roman" w:cs="Times New Roman"/>
        </w:rPr>
        <w:t>Alexopoulos, E. C., 2010. Introduction to Multivariate Regression Analysis. Hippokratia, Volume 14, pp. 23-28.</w:t>
      </w:r>
    </w:p>
    <w:p w14:paraId="218604A3" w14:textId="77777777" w:rsidR="0022621A" w:rsidRPr="00A17ABD" w:rsidRDefault="0022621A" w:rsidP="0022621A">
      <w:pPr>
        <w:pStyle w:val="BodyText"/>
        <w:spacing w:before="1"/>
        <w:rPr>
          <w:rFonts w:ascii="Times New Roman" w:hAnsi="Times New Roman" w:cs="Times New Roman"/>
        </w:rPr>
      </w:pPr>
    </w:p>
    <w:p w14:paraId="2D6C92D2" w14:textId="77777777" w:rsidR="0022621A" w:rsidRPr="00A17ABD" w:rsidRDefault="0022621A" w:rsidP="00DF2C67">
      <w:pPr>
        <w:pStyle w:val="BodyText"/>
        <w:numPr>
          <w:ilvl w:val="1"/>
          <w:numId w:val="14"/>
        </w:numPr>
        <w:jc w:val="both"/>
        <w:rPr>
          <w:rFonts w:ascii="Times New Roman" w:hAnsi="Times New Roman" w:cs="Times New Roman"/>
        </w:rPr>
      </w:pPr>
      <w:r w:rsidRPr="00A17ABD">
        <w:rPr>
          <w:rFonts w:ascii="Times New Roman" w:hAnsi="Times New Roman" w:cs="Times New Roman"/>
        </w:rPr>
        <w:t>AliResearch, 2017. E-commerce and inclusive growth in China,.</w:t>
      </w:r>
    </w:p>
    <w:p w14:paraId="39493F35" w14:textId="77777777" w:rsidR="0022621A" w:rsidRPr="00A17ABD" w:rsidRDefault="0022621A" w:rsidP="0022621A">
      <w:pPr>
        <w:pStyle w:val="BodyText"/>
        <w:spacing w:before="3"/>
        <w:rPr>
          <w:rFonts w:ascii="Times New Roman" w:hAnsi="Times New Roman" w:cs="Times New Roman"/>
        </w:rPr>
      </w:pPr>
    </w:p>
    <w:p w14:paraId="4A0AA194" w14:textId="77777777" w:rsidR="0022621A" w:rsidRPr="00A17ABD" w:rsidRDefault="0022621A" w:rsidP="00DF2C67">
      <w:pPr>
        <w:pStyle w:val="BodyText"/>
        <w:numPr>
          <w:ilvl w:val="1"/>
          <w:numId w:val="14"/>
        </w:numPr>
        <w:spacing w:line="271" w:lineRule="auto"/>
        <w:ind w:right="957"/>
        <w:jc w:val="both"/>
        <w:rPr>
          <w:rFonts w:ascii="Times New Roman" w:hAnsi="Times New Roman" w:cs="Times New Roman"/>
        </w:rPr>
      </w:pPr>
      <w:r w:rsidRPr="00A17ABD">
        <w:rPr>
          <w:rFonts w:ascii="Times New Roman" w:hAnsi="Times New Roman" w:cs="Times New Roman"/>
        </w:rPr>
        <w:t>AlHaliq,</w:t>
      </w:r>
      <w:r w:rsidRPr="00A17ABD">
        <w:rPr>
          <w:rFonts w:ascii="Times New Roman" w:hAnsi="Times New Roman" w:cs="Times New Roman"/>
          <w:spacing w:val="-10"/>
        </w:rPr>
        <w:t xml:space="preserve"> </w:t>
      </w:r>
      <w:r w:rsidRPr="00A17ABD">
        <w:rPr>
          <w:rFonts w:ascii="Times New Roman" w:hAnsi="Times New Roman" w:cs="Times New Roman"/>
        </w:rPr>
        <w:t>H.</w:t>
      </w:r>
      <w:r w:rsidRPr="00A17ABD">
        <w:rPr>
          <w:rFonts w:ascii="Times New Roman" w:hAnsi="Times New Roman" w:cs="Times New Roman"/>
          <w:spacing w:val="-10"/>
        </w:rPr>
        <w:t xml:space="preserve"> </w:t>
      </w:r>
      <w:r w:rsidRPr="00A17ABD">
        <w:rPr>
          <w:rFonts w:ascii="Times New Roman" w:hAnsi="Times New Roman" w:cs="Times New Roman"/>
        </w:rPr>
        <w:t>A.</w:t>
      </w:r>
      <w:r w:rsidRPr="00A17ABD">
        <w:rPr>
          <w:rFonts w:ascii="Times New Roman" w:hAnsi="Times New Roman" w:cs="Times New Roman"/>
          <w:spacing w:val="-9"/>
        </w:rPr>
        <w:t xml:space="preserve"> </w:t>
      </w:r>
      <w:r w:rsidRPr="00A17ABD">
        <w:rPr>
          <w:rFonts w:ascii="Times New Roman" w:hAnsi="Times New Roman" w:cs="Times New Roman"/>
        </w:rPr>
        <w:t>and</w:t>
      </w:r>
      <w:r w:rsidRPr="00A17ABD">
        <w:rPr>
          <w:rFonts w:ascii="Times New Roman" w:hAnsi="Times New Roman" w:cs="Times New Roman"/>
          <w:spacing w:val="-10"/>
        </w:rPr>
        <w:t xml:space="preserve"> </w:t>
      </w:r>
      <w:r w:rsidRPr="00A17ABD">
        <w:rPr>
          <w:rFonts w:ascii="Times New Roman" w:hAnsi="Times New Roman" w:cs="Times New Roman"/>
        </w:rPr>
        <w:t>AlMuhirat,</w:t>
      </w:r>
      <w:r w:rsidRPr="00A17ABD">
        <w:rPr>
          <w:rFonts w:ascii="Times New Roman" w:hAnsi="Times New Roman" w:cs="Times New Roman"/>
          <w:spacing w:val="-9"/>
        </w:rPr>
        <w:t xml:space="preserve"> </w:t>
      </w:r>
      <w:r w:rsidRPr="00A17ABD">
        <w:rPr>
          <w:rFonts w:ascii="Times New Roman" w:hAnsi="Times New Roman" w:cs="Times New Roman"/>
        </w:rPr>
        <w:t>A.</w:t>
      </w:r>
      <w:r w:rsidRPr="00A17ABD">
        <w:rPr>
          <w:rFonts w:ascii="Times New Roman" w:hAnsi="Times New Roman" w:cs="Times New Roman"/>
          <w:spacing w:val="-10"/>
        </w:rPr>
        <w:t xml:space="preserve"> </w:t>
      </w:r>
      <w:r w:rsidRPr="00A17ABD">
        <w:rPr>
          <w:rFonts w:ascii="Times New Roman" w:hAnsi="Times New Roman" w:cs="Times New Roman"/>
        </w:rPr>
        <w:t>A.,</w:t>
      </w:r>
      <w:r w:rsidRPr="00A17ABD">
        <w:rPr>
          <w:rFonts w:ascii="Times New Roman" w:hAnsi="Times New Roman" w:cs="Times New Roman"/>
          <w:spacing w:val="-9"/>
        </w:rPr>
        <w:t xml:space="preserve"> </w:t>
      </w:r>
      <w:r w:rsidRPr="00A17ABD">
        <w:rPr>
          <w:rFonts w:ascii="Times New Roman" w:hAnsi="Times New Roman" w:cs="Times New Roman"/>
        </w:rPr>
        <w:t>2016.</w:t>
      </w:r>
      <w:r w:rsidRPr="00A17ABD">
        <w:rPr>
          <w:rFonts w:ascii="Times New Roman" w:hAnsi="Times New Roman" w:cs="Times New Roman"/>
          <w:spacing w:val="-10"/>
        </w:rPr>
        <w:t xml:space="preserve"> </w:t>
      </w:r>
      <w:r w:rsidRPr="00A17ABD">
        <w:rPr>
          <w:rFonts w:ascii="Times New Roman" w:hAnsi="Times New Roman" w:cs="Times New Roman"/>
        </w:rPr>
        <w:t>Customer</w:t>
      </w:r>
      <w:r w:rsidRPr="00A17ABD">
        <w:rPr>
          <w:rFonts w:ascii="Times New Roman" w:hAnsi="Times New Roman" w:cs="Times New Roman"/>
          <w:spacing w:val="-10"/>
        </w:rPr>
        <w:t xml:space="preserve"> </w:t>
      </w:r>
      <w:r w:rsidRPr="00A17ABD">
        <w:rPr>
          <w:rFonts w:ascii="Times New Roman" w:hAnsi="Times New Roman" w:cs="Times New Roman"/>
        </w:rPr>
        <w:t>Satisfaction</w:t>
      </w:r>
      <w:r w:rsidRPr="00A17ABD">
        <w:rPr>
          <w:rFonts w:ascii="Times New Roman" w:hAnsi="Times New Roman" w:cs="Times New Roman"/>
          <w:spacing w:val="-9"/>
        </w:rPr>
        <w:t xml:space="preserve"> </w:t>
      </w:r>
      <w:r w:rsidRPr="00A17ABD">
        <w:rPr>
          <w:rFonts w:ascii="Times New Roman" w:hAnsi="Times New Roman" w:cs="Times New Roman"/>
        </w:rPr>
        <w:t>with</w:t>
      </w:r>
      <w:r w:rsidRPr="00A17ABD">
        <w:rPr>
          <w:rFonts w:ascii="Times New Roman" w:hAnsi="Times New Roman" w:cs="Times New Roman"/>
          <w:spacing w:val="-10"/>
        </w:rPr>
        <w:t xml:space="preserve"> </w:t>
      </w:r>
      <w:r w:rsidRPr="00A17ABD">
        <w:rPr>
          <w:rFonts w:ascii="Times New Roman" w:hAnsi="Times New Roman" w:cs="Times New Roman"/>
        </w:rPr>
        <w:t>Electronic Banking Services in the Saudi Banking Sector. Asian Social Science, 12(ISSN 1911-2017 ), pp.</w:t>
      </w:r>
      <w:r w:rsidRPr="00A17ABD">
        <w:rPr>
          <w:rFonts w:ascii="Times New Roman" w:hAnsi="Times New Roman" w:cs="Times New Roman"/>
          <w:spacing w:val="-2"/>
        </w:rPr>
        <w:t xml:space="preserve"> </w:t>
      </w:r>
      <w:r w:rsidRPr="00A17ABD">
        <w:rPr>
          <w:rFonts w:ascii="Times New Roman" w:hAnsi="Times New Roman" w:cs="Times New Roman"/>
        </w:rPr>
        <w:t>139-146.</w:t>
      </w:r>
    </w:p>
    <w:p w14:paraId="14E595FE" w14:textId="77777777" w:rsidR="0022621A" w:rsidRPr="00A17ABD" w:rsidRDefault="0022621A" w:rsidP="0022621A">
      <w:pPr>
        <w:pStyle w:val="BodyText"/>
        <w:spacing w:before="2"/>
        <w:rPr>
          <w:rFonts w:ascii="Times New Roman" w:hAnsi="Times New Roman" w:cs="Times New Roman"/>
        </w:rPr>
      </w:pPr>
    </w:p>
    <w:p w14:paraId="46B7E1FA" w14:textId="77777777" w:rsidR="0022621A" w:rsidRPr="00A17ABD" w:rsidRDefault="0022621A" w:rsidP="00DF2C67">
      <w:pPr>
        <w:pStyle w:val="BodyText"/>
        <w:numPr>
          <w:ilvl w:val="1"/>
          <w:numId w:val="14"/>
        </w:numPr>
        <w:spacing w:line="271" w:lineRule="auto"/>
        <w:ind w:right="957"/>
        <w:jc w:val="both"/>
        <w:rPr>
          <w:rFonts w:ascii="Times New Roman" w:hAnsi="Times New Roman" w:cs="Times New Roman"/>
        </w:rPr>
      </w:pPr>
      <w:r w:rsidRPr="00A17ABD">
        <w:rPr>
          <w:rFonts w:ascii="Times New Roman" w:hAnsi="Times New Roman" w:cs="Times New Roman"/>
        </w:rPr>
        <w:t>Alwan,</w:t>
      </w:r>
      <w:r w:rsidRPr="00A17ABD">
        <w:rPr>
          <w:rFonts w:ascii="Times New Roman" w:hAnsi="Times New Roman" w:cs="Times New Roman"/>
          <w:spacing w:val="-19"/>
        </w:rPr>
        <w:t xml:space="preserve"> </w:t>
      </w:r>
      <w:r w:rsidRPr="00A17ABD">
        <w:rPr>
          <w:rFonts w:ascii="Times New Roman" w:hAnsi="Times New Roman" w:cs="Times New Roman"/>
        </w:rPr>
        <w:t>H.</w:t>
      </w:r>
      <w:r w:rsidRPr="00A17ABD">
        <w:rPr>
          <w:rFonts w:ascii="Times New Roman" w:hAnsi="Times New Roman" w:cs="Times New Roman"/>
          <w:spacing w:val="-17"/>
        </w:rPr>
        <w:t xml:space="preserve"> </w:t>
      </w:r>
      <w:r w:rsidRPr="00A17ABD">
        <w:rPr>
          <w:rFonts w:ascii="Times New Roman" w:hAnsi="Times New Roman" w:cs="Times New Roman"/>
        </w:rPr>
        <w:t>A.</w:t>
      </w:r>
      <w:r w:rsidRPr="00A17ABD">
        <w:rPr>
          <w:rFonts w:ascii="Times New Roman" w:hAnsi="Times New Roman" w:cs="Times New Roman"/>
          <w:spacing w:val="-18"/>
        </w:rPr>
        <w:t xml:space="preserve"> </w:t>
      </w:r>
      <w:r w:rsidRPr="00A17ABD">
        <w:rPr>
          <w:rFonts w:ascii="Times New Roman" w:hAnsi="Times New Roman" w:cs="Times New Roman"/>
        </w:rPr>
        <w:t>and</w:t>
      </w:r>
      <w:r w:rsidRPr="00A17ABD">
        <w:rPr>
          <w:rFonts w:ascii="Times New Roman" w:hAnsi="Times New Roman" w:cs="Times New Roman"/>
          <w:spacing w:val="-17"/>
        </w:rPr>
        <w:t xml:space="preserve"> </w:t>
      </w:r>
      <w:r w:rsidRPr="00A17ABD">
        <w:rPr>
          <w:rFonts w:ascii="Times New Roman" w:hAnsi="Times New Roman" w:cs="Times New Roman"/>
        </w:rPr>
        <w:t>Al-Zubi,</w:t>
      </w:r>
      <w:r w:rsidRPr="00A17ABD">
        <w:rPr>
          <w:rFonts w:ascii="Times New Roman" w:hAnsi="Times New Roman" w:cs="Times New Roman"/>
          <w:spacing w:val="-17"/>
        </w:rPr>
        <w:t xml:space="preserve"> </w:t>
      </w:r>
      <w:r w:rsidRPr="00A17ABD">
        <w:rPr>
          <w:rFonts w:ascii="Times New Roman" w:hAnsi="Times New Roman" w:cs="Times New Roman"/>
        </w:rPr>
        <w:t>A.</w:t>
      </w:r>
      <w:r w:rsidRPr="00A17ABD">
        <w:rPr>
          <w:rFonts w:ascii="Times New Roman" w:hAnsi="Times New Roman" w:cs="Times New Roman"/>
          <w:spacing w:val="-18"/>
        </w:rPr>
        <w:t xml:space="preserve"> </w:t>
      </w:r>
      <w:r w:rsidRPr="00A17ABD">
        <w:rPr>
          <w:rFonts w:ascii="Times New Roman" w:hAnsi="Times New Roman" w:cs="Times New Roman"/>
        </w:rPr>
        <w:t>I.,</w:t>
      </w:r>
      <w:r w:rsidRPr="00A17ABD">
        <w:rPr>
          <w:rFonts w:ascii="Times New Roman" w:hAnsi="Times New Roman" w:cs="Times New Roman"/>
          <w:spacing w:val="-18"/>
        </w:rPr>
        <w:t xml:space="preserve"> </w:t>
      </w:r>
      <w:r w:rsidRPr="00A17ABD">
        <w:rPr>
          <w:rFonts w:ascii="Times New Roman" w:hAnsi="Times New Roman" w:cs="Times New Roman"/>
        </w:rPr>
        <w:t>2016.</w:t>
      </w:r>
      <w:r w:rsidRPr="00A17ABD">
        <w:rPr>
          <w:rFonts w:ascii="Times New Roman" w:hAnsi="Times New Roman" w:cs="Times New Roman"/>
          <w:spacing w:val="-18"/>
        </w:rPr>
        <w:t xml:space="preserve"> </w:t>
      </w:r>
      <w:r w:rsidRPr="00A17ABD">
        <w:rPr>
          <w:rFonts w:ascii="Times New Roman" w:hAnsi="Times New Roman" w:cs="Times New Roman"/>
        </w:rPr>
        <w:t>Determinants</w:t>
      </w:r>
      <w:r w:rsidRPr="00A17ABD">
        <w:rPr>
          <w:rFonts w:ascii="Times New Roman" w:hAnsi="Times New Roman" w:cs="Times New Roman"/>
          <w:spacing w:val="-18"/>
        </w:rPr>
        <w:t xml:space="preserve"> </w:t>
      </w:r>
      <w:r w:rsidRPr="00A17ABD">
        <w:rPr>
          <w:rFonts w:ascii="Times New Roman" w:hAnsi="Times New Roman" w:cs="Times New Roman"/>
        </w:rPr>
        <w:t>of</w:t>
      </w:r>
      <w:r w:rsidRPr="00A17ABD">
        <w:rPr>
          <w:rFonts w:ascii="Times New Roman" w:hAnsi="Times New Roman" w:cs="Times New Roman"/>
          <w:spacing w:val="-17"/>
        </w:rPr>
        <w:t xml:space="preserve"> </w:t>
      </w:r>
      <w:r w:rsidRPr="00A17ABD">
        <w:rPr>
          <w:rFonts w:ascii="Times New Roman" w:hAnsi="Times New Roman" w:cs="Times New Roman"/>
        </w:rPr>
        <w:t>Internet</w:t>
      </w:r>
      <w:r w:rsidRPr="00A17ABD">
        <w:rPr>
          <w:rFonts w:ascii="Times New Roman" w:hAnsi="Times New Roman" w:cs="Times New Roman"/>
          <w:spacing w:val="-18"/>
        </w:rPr>
        <w:t xml:space="preserve"> </w:t>
      </w:r>
      <w:r w:rsidRPr="00A17ABD">
        <w:rPr>
          <w:rFonts w:ascii="Times New Roman" w:hAnsi="Times New Roman" w:cs="Times New Roman"/>
        </w:rPr>
        <w:t>Banking</w:t>
      </w:r>
      <w:r w:rsidRPr="00A17ABD">
        <w:rPr>
          <w:rFonts w:ascii="Times New Roman" w:hAnsi="Times New Roman" w:cs="Times New Roman"/>
          <w:spacing w:val="-19"/>
        </w:rPr>
        <w:t xml:space="preserve"> </w:t>
      </w:r>
      <w:r w:rsidRPr="00A17ABD">
        <w:rPr>
          <w:rFonts w:ascii="Times New Roman" w:hAnsi="Times New Roman" w:cs="Times New Roman"/>
        </w:rPr>
        <w:t>Adoption among Customers of Commercial Banks: An Empirical Study in the Jordanian Banking Sector. International Journal of Business and Management, Volume 11, pp.</w:t>
      </w:r>
      <w:r w:rsidRPr="00A17ABD">
        <w:rPr>
          <w:rFonts w:ascii="Times New Roman" w:hAnsi="Times New Roman" w:cs="Times New Roman"/>
          <w:spacing w:val="-1"/>
        </w:rPr>
        <w:t xml:space="preserve"> </w:t>
      </w:r>
      <w:r w:rsidRPr="00A17ABD">
        <w:rPr>
          <w:rFonts w:ascii="Times New Roman" w:hAnsi="Times New Roman" w:cs="Times New Roman"/>
        </w:rPr>
        <w:t>95-104.</w:t>
      </w:r>
    </w:p>
    <w:p w14:paraId="17651036" w14:textId="77777777" w:rsidR="0022621A" w:rsidRPr="00A17ABD" w:rsidRDefault="0022621A" w:rsidP="0022621A">
      <w:pPr>
        <w:pStyle w:val="BodyText"/>
        <w:spacing w:before="2"/>
        <w:rPr>
          <w:rFonts w:ascii="Times New Roman" w:hAnsi="Times New Roman" w:cs="Times New Roman"/>
        </w:rPr>
      </w:pPr>
    </w:p>
    <w:p w14:paraId="1B2B99AC" w14:textId="77777777" w:rsidR="0022621A" w:rsidRPr="00A17ABD" w:rsidRDefault="0022621A" w:rsidP="00DF2C67">
      <w:pPr>
        <w:pStyle w:val="BodyText"/>
        <w:numPr>
          <w:ilvl w:val="1"/>
          <w:numId w:val="14"/>
        </w:numPr>
        <w:spacing w:before="1" w:line="271" w:lineRule="auto"/>
        <w:ind w:right="957"/>
        <w:jc w:val="both"/>
        <w:rPr>
          <w:rFonts w:ascii="Times New Roman" w:hAnsi="Times New Roman" w:cs="Times New Roman"/>
        </w:rPr>
      </w:pPr>
      <w:r w:rsidRPr="00A17ABD">
        <w:rPr>
          <w:rFonts w:ascii="Times New Roman" w:hAnsi="Times New Roman" w:cs="Times New Roman"/>
        </w:rPr>
        <w:t>Apak, S. and Ataya, E., 2013. An Overview of GDP and Internet Banking Relations in the European Union Versus China. In: Procedia - Social and Behavioral Sciences. s.l.:s.n., pp. 36-45.</w:t>
      </w:r>
    </w:p>
    <w:p w14:paraId="72B31BD8" w14:textId="77777777" w:rsidR="0022621A" w:rsidRPr="00A17ABD" w:rsidRDefault="0022621A" w:rsidP="0022621A">
      <w:pPr>
        <w:pStyle w:val="BodyText"/>
        <w:spacing w:before="1"/>
        <w:rPr>
          <w:rFonts w:ascii="Times New Roman" w:hAnsi="Times New Roman" w:cs="Times New Roman"/>
        </w:rPr>
      </w:pPr>
    </w:p>
    <w:p w14:paraId="5C402ECB" w14:textId="77777777" w:rsidR="0022621A" w:rsidRPr="00A17ABD" w:rsidRDefault="0022621A" w:rsidP="00DF2C67">
      <w:pPr>
        <w:pStyle w:val="BodyText"/>
        <w:numPr>
          <w:ilvl w:val="1"/>
          <w:numId w:val="14"/>
        </w:numPr>
        <w:spacing w:before="1" w:line="271" w:lineRule="auto"/>
        <w:ind w:right="957"/>
        <w:jc w:val="both"/>
        <w:rPr>
          <w:rFonts w:ascii="Times New Roman" w:hAnsi="Times New Roman" w:cs="Times New Roman"/>
        </w:rPr>
      </w:pPr>
      <w:r w:rsidRPr="00A17ABD">
        <w:rPr>
          <w:rFonts w:ascii="Times New Roman" w:hAnsi="Times New Roman" w:cs="Times New Roman"/>
        </w:rPr>
        <w:t>Awan, M. A., 2016. Online Banking: A Comparative Study Of Chinese And Saudi Customers Perceptions Of Service Quality. Journal of Internet Banking and Commerce, Volume 21.</w:t>
      </w:r>
    </w:p>
    <w:p w14:paraId="25500F5E" w14:textId="77777777" w:rsidR="0022621A" w:rsidRPr="00A17ABD" w:rsidRDefault="0022621A" w:rsidP="0022621A">
      <w:pPr>
        <w:pStyle w:val="BodyText"/>
        <w:spacing w:before="1"/>
        <w:rPr>
          <w:rFonts w:ascii="Times New Roman" w:hAnsi="Times New Roman" w:cs="Times New Roman"/>
        </w:rPr>
      </w:pPr>
    </w:p>
    <w:p w14:paraId="0B6A5907" w14:textId="77777777" w:rsidR="0022621A" w:rsidRPr="00A17ABD" w:rsidRDefault="0022621A" w:rsidP="00DF2C67">
      <w:pPr>
        <w:pStyle w:val="BodyText"/>
        <w:numPr>
          <w:ilvl w:val="1"/>
          <w:numId w:val="14"/>
        </w:numPr>
        <w:spacing w:line="271" w:lineRule="auto"/>
        <w:ind w:right="957"/>
        <w:jc w:val="both"/>
        <w:rPr>
          <w:rFonts w:ascii="Times New Roman" w:hAnsi="Times New Roman" w:cs="Times New Roman"/>
        </w:rPr>
      </w:pPr>
      <w:r w:rsidRPr="00A17ABD">
        <w:rPr>
          <w:rFonts w:ascii="Times New Roman" w:hAnsi="Times New Roman" w:cs="Times New Roman"/>
        </w:rPr>
        <w:t>Azizan,</w:t>
      </w:r>
      <w:r w:rsidRPr="00A17ABD">
        <w:rPr>
          <w:rFonts w:ascii="Times New Roman" w:hAnsi="Times New Roman" w:cs="Times New Roman"/>
          <w:spacing w:val="-7"/>
        </w:rPr>
        <w:t xml:space="preserve"> </w:t>
      </w:r>
      <w:r w:rsidRPr="00A17ABD">
        <w:rPr>
          <w:rFonts w:ascii="Times New Roman" w:hAnsi="Times New Roman" w:cs="Times New Roman"/>
        </w:rPr>
        <w:t>N.</w:t>
      </w:r>
      <w:r w:rsidRPr="00A17ABD">
        <w:rPr>
          <w:rFonts w:ascii="Times New Roman" w:hAnsi="Times New Roman" w:cs="Times New Roman"/>
          <w:spacing w:val="-6"/>
        </w:rPr>
        <w:t xml:space="preserve"> </w:t>
      </w:r>
      <w:r w:rsidRPr="00A17ABD">
        <w:rPr>
          <w:rFonts w:ascii="Times New Roman" w:hAnsi="Times New Roman" w:cs="Times New Roman"/>
        </w:rPr>
        <w:t>B.,</w:t>
      </w:r>
      <w:r w:rsidRPr="00A17ABD">
        <w:rPr>
          <w:rFonts w:ascii="Times New Roman" w:hAnsi="Times New Roman" w:cs="Times New Roman"/>
          <w:spacing w:val="-7"/>
        </w:rPr>
        <w:t xml:space="preserve"> </w:t>
      </w:r>
      <w:r w:rsidRPr="00A17ABD">
        <w:rPr>
          <w:rFonts w:ascii="Times New Roman" w:hAnsi="Times New Roman" w:cs="Times New Roman"/>
        </w:rPr>
        <w:t>2013.</w:t>
      </w:r>
      <w:r w:rsidRPr="00A17ABD">
        <w:rPr>
          <w:rFonts w:ascii="Times New Roman" w:hAnsi="Times New Roman" w:cs="Times New Roman"/>
          <w:spacing w:val="-6"/>
        </w:rPr>
        <w:t xml:space="preserve"> </w:t>
      </w:r>
      <w:r w:rsidRPr="00A17ABD">
        <w:rPr>
          <w:rFonts w:ascii="Times New Roman" w:hAnsi="Times New Roman" w:cs="Times New Roman"/>
        </w:rPr>
        <w:t>The</w:t>
      </w:r>
      <w:r w:rsidRPr="00A17ABD">
        <w:rPr>
          <w:rFonts w:ascii="Times New Roman" w:hAnsi="Times New Roman" w:cs="Times New Roman"/>
          <w:spacing w:val="-6"/>
        </w:rPr>
        <w:t xml:space="preserve"> </w:t>
      </w:r>
      <w:r w:rsidRPr="00A17ABD">
        <w:rPr>
          <w:rFonts w:ascii="Times New Roman" w:hAnsi="Times New Roman" w:cs="Times New Roman"/>
        </w:rPr>
        <w:t>Adaptation</w:t>
      </w:r>
      <w:r w:rsidRPr="00A17ABD">
        <w:rPr>
          <w:rFonts w:ascii="Times New Roman" w:hAnsi="Times New Roman" w:cs="Times New Roman"/>
          <w:spacing w:val="-7"/>
        </w:rPr>
        <w:t xml:space="preserve"> </w:t>
      </w:r>
      <w:r w:rsidRPr="00A17ABD">
        <w:rPr>
          <w:rFonts w:ascii="Times New Roman" w:hAnsi="Times New Roman" w:cs="Times New Roman"/>
        </w:rPr>
        <w:t>of</w:t>
      </w:r>
      <w:r w:rsidRPr="00A17ABD">
        <w:rPr>
          <w:rFonts w:ascii="Times New Roman" w:hAnsi="Times New Roman" w:cs="Times New Roman"/>
          <w:spacing w:val="-6"/>
        </w:rPr>
        <w:t xml:space="preserve"> </w:t>
      </w:r>
      <w:r w:rsidRPr="00A17ABD">
        <w:rPr>
          <w:rFonts w:ascii="Times New Roman" w:hAnsi="Times New Roman" w:cs="Times New Roman"/>
        </w:rPr>
        <w:t>E-</w:t>
      </w:r>
      <w:r w:rsidRPr="00A17ABD">
        <w:rPr>
          <w:rFonts w:ascii="Times New Roman" w:hAnsi="Times New Roman" w:cs="Times New Roman"/>
          <w:spacing w:val="-7"/>
        </w:rPr>
        <w:t xml:space="preserve"> </w:t>
      </w:r>
      <w:r w:rsidRPr="00A17ABD">
        <w:rPr>
          <w:rFonts w:ascii="Times New Roman" w:hAnsi="Times New Roman" w:cs="Times New Roman"/>
        </w:rPr>
        <w:t>Commerce</w:t>
      </w:r>
      <w:r w:rsidRPr="00A17ABD">
        <w:rPr>
          <w:rFonts w:ascii="Times New Roman" w:hAnsi="Times New Roman" w:cs="Times New Roman"/>
          <w:spacing w:val="-5"/>
        </w:rPr>
        <w:t xml:space="preserve"> </w:t>
      </w:r>
      <w:r w:rsidRPr="00A17ABD">
        <w:rPr>
          <w:rFonts w:ascii="Times New Roman" w:hAnsi="Times New Roman" w:cs="Times New Roman"/>
        </w:rPr>
        <w:t>in</w:t>
      </w:r>
      <w:r w:rsidRPr="00A17ABD">
        <w:rPr>
          <w:rFonts w:ascii="Times New Roman" w:hAnsi="Times New Roman" w:cs="Times New Roman"/>
          <w:spacing w:val="-6"/>
        </w:rPr>
        <w:t xml:space="preserve"> </w:t>
      </w:r>
      <w:r w:rsidRPr="00A17ABD">
        <w:rPr>
          <w:rFonts w:ascii="Times New Roman" w:hAnsi="Times New Roman" w:cs="Times New Roman"/>
        </w:rPr>
        <w:t>Malaysia.</w:t>
      </w:r>
      <w:r w:rsidRPr="00A17ABD">
        <w:rPr>
          <w:rFonts w:ascii="Times New Roman" w:hAnsi="Times New Roman" w:cs="Times New Roman"/>
          <w:spacing w:val="-7"/>
        </w:rPr>
        <w:t xml:space="preserve"> </w:t>
      </w:r>
      <w:r w:rsidRPr="00A17ABD">
        <w:rPr>
          <w:rFonts w:ascii="Times New Roman" w:hAnsi="Times New Roman" w:cs="Times New Roman"/>
        </w:rPr>
        <w:t xml:space="preserve">International </w:t>
      </w:r>
      <w:r w:rsidRPr="00A17ABD">
        <w:rPr>
          <w:rFonts w:ascii="Times New Roman" w:hAnsi="Times New Roman" w:cs="Times New Roman"/>
        </w:rPr>
        <w:lastRenderedPageBreak/>
        <w:t>Journal of Engineering Research and Development, 7(2278-800X), pp.</w:t>
      </w:r>
      <w:r w:rsidRPr="00A17ABD">
        <w:rPr>
          <w:rFonts w:ascii="Times New Roman" w:hAnsi="Times New Roman" w:cs="Times New Roman"/>
          <w:spacing w:val="-36"/>
        </w:rPr>
        <w:t xml:space="preserve"> </w:t>
      </w:r>
      <w:r w:rsidRPr="00A17ABD">
        <w:rPr>
          <w:rFonts w:ascii="Times New Roman" w:hAnsi="Times New Roman" w:cs="Times New Roman"/>
        </w:rPr>
        <w:t>36-42.</w:t>
      </w:r>
    </w:p>
    <w:p w14:paraId="09E606C9" w14:textId="77777777" w:rsidR="0022621A" w:rsidRPr="00A17ABD" w:rsidRDefault="0022621A" w:rsidP="0022621A">
      <w:pPr>
        <w:pStyle w:val="BodyText"/>
        <w:spacing w:before="2"/>
        <w:rPr>
          <w:rFonts w:ascii="Times New Roman" w:hAnsi="Times New Roman" w:cs="Times New Roman"/>
        </w:rPr>
      </w:pPr>
    </w:p>
    <w:p w14:paraId="68782792" w14:textId="7EA8499C" w:rsidR="0022621A" w:rsidRPr="00A17ABD" w:rsidRDefault="0022621A" w:rsidP="00DF2C67">
      <w:pPr>
        <w:pStyle w:val="BodyText"/>
        <w:numPr>
          <w:ilvl w:val="1"/>
          <w:numId w:val="14"/>
        </w:numPr>
        <w:spacing w:line="271" w:lineRule="auto"/>
        <w:ind w:right="957"/>
        <w:jc w:val="both"/>
        <w:rPr>
          <w:rFonts w:ascii="Times New Roman" w:hAnsi="Times New Roman" w:cs="Times New Roman"/>
        </w:rPr>
        <w:sectPr w:rsidR="0022621A" w:rsidRPr="00A17ABD">
          <w:headerReference w:type="default" r:id="rId20"/>
          <w:footerReference w:type="default" r:id="rId21"/>
          <w:pgSz w:w="11910" w:h="16840"/>
          <w:pgMar w:top="1360" w:right="840" w:bottom="1220" w:left="880" w:header="858" w:footer="1029" w:gutter="0"/>
          <w:cols w:space="720"/>
        </w:sectPr>
      </w:pPr>
      <w:r w:rsidRPr="00A17ABD">
        <w:rPr>
          <w:rFonts w:ascii="Times New Roman" w:hAnsi="Times New Roman" w:cs="Times New Roman"/>
        </w:rPr>
        <w:t>Baghdadi, Y., 2013. From E-commerce to Social Commerce: A Framework to Guide Enabling Cloud Computing. Journal of Theoretical and Applied Electronic Commerce Research, 8(ISSN 0718-1</w:t>
      </w:r>
    </w:p>
    <w:p w14:paraId="7760A2AB" w14:textId="77777777" w:rsidR="0022621A" w:rsidRPr="00A17ABD" w:rsidRDefault="0022621A" w:rsidP="007E1E4C">
      <w:pPr>
        <w:pStyle w:val="BodyText"/>
        <w:numPr>
          <w:ilvl w:val="1"/>
          <w:numId w:val="14"/>
        </w:numPr>
        <w:spacing w:before="92" w:line="271" w:lineRule="auto"/>
        <w:ind w:right="957"/>
        <w:jc w:val="both"/>
        <w:rPr>
          <w:rFonts w:ascii="Times New Roman" w:hAnsi="Times New Roman" w:cs="Times New Roman"/>
        </w:rPr>
      </w:pPr>
      <w:r w:rsidRPr="00A17ABD">
        <w:rPr>
          <w:rFonts w:ascii="Times New Roman" w:hAnsi="Times New Roman" w:cs="Times New Roman"/>
        </w:rPr>
        <w:lastRenderedPageBreak/>
        <w:t>BaharŞanlı, 2015. Development of Internet Banking as the Innovative Distribution Channel and Turkey Example. Social and Behavioral Sciences, Volume 195, pp. 343-352.</w:t>
      </w:r>
    </w:p>
    <w:p w14:paraId="514D6E69" w14:textId="77777777" w:rsidR="0022621A" w:rsidRPr="00A17ABD" w:rsidRDefault="0022621A" w:rsidP="00DF2C67">
      <w:pPr>
        <w:pStyle w:val="BodyText"/>
        <w:numPr>
          <w:ilvl w:val="1"/>
          <w:numId w:val="14"/>
        </w:numPr>
        <w:spacing w:before="1" w:line="271" w:lineRule="auto"/>
        <w:ind w:right="957"/>
        <w:jc w:val="both"/>
        <w:rPr>
          <w:rFonts w:ascii="Times New Roman" w:hAnsi="Times New Roman" w:cs="Times New Roman"/>
        </w:rPr>
      </w:pPr>
      <w:r w:rsidRPr="00A17ABD">
        <w:rPr>
          <w:rFonts w:ascii="Times New Roman" w:hAnsi="Times New Roman" w:cs="Times New Roman"/>
        </w:rPr>
        <w:t>Barquin,</w:t>
      </w:r>
      <w:r w:rsidRPr="00A17ABD">
        <w:rPr>
          <w:rFonts w:ascii="Times New Roman" w:hAnsi="Times New Roman" w:cs="Times New Roman"/>
          <w:spacing w:val="-18"/>
        </w:rPr>
        <w:t xml:space="preserve"> </w:t>
      </w:r>
      <w:r w:rsidRPr="00A17ABD">
        <w:rPr>
          <w:rFonts w:ascii="Times New Roman" w:hAnsi="Times New Roman" w:cs="Times New Roman"/>
        </w:rPr>
        <w:t>S.</w:t>
      </w:r>
      <w:r w:rsidRPr="00A17ABD">
        <w:rPr>
          <w:rFonts w:ascii="Times New Roman" w:hAnsi="Times New Roman" w:cs="Times New Roman"/>
          <w:spacing w:val="-17"/>
        </w:rPr>
        <w:t xml:space="preserve"> </w:t>
      </w:r>
      <w:r w:rsidRPr="00A17ABD">
        <w:rPr>
          <w:rFonts w:ascii="Times New Roman" w:hAnsi="Times New Roman" w:cs="Times New Roman"/>
        </w:rPr>
        <w:t>and</w:t>
      </w:r>
      <w:r w:rsidRPr="00A17ABD">
        <w:rPr>
          <w:rFonts w:ascii="Times New Roman" w:hAnsi="Times New Roman" w:cs="Times New Roman"/>
          <w:spacing w:val="-17"/>
        </w:rPr>
        <w:t xml:space="preserve"> </w:t>
      </w:r>
      <w:r w:rsidRPr="00A17ABD">
        <w:rPr>
          <w:rFonts w:ascii="Times New Roman" w:hAnsi="Times New Roman" w:cs="Times New Roman"/>
        </w:rPr>
        <w:t>HV,</w:t>
      </w:r>
      <w:r w:rsidRPr="00A17ABD">
        <w:rPr>
          <w:rFonts w:ascii="Times New Roman" w:hAnsi="Times New Roman" w:cs="Times New Roman"/>
          <w:spacing w:val="-17"/>
        </w:rPr>
        <w:t xml:space="preserve"> </w:t>
      </w:r>
      <w:r w:rsidRPr="00A17ABD">
        <w:rPr>
          <w:rFonts w:ascii="Times New Roman" w:hAnsi="Times New Roman" w:cs="Times New Roman"/>
        </w:rPr>
        <w:t>V.,</w:t>
      </w:r>
      <w:r w:rsidRPr="00A17ABD">
        <w:rPr>
          <w:rFonts w:ascii="Times New Roman" w:hAnsi="Times New Roman" w:cs="Times New Roman"/>
          <w:spacing w:val="-17"/>
        </w:rPr>
        <w:t xml:space="preserve"> </w:t>
      </w:r>
      <w:r w:rsidRPr="00A17ABD">
        <w:rPr>
          <w:rFonts w:ascii="Times New Roman" w:hAnsi="Times New Roman" w:cs="Times New Roman"/>
        </w:rPr>
        <w:t>2015.</w:t>
      </w:r>
      <w:r w:rsidRPr="00A17ABD">
        <w:rPr>
          <w:rFonts w:ascii="Times New Roman" w:hAnsi="Times New Roman" w:cs="Times New Roman"/>
          <w:spacing w:val="-17"/>
        </w:rPr>
        <w:t xml:space="preserve"> </w:t>
      </w:r>
      <w:r w:rsidRPr="00A17ABD">
        <w:rPr>
          <w:rFonts w:ascii="Times New Roman" w:hAnsi="Times New Roman" w:cs="Times New Roman"/>
        </w:rPr>
        <w:t>Digital</w:t>
      </w:r>
      <w:r w:rsidRPr="00A17ABD">
        <w:rPr>
          <w:rFonts w:ascii="Times New Roman" w:hAnsi="Times New Roman" w:cs="Times New Roman"/>
          <w:spacing w:val="-17"/>
        </w:rPr>
        <w:t xml:space="preserve"> </w:t>
      </w:r>
      <w:r w:rsidRPr="00A17ABD">
        <w:rPr>
          <w:rFonts w:ascii="Times New Roman" w:hAnsi="Times New Roman" w:cs="Times New Roman"/>
        </w:rPr>
        <w:t>Banking</w:t>
      </w:r>
      <w:r w:rsidRPr="00A17ABD">
        <w:rPr>
          <w:rFonts w:ascii="Times New Roman" w:hAnsi="Times New Roman" w:cs="Times New Roman"/>
          <w:spacing w:val="-18"/>
        </w:rPr>
        <w:t xml:space="preserve"> </w:t>
      </w:r>
      <w:r w:rsidRPr="00A17ABD">
        <w:rPr>
          <w:rFonts w:ascii="Times New Roman" w:hAnsi="Times New Roman" w:cs="Times New Roman"/>
        </w:rPr>
        <w:t>in</w:t>
      </w:r>
      <w:r w:rsidRPr="00A17ABD">
        <w:rPr>
          <w:rFonts w:ascii="Times New Roman" w:hAnsi="Times New Roman" w:cs="Times New Roman"/>
          <w:spacing w:val="-17"/>
        </w:rPr>
        <w:t xml:space="preserve"> </w:t>
      </w:r>
      <w:r w:rsidRPr="00A17ABD">
        <w:rPr>
          <w:rFonts w:ascii="Times New Roman" w:hAnsi="Times New Roman" w:cs="Times New Roman"/>
        </w:rPr>
        <w:t>Asia:</w:t>
      </w:r>
      <w:r w:rsidRPr="00A17ABD">
        <w:rPr>
          <w:rFonts w:ascii="Times New Roman" w:hAnsi="Times New Roman" w:cs="Times New Roman"/>
          <w:spacing w:val="-17"/>
        </w:rPr>
        <w:t xml:space="preserve"> </w:t>
      </w:r>
      <w:r w:rsidRPr="00A17ABD">
        <w:rPr>
          <w:rFonts w:ascii="Times New Roman" w:hAnsi="Times New Roman" w:cs="Times New Roman"/>
        </w:rPr>
        <w:t>What</w:t>
      </w:r>
      <w:r w:rsidRPr="00A17ABD">
        <w:rPr>
          <w:rFonts w:ascii="Times New Roman" w:hAnsi="Times New Roman" w:cs="Times New Roman"/>
          <w:spacing w:val="-17"/>
        </w:rPr>
        <w:t xml:space="preserve"> </w:t>
      </w:r>
      <w:r w:rsidRPr="00A17ABD">
        <w:rPr>
          <w:rFonts w:ascii="Times New Roman" w:hAnsi="Times New Roman" w:cs="Times New Roman"/>
        </w:rPr>
        <w:t>do</w:t>
      </w:r>
      <w:r w:rsidRPr="00A17ABD">
        <w:rPr>
          <w:rFonts w:ascii="Times New Roman" w:hAnsi="Times New Roman" w:cs="Times New Roman"/>
          <w:spacing w:val="-17"/>
        </w:rPr>
        <w:t xml:space="preserve"> </w:t>
      </w:r>
      <w:r w:rsidRPr="00A17ABD">
        <w:rPr>
          <w:rFonts w:ascii="Times New Roman" w:hAnsi="Times New Roman" w:cs="Times New Roman"/>
        </w:rPr>
        <w:t>consumers</w:t>
      </w:r>
      <w:r w:rsidRPr="00A17ABD">
        <w:rPr>
          <w:rFonts w:ascii="Times New Roman" w:hAnsi="Times New Roman" w:cs="Times New Roman"/>
          <w:spacing w:val="-17"/>
        </w:rPr>
        <w:t xml:space="preserve"> </w:t>
      </w:r>
      <w:r w:rsidRPr="00A17ABD">
        <w:rPr>
          <w:rFonts w:ascii="Times New Roman" w:hAnsi="Times New Roman" w:cs="Times New Roman"/>
        </w:rPr>
        <w:t>really want?, s.l.: McKinsey &amp; Company</w:t>
      </w:r>
      <w:r w:rsidRPr="00A17ABD">
        <w:rPr>
          <w:rFonts w:ascii="Times New Roman" w:hAnsi="Times New Roman" w:cs="Times New Roman"/>
          <w:spacing w:val="-2"/>
        </w:rPr>
        <w:t xml:space="preserve"> </w:t>
      </w:r>
      <w:r w:rsidRPr="00A17ABD">
        <w:rPr>
          <w:rFonts w:ascii="Times New Roman" w:hAnsi="Times New Roman" w:cs="Times New Roman"/>
        </w:rPr>
        <w:t>.</w:t>
      </w:r>
    </w:p>
    <w:p w14:paraId="22918864" w14:textId="77777777" w:rsidR="0022621A" w:rsidRPr="00A17ABD" w:rsidRDefault="0022621A" w:rsidP="0022621A">
      <w:pPr>
        <w:pStyle w:val="BodyText"/>
        <w:spacing w:before="1"/>
        <w:rPr>
          <w:rFonts w:ascii="Times New Roman" w:hAnsi="Times New Roman" w:cs="Times New Roman"/>
        </w:rPr>
      </w:pPr>
    </w:p>
    <w:p w14:paraId="442A1A6D" w14:textId="77777777" w:rsidR="0022621A" w:rsidRPr="00A17ABD" w:rsidRDefault="0022621A" w:rsidP="00DF2C67">
      <w:pPr>
        <w:pStyle w:val="BodyText"/>
        <w:numPr>
          <w:ilvl w:val="1"/>
          <w:numId w:val="14"/>
        </w:numPr>
        <w:spacing w:line="271" w:lineRule="auto"/>
        <w:ind w:right="957"/>
        <w:jc w:val="both"/>
        <w:rPr>
          <w:rFonts w:ascii="Times New Roman" w:hAnsi="Times New Roman" w:cs="Times New Roman"/>
        </w:rPr>
      </w:pPr>
      <w:r w:rsidRPr="00A17ABD">
        <w:rPr>
          <w:rFonts w:ascii="Times New Roman" w:hAnsi="Times New Roman" w:cs="Times New Roman"/>
        </w:rPr>
        <w:t>Bartlett, L., 2013. Pilot Test for Reliability and Validity of a New Assessment Tool Measuring Relationships between Individual Health and Environmental Sustainability. Health and Sustainability Assessment Tool, Volume 1-51.</w:t>
      </w:r>
    </w:p>
    <w:p w14:paraId="1E44A6FC" w14:textId="77777777" w:rsidR="0022621A" w:rsidRPr="00A17ABD" w:rsidRDefault="0022621A" w:rsidP="0022621A">
      <w:pPr>
        <w:pStyle w:val="BodyText"/>
        <w:spacing w:before="2"/>
        <w:rPr>
          <w:rFonts w:ascii="Times New Roman" w:hAnsi="Times New Roman" w:cs="Times New Roman"/>
        </w:rPr>
      </w:pPr>
    </w:p>
    <w:p w14:paraId="4AC6CDCA" w14:textId="77777777" w:rsidR="0022621A" w:rsidRPr="00A17ABD" w:rsidRDefault="0022621A" w:rsidP="00DF2C67">
      <w:pPr>
        <w:pStyle w:val="BodyText"/>
        <w:numPr>
          <w:ilvl w:val="1"/>
          <w:numId w:val="14"/>
        </w:numPr>
        <w:spacing w:line="271" w:lineRule="auto"/>
        <w:ind w:right="957"/>
        <w:jc w:val="both"/>
        <w:rPr>
          <w:rFonts w:ascii="Times New Roman" w:hAnsi="Times New Roman" w:cs="Times New Roman"/>
        </w:rPr>
      </w:pPr>
      <w:r w:rsidRPr="00A17ABD">
        <w:rPr>
          <w:rFonts w:ascii="Times New Roman" w:hAnsi="Times New Roman" w:cs="Times New Roman"/>
        </w:rPr>
        <w:t>Begum, N. J. a. N., 2012. The role of perceived usefulness, perceived ease of use, security and privacy, and customer attitude to engender customer adaptation in the context of electronic banking. African Journal of Business Management, Volume 2.</w:t>
      </w:r>
    </w:p>
    <w:p w14:paraId="47D199B8" w14:textId="77777777" w:rsidR="0022621A" w:rsidRPr="00A17ABD" w:rsidRDefault="0022621A" w:rsidP="0022621A">
      <w:pPr>
        <w:pStyle w:val="BodyText"/>
        <w:spacing w:before="2"/>
        <w:rPr>
          <w:rFonts w:ascii="Times New Roman" w:hAnsi="Times New Roman" w:cs="Times New Roman"/>
        </w:rPr>
      </w:pPr>
    </w:p>
    <w:p w14:paraId="4F0311CB" w14:textId="77777777" w:rsidR="0022621A" w:rsidRPr="00A17ABD" w:rsidRDefault="0022621A" w:rsidP="00DF2C67">
      <w:pPr>
        <w:pStyle w:val="BodyText"/>
        <w:numPr>
          <w:ilvl w:val="1"/>
          <w:numId w:val="14"/>
        </w:numPr>
        <w:spacing w:line="271" w:lineRule="auto"/>
        <w:ind w:right="957"/>
        <w:jc w:val="both"/>
        <w:rPr>
          <w:rFonts w:ascii="Times New Roman" w:hAnsi="Times New Roman" w:cs="Times New Roman"/>
        </w:rPr>
      </w:pPr>
      <w:r w:rsidRPr="00A17ABD">
        <w:rPr>
          <w:rFonts w:ascii="Times New Roman" w:hAnsi="Times New Roman" w:cs="Times New Roman"/>
        </w:rPr>
        <w:t>Bhatt, A., 2016. Factors Affecting Customer’s Adoption of Mobile Banking Services. Journal of Internet Banking and Commerce, Volume 21.</w:t>
      </w:r>
    </w:p>
    <w:p w14:paraId="43CE6C71" w14:textId="77777777" w:rsidR="0022621A" w:rsidRPr="00A17ABD" w:rsidRDefault="0022621A" w:rsidP="0022621A">
      <w:pPr>
        <w:pStyle w:val="BodyText"/>
        <w:spacing w:before="2"/>
        <w:rPr>
          <w:rFonts w:ascii="Times New Roman" w:hAnsi="Times New Roman" w:cs="Times New Roman"/>
        </w:rPr>
      </w:pPr>
    </w:p>
    <w:p w14:paraId="612300C4" w14:textId="77777777" w:rsidR="0022621A" w:rsidRPr="00A17ABD" w:rsidRDefault="0022621A" w:rsidP="00DF2C67">
      <w:pPr>
        <w:pStyle w:val="BodyText"/>
        <w:numPr>
          <w:ilvl w:val="1"/>
          <w:numId w:val="14"/>
        </w:numPr>
        <w:spacing w:line="271" w:lineRule="auto"/>
        <w:ind w:right="958"/>
        <w:jc w:val="both"/>
        <w:rPr>
          <w:rFonts w:ascii="Times New Roman" w:hAnsi="Times New Roman" w:cs="Times New Roman"/>
        </w:rPr>
      </w:pPr>
      <w:r w:rsidRPr="00A17ABD">
        <w:rPr>
          <w:rFonts w:ascii="Times New Roman" w:hAnsi="Times New Roman" w:cs="Times New Roman"/>
        </w:rPr>
        <w:t>Bolarinwa, O. A., 2015. Principles and Methods of Validity and Reliability Testing of Questionnaires Used in Social and Health Science Researches. Nigerian Postgraduate Medical Journal, Volume 22, pp. 195-201.</w:t>
      </w:r>
    </w:p>
    <w:p w14:paraId="16E1579E" w14:textId="77777777" w:rsidR="0022621A" w:rsidRPr="00A17ABD" w:rsidRDefault="0022621A" w:rsidP="0022621A">
      <w:pPr>
        <w:pStyle w:val="BodyText"/>
        <w:spacing w:before="2"/>
        <w:rPr>
          <w:rFonts w:ascii="Times New Roman" w:hAnsi="Times New Roman" w:cs="Times New Roman"/>
        </w:rPr>
      </w:pPr>
    </w:p>
    <w:p w14:paraId="5DEAF7E7" w14:textId="77777777" w:rsidR="0022621A" w:rsidRPr="00A17ABD" w:rsidRDefault="0022621A" w:rsidP="00DF2C67">
      <w:pPr>
        <w:pStyle w:val="BodyText"/>
        <w:numPr>
          <w:ilvl w:val="1"/>
          <w:numId w:val="14"/>
        </w:numPr>
        <w:jc w:val="both"/>
        <w:rPr>
          <w:rFonts w:ascii="Times New Roman" w:hAnsi="Times New Roman" w:cs="Times New Roman"/>
        </w:rPr>
      </w:pPr>
      <w:r w:rsidRPr="00A17ABD">
        <w:rPr>
          <w:rFonts w:ascii="Times New Roman" w:hAnsi="Times New Roman" w:cs="Times New Roman"/>
        </w:rPr>
        <w:t>Cecilia, 2015. E-banking Replacing Over 80% of China’s Banking Transactions,</w:t>
      </w:r>
    </w:p>
    <w:p w14:paraId="1A3538E7" w14:textId="77777777" w:rsidR="0022621A" w:rsidRPr="00A17ABD" w:rsidRDefault="0022621A" w:rsidP="0022621A">
      <w:pPr>
        <w:pStyle w:val="BodyText"/>
        <w:spacing w:before="3"/>
        <w:rPr>
          <w:rFonts w:ascii="Times New Roman" w:hAnsi="Times New Roman" w:cs="Times New Roman"/>
        </w:rPr>
      </w:pPr>
    </w:p>
    <w:p w14:paraId="06D4C38C" w14:textId="77777777" w:rsidR="0022621A" w:rsidRPr="00A17ABD" w:rsidRDefault="0022621A" w:rsidP="00DF2C67">
      <w:pPr>
        <w:pStyle w:val="BodyText"/>
        <w:numPr>
          <w:ilvl w:val="1"/>
          <w:numId w:val="14"/>
        </w:numPr>
        <w:spacing w:line="271" w:lineRule="auto"/>
        <w:ind w:right="958"/>
        <w:jc w:val="both"/>
        <w:rPr>
          <w:rFonts w:ascii="Times New Roman" w:hAnsi="Times New Roman" w:cs="Times New Roman"/>
        </w:rPr>
      </w:pPr>
      <w:r w:rsidRPr="00A17ABD">
        <w:rPr>
          <w:rFonts w:ascii="Times New Roman" w:hAnsi="Times New Roman" w:cs="Times New Roman"/>
        </w:rPr>
        <w:t>Chatzoudes, D. M. S., 2013. An examination of the critical factors affecting consumer acceptance of online banking A focus on the dimensions of risk. Journal of Systems and Information, 15(1328-7265), pp. 97-116.</w:t>
      </w:r>
    </w:p>
    <w:p w14:paraId="2B5E8C3B" w14:textId="77777777" w:rsidR="0022621A" w:rsidRPr="00A17ABD" w:rsidRDefault="0022621A" w:rsidP="0022621A">
      <w:pPr>
        <w:pStyle w:val="BodyText"/>
        <w:spacing w:before="2"/>
        <w:rPr>
          <w:rFonts w:ascii="Times New Roman" w:hAnsi="Times New Roman" w:cs="Times New Roman"/>
        </w:rPr>
      </w:pPr>
    </w:p>
    <w:p w14:paraId="65367A04" w14:textId="77777777" w:rsidR="0022621A" w:rsidRPr="00A17ABD" w:rsidRDefault="0022621A" w:rsidP="00DF2C67">
      <w:pPr>
        <w:pStyle w:val="BodyText"/>
        <w:numPr>
          <w:ilvl w:val="1"/>
          <w:numId w:val="14"/>
        </w:numPr>
        <w:spacing w:line="271" w:lineRule="auto"/>
        <w:ind w:right="957"/>
        <w:jc w:val="both"/>
        <w:rPr>
          <w:rFonts w:ascii="Times New Roman" w:hAnsi="Times New Roman" w:cs="Times New Roman"/>
        </w:rPr>
      </w:pPr>
      <w:r w:rsidRPr="00A17ABD">
        <w:rPr>
          <w:rFonts w:ascii="Times New Roman" w:hAnsi="Times New Roman" w:cs="Times New Roman"/>
        </w:rPr>
        <w:t>Chavan, J., 2013. Internet Banking- Benefits And Challenges In An Emerging Economy. International Journal of Research in Business, Volume 1, pp.</w:t>
      </w:r>
      <w:r w:rsidRPr="00A17ABD">
        <w:rPr>
          <w:rFonts w:ascii="Times New Roman" w:hAnsi="Times New Roman" w:cs="Times New Roman"/>
          <w:spacing w:val="-37"/>
        </w:rPr>
        <w:t xml:space="preserve"> </w:t>
      </w:r>
      <w:r w:rsidRPr="00A17ABD">
        <w:rPr>
          <w:rFonts w:ascii="Times New Roman" w:hAnsi="Times New Roman" w:cs="Times New Roman"/>
        </w:rPr>
        <w:t>19-26.</w:t>
      </w:r>
    </w:p>
    <w:p w14:paraId="75F3C956" w14:textId="77777777" w:rsidR="0022621A" w:rsidRPr="00A17ABD" w:rsidRDefault="0022621A" w:rsidP="0022621A">
      <w:pPr>
        <w:pStyle w:val="BodyText"/>
        <w:spacing w:before="2"/>
        <w:rPr>
          <w:rFonts w:ascii="Times New Roman" w:hAnsi="Times New Roman" w:cs="Times New Roman"/>
        </w:rPr>
      </w:pPr>
    </w:p>
    <w:p w14:paraId="247FD8F0" w14:textId="77777777" w:rsidR="0022621A" w:rsidRPr="00A17ABD" w:rsidRDefault="0022621A" w:rsidP="00DF2C67">
      <w:pPr>
        <w:pStyle w:val="BodyText"/>
        <w:numPr>
          <w:ilvl w:val="1"/>
          <w:numId w:val="14"/>
        </w:numPr>
        <w:spacing w:line="271" w:lineRule="auto"/>
        <w:ind w:right="958"/>
        <w:jc w:val="both"/>
        <w:rPr>
          <w:rFonts w:ascii="Times New Roman" w:hAnsi="Times New Roman" w:cs="Times New Roman"/>
        </w:rPr>
      </w:pPr>
      <w:r w:rsidRPr="00A17ABD">
        <w:rPr>
          <w:rFonts w:ascii="Times New Roman" w:hAnsi="Times New Roman" w:cs="Times New Roman"/>
        </w:rPr>
        <w:t>Chen, Y. and Barnes, S. J., 2007. Initial trust and online buyer behaviour. Industrial Management and Data Systems, pp. 21-36.</w:t>
      </w:r>
    </w:p>
    <w:p w14:paraId="57B229DB" w14:textId="77777777" w:rsidR="0022621A" w:rsidRPr="00A17ABD" w:rsidRDefault="0022621A" w:rsidP="0022621A">
      <w:pPr>
        <w:pStyle w:val="BodyText"/>
        <w:spacing w:before="2"/>
        <w:rPr>
          <w:rFonts w:ascii="Times New Roman" w:hAnsi="Times New Roman" w:cs="Times New Roman"/>
        </w:rPr>
      </w:pPr>
    </w:p>
    <w:p w14:paraId="68FC9903" w14:textId="77777777" w:rsidR="0022621A" w:rsidRPr="00A17ABD" w:rsidRDefault="0022621A" w:rsidP="00DF2C67">
      <w:pPr>
        <w:pStyle w:val="BodyText"/>
        <w:numPr>
          <w:ilvl w:val="1"/>
          <w:numId w:val="14"/>
        </w:numPr>
        <w:spacing w:line="271" w:lineRule="auto"/>
        <w:ind w:right="958"/>
        <w:jc w:val="both"/>
        <w:rPr>
          <w:rFonts w:ascii="Times New Roman" w:hAnsi="Times New Roman" w:cs="Times New Roman"/>
        </w:rPr>
      </w:pPr>
      <w:r w:rsidRPr="00A17ABD">
        <w:rPr>
          <w:rFonts w:ascii="Times New Roman" w:hAnsi="Times New Roman" w:cs="Times New Roman"/>
        </w:rPr>
        <w:t>Clemes, M. D., 2012. The factors impacting on customers' decisions to adopt Internet banking. Banks and Bank Systems, Volume 7.</w:t>
      </w:r>
    </w:p>
    <w:p w14:paraId="3D86FBDB" w14:textId="77777777" w:rsidR="0022621A" w:rsidRPr="00A17ABD" w:rsidRDefault="0022621A" w:rsidP="0022621A">
      <w:pPr>
        <w:pStyle w:val="BodyText"/>
        <w:spacing w:before="2"/>
        <w:rPr>
          <w:rFonts w:ascii="Times New Roman" w:hAnsi="Times New Roman" w:cs="Times New Roman"/>
        </w:rPr>
      </w:pPr>
    </w:p>
    <w:p w14:paraId="7E78CC62" w14:textId="77777777" w:rsidR="0022621A" w:rsidRPr="00A17ABD" w:rsidRDefault="0022621A" w:rsidP="00DF2C67">
      <w:pPr>
        <w:pStyle w:val="BodyText"/>
        <w:numPr>
          <w:ilvl w:val="1"/>
          <w:numId w:val="14"/>
        </w:numPr>
        <w:spacing w:line="271" w:lineRule="auto"/>
        <w:ind w:right="957"/>
        <w:jc w:val="both"/>
        <w:rPr>
          <w:rFonts w:ascii="Times New Roman" w:hAnsi="Times New Roman" w:cs="Times New Roman"/>
        </w:rPr>
      </w:pPr>
      <w:r w:rsidRPr="00A17ABD">
        <w:rPr>
          <w:rFonts w:ascii="Times New Roman" w:hAnsi="Times New Roman" w:cs="Times New Roman"/>
        </w:rPr>
        <w:t>Cronbach, L. J., 1951. Coefficient alpha and the internal structure of tests. Psychometrika, Volume 16, pp. 297-334.</w:t>
      </w:r>
    </w:p>
    <w:p w14:paraId="7B45C4E8" w14:textId="77777777" w:rsidR="0022621A" w:rsidRPr="00A17ABD" w:rsidRDefault="0022621A" w:rsidP="0022621A">
      <w:pPr>
        <w:pStyle w:val="BodyText"/>
        <w:spacing w:before="1"/>
        <w:rPr>
          <w:rFonts w:ascii="Times New Roman" w:hAnsi="Times New Roman" w:cs="Times New Roman"/>
        </w:rPr>
      </w:pPr>
    </w:p>
    <w:p w14:paraId="3E9FFB7B" w14:textId="77777777" w:rsidR="0022621A" w:rsidRPr="00A17ABD" w:rsidRDefault="0022621A" w:rsidP="00DF2C67">
      <w:pPr>
        <w:pStyle w:val="BodyText"/>
        <w:numPr>
          <w:ilvl w:val="1"/>
          <w:numId w:val="14"/>
        </w:numPr>
        <w:spacing w:before="1" w:line="271" w:lineRule="auto"/>
        <w:ind w:right="958"/>
        <w:jc w:val="both"/>
        <w:rPr>
          <w:rFonts w:ascii="Times New Roman" w:hAnsi="Times New Roman" w:cs="Times New Roman"/>
        </w:rPr>
      </w:pPr>
      <w:r w:rsidRPr="00A17ABD">
        <w:rPr>
          <w:rFonts w:ascii="Times New Roman" w:hAnsi="Times New Roman" w:cs="Times New Roman"/>
        </w:rPr>
        <w:t>Dan, C., 2014. Electronic Commerce: State-of-the-Art. American Journal of Intelligent Systems, pp. 135-141.</w:t>
      </w:r>
    </w:p>
    <w:p w14:paraId="6F22F1F8" w14:textId="77777777" w:rsidR="0022621A" w:rsidRPr="00A17ABD" w:rsidRDefault="0022621A" w:rsidP="00526F71">
      <w:pPr>
        <w:spacing w:line="360" w:lineRule="auto"/>
        <w:jc w:val="both"/>
        <w:rPr>
          <w:rFonts w:ascii="Times New Roman" w:hAnsi="Times New Roman" w:cs="Times New Roman"/>
          <w:sz w:val="24"/>
          <w:szCs w:val="24"/>
        </w:rPr>
      </w:pPr>
    </w:p>
    <w:p w14:paraId="17C6EF8F" w14:textId="0120B330" w:rsidR="00445589" w:rsidRPr="007F73D5" w:rsidRDefault="00445589" w:rsidP="007F73D5">
      <w:pPr>
        <w:pStyle w:val="ListParagraph"/>
        <w:numPr>
          <w:ilvl w:val="0"/>
          <w:numId w:val="22"/>
        </w:numPr>
        <w:rPr>
          <w:rFonts w:ascii="Times New Roman" w:hAnsi="Times New Roman" w:cs="Times New Roman"/>
          <w:sz w:val="24"/>
          <w:szCs w:val="24"/>
        </w:rPr>
      </w:pPr>
      <w:r w:rsidRPr="007F73D5">
        <w:rPr>
          <w:rFonts w:ascii="Times New Roman" w:hAnsi="Times New Roman" w:cs="Times New Roman"/>
          <w:sz w:val="24"/>
          <w:szCs w:val="24"/>
        </w:rPr>
        <w:t xml:space="preserve">Consumer Behaviour: a Literature Review. The Marketing Review, 2(3), 319–355 | 10.1362/1469347012569896. 2019. </w:t>
      </w:r>
      <w:r w:rsidRPr="007F73D5">
        <w:rPr>
          <w:rStyle w:val="Emphasis"/>
          <w:rFonts w:ascii="Times New Roman" w:hAnsi="Times New Roman" w:cs="Times New Roman"/>
          <w:sz w:val="24"/>
          <w:szCs w:val="24"/>
        </w:rPr>
        <w:t>Sci-Hub | Consumer Behaviour: a Literature Review. The Marketing Review, 2(3), 319–355 | 10.1362/1469347012569896</w:t>
      </w:r>
      <w:r w:rsidRPr="007F73D5">
        <w:rPr>
          <w:rFonts w:ascii="Times New Roman" w:hAnsi="Times New Roman" w:cs="Times New Roman"/>
          <w:sz w:val="24"/>
          <w:szCs w:val="24"/>
        </w:rPr>
        <w:t xml:space="preserve">. [ONLINE] Available at: </w:t>
      </w:r>
      <w:hyperlink r:id="rId22" w:history="1">
        <w:r w:rsidRPr="007F73D5">
          <w:rPr>
            <w:rStyle w:val="Hyperlink"/>
            <w:rFonts w:ascii="Times New Roman" w:hAnsi="Times New Roman" w:cs="Times New Roman"/>
            <w:color w:val="auto"/>
            <w:sz w:val="24"/>
            <w:szCs w:val="24"/>
            <w:u w:val="none"/>
          </w:rPr>
          <w:t>http://sci-hub.tw/10.1362/1469347012569896</w:t>
        </w:r>
      </w:hyperlink>
      <w:r w:rsidRPr="007F73D5">
        <w:rPr>
          <w:rFonts w:ascii="Times New Roman" w:hAnsi="Times New Roman" w:cs="Times New Roman"/>
          <w:sz w:val="24"/>
          <w:szCs w:val="24"/>
        </w:rPr>
        <w:t>. [Accessed 23 February 2019].</w:t>
      </w:r>
    </w:p>
    <w:p w14:paraId="1B106CEC" w14:textId="016FCFE3" w:rsidR="006D31EF" w:rsidRDefault="00AA213E" w:rsidP="007F73D5">
      <w:pPr>
        <w:pStyle w:val="ListParagraph"/>
        <w:numPr>
          <w:ilvl w:val="0"/>
          <w:numId w:val="22"/>
        </w:numPr>
        <w:rPr>
          <w:rFonts w:ascii="Times New Roman" w:hAnsi="Times New Roman" w:cs="Times New Roman"/>
          <w:sz w:val="24"/>
          <w:szCs w:val="24"/>
        </w:rPr>
      </w:pPr>
      <w:r w:rsidRPr="007F73D5">
        <w:rPr>
          <w:rFonts w:ascii="Times New Roman" w:hAnsi="Times New Roman" w:cs="Times New Roman"/>
          <w:sz w:val="24"/>
          <w:szCs w:val="24"/>
        </w:rPr>
        <w:t xml:space="preserve">Research-Methodology. 2019. </w:t>
      </w:r>
      <w:r w:rsidRPr="007F73D5">
        <w:rPr>
          <w:rStyle w:val="Emphasis"/>
          <w:rFonts w:ascii="Times New Roman" w:hAnsi="Times New Roman" w:cs="Times New Roman"/>
          <w:sz w:val="24"/>
          <w:szCs w:val="24"/>
        </w:rPr>
        <w:t xml:space="preserve">A Brief Literature Review on Consumer Buying Behaviour </w:t>
      </w:r>
      <w:r w:rsidRPr="007F73D5">
        <w:rPr>
          <w:rFonts w:ascii="Times New Roman" w:hAnsi="Times New Roman" w:cs="Times New Roman"/>
          <w:sz w:val="24"/>
          <w:szCs w:val="24"/>
        </w:rPr>
        <w:t xml:space="preserve">. [ONLINE] Available at: </w:t>
      </w:r>
      <w:hyperlink r:id="rId23" w:history="1">
        <w:r w:rsidRPr="007F73D5">
          <w:rPr>
            <w:rStyle w:val="Hyperlink"/>
            <w:rFonts w:ascii="Times New Roman" w:hAnsi="Times New Roman" w:cs="Times New Roman"/>
            <w:color w:val="auto"/>
            <w:sz w:val="24"/>
            <w:szCs w:val="24"/>
            <w:u w:val="none"/>
          </w:rPr>
          <w:t>https://research-methodology.net/a-brief-literature-review-on-consumer-buying-behaviour/</w:t>
        </w:r>
      </w:hyperlink>
      <w:r w:rsidRPr="007F73D5">
        <w:rPr>
          <w:rFonts w:ascii="Times New Roman" w:hAnsi="Times New Roman" w:cs="Times New Roman"/>
          <w:sz w:val="24"/>
          <w:szCs w:val="24"/>
        </w:rPr>
        <w:t>. [Accessed 24 February 2019].</w:t>
      </w:r>
      <w:r w:rsidR="007F73D5">
        <w:rPr>
          <w:rFonts w:ascii="Times New Roman" w:hAnsi="Times New Roman" w:cs="Times New Roman"/>
          <w:sz w:val="24"/>
          <w:szCs w:val="24"/>
        </w:rPr>
        <w:t xml:space="preserve">  </w:t>
      </w:r>
    </w:p>
    <w:p w14:paraId="3986F61B" w14:textId="77777777" w:rsidR="007F73D5" w:rsidRPr="007F73D5" w:rsidRDefault="007F73D5" w:rsidP="007F73D5">
      <w:pPr>
        <w:pStyle w:val="ListParagraph"/>
        <w:numPr>
          <w:ilvl w:val="0"/>
          <w:numId w:val="22"/>
        </w:numPr>
        <w:rPr>
          <w:rFonts w:ascii="Times New Roman" w:hAnsi="Times New Roman" w:cs="Times New Roman"/>
          <w:sz w:val="24"/>
          <w:szCs w:val="24"/>
        </w:rPr>
      </w:pPr>
    </w:p>
    <w:p w14:paraId="602F4737" w14:textId="77777777" w:rsidR="006D31EF" w:rsidRPr="007F73D5" w:rsidRDefault="006D31EF" w:rsidP="007F73D5">
      <w:pPr>
        <w:pStyle w:val="ListParagraph"/>
        <w:numPr>
          <w:ilvl w:val="0"/>
          <w:numId w:val="22"/>
        </w:numPr>
        <w:rPr>
          <w:rFonts w:ascii="Times New Roman" w:hAnsi="Times New Roman" w:cs="Times New Roman"/>
          <w:sz w:val="24"/>
          <w:szCs w:val="24"/>
        </w:rPr>
      </w:pPr>
      <w:r w:rsidRPr="007F73D5">
        <w:rPr>
          <w:rFonts w:ascii="Times New Roman" w:hAnsi="Times New Roman" w:cs="Times New Roman"/>
          <w:sz w:val="24"/>
          <w:szCs w:val="24"/>
        </w:rPr>
        <w:t xml:space="preserve">elvin Okafor. 2018. </w:t>
      </w:r>
      <w:r w:rsidRPr="007F73D5">
        <w:rPr>
          <w:rStyle w:val="Emphasis"/>
          <w:rFonts w:ascii="Times New Roman" w:hAnsi="Times New Roman" w:cs="Times New Roman"/>
          <w:sz w:val="24"/>
          <w:szCs w:val="24"/>
        </w:rPr>
        <w:t xml:space="preserve">How many banks are in Nigeria today? </w:t>
      </w:r>
      <w:r w:rsidRPr="007F73D5">
        <w:rPr>
          <w:rStyle w:val="Emphasis"/>
          <w:rFonts w:ascii="MS Mincho" w:eastAsia="MS Mincho" w:hAnsi="MS Mincho" w:cs="MS Mincho" w:hint="eastAsia"/>
          <w:sz w:val="24"/>
          <w:szCs w:val="24"/>
        </w:rPr>
        <w:t>▷</w:t>
      </w:r>
      <w:r w:rsidRPr="007F73D5">
        <w:rPr>
          <w:rStyle w:val="Emphasis"/>
          <w:rFonts w:ascii="Times New Roman" w:hAnsi="Times New Roman" w:cs="Times New Roman"/>
          <w:sz w:val="24"/>
          <w:szCs w:val="24"/>
        </w:rPr>
        <w:t xml:space="preserve"> Legit.ng</w:t>
      </w:r>
      <w:r w:rsidRPr="007F73D5">
        <w:rPr>
          <w:rFonts w:ascii="Times New Roman" w:hAnsi="Times New Roman" w:cs="Times New Roman"/>
          <w:sz w:val="24"/>
          <w:szCs w:val="24"/>
        </w:rPr>
        <w:t xml:space="preserve">. [ONLINE] Available at: </w:t>
      </w:r>
      <w:hyperlink r:id="rId24" w:history="1">
        <w:r w:rsidRPr="007F73D5">
          <w:rPr>
            <w:rStyle w:val="Hyperlink"/>
            <w:rFonts w:ascii="Times New Roman" w:hAnsi="Times New Roman" w:cs="Times New Roman"/>
            <w:color w:val="auto"/>
            <w:sz w:val="24"/>
            <w:szCs w:val="24"/>
            <w:u w:val="none"/>
          </w:rPr>
          <w:t>https://www.legit.ng/1101269-how-banks-nigeria-today.html</w:t>
        </w:r>
      </w:hyperlink>
      <w:r w:rsidRPr="007F73D5">
        <w:rPr>
          <w:rFonts w:ascii="Times New Roman" w:hAnsi="Times New Roman" w:cs="Times New Roman"/>
          <w:sz w:val="24"/>
          <w:szCs w:val="24"/>
        </w:rPr>
        <w:t>.</w:t>
      </w:r>
    </w:p>
    <w:p w14:paraId="10CBECA3" w14:textId="77777777" w:rsidR="006D31EF" w:rsidRPr="00A17ABD" w:rsidRDefault="006D31EF" w:rsidP="007F73D5">
      <w:pPr>
        <w:rPr>
          <w:rFonts w:ascii="Times New Roman" w:hAnsi="Times New Roman" w:cs="Times New Roman"/>
          <w:sz w:val="24"/>
          <w:szCs w:val="24"/>
        </w:rPr>
      </w:pPr>
    </w:p>
    <w:p w14:paraId="7A41F304" w14:textId="77777777" w:rsidR="006D31EF" w:rsidRPr="007F73D5" w:rsidRDefault="006D31EF" w:rsidP="007F73D5">
      <w:pPr>
        <w:pStyle w:val="ListParagraph"/>
        <w:numPr>
          <w:ilvl w:val="0"/>
          <w:numId w:val="22"/>
        </w:numPr>
        <w:rPr>
          <w:rFonts w:ascii="Times New Roman" w:hAnsi="Times New Roman" w:cs="Times New Roman"/>
          <w:sz w:val="24"/>
          <w:szCs w:val="24"/>
        </w:rPr>
      </w:pPr>
      <w:r w:rsidRPr="007F73D5">
        <w:rPr>
          <w:rFonts w:ascii="Times New Roman" w:hAnsi="Times New Roman" w:cs="Times New Roman"/>
          <w:sz w:val="24"/>
          <w:szCs w:val="24"/>
        </w:rPr>
        <w:t xml:space="preserve">THISDAYLIVE. 2018. </w:t>
      </w:r>
      <w:r w:rsidRPr="007F73D5">
        <w:rPr>
          <w:rStyle w:val="Emphasis"/>
          <w:rFonts w:ascii="Times New Roman" w:hAnsi="Times New Roman" w:cs="Times New Roman"/>
          <w:sz w:val="24"/>
          <w:szCs w:val="24"/>
        </w:rPr>
        <w:t>Mobile Banking Grows as Phone Users Hit 29 Million - THISDAYLIVE</w:t>
      </w:r>
      <w:r w:rsidRPr="007F73D5">
        <w:rPr>
          <w:rFonts w:ascii="Times New Roman" w:hAnsi="Times New Roman" w:cs="Times New Roman"/>
          <w:sz w:val="24"/>
          <w:szCs w:val="24"/>
        </w:rPr>
        <w:t xml:space="preserve">. [ONLINE] Available at: </w:t>
      </w:r>
      <w:hyperlink r:id="rId25" w:history="1">
        <w:r w:rsidRPr="007F73D5">
          <w:rPr>
            <w:rStyle w:val="Hyperlink"/>
            <w:rFonts w:ascii="Times New Roman" w:hAnsi="Times New Roman" w:cs="Times New Roman"/>
            <w:color w:val="auto"/>
            <w:sz w:val="24"/>
            <w:szCs w:val="24"/>
            <w:u w:val="none"/>
          </w:rPr>
          <w:t>https://www.thisdaylive.com/index.php/2017/08/24/mobile-banking-grows-as-phone-users-hit-29-million/</w:t>
        </w:r>
      </w:hyperlink>
      <w:r w:rsidRPr="007F73D5">
        <w:rPr>
          <w:rFonts w:ascii="Times New Roman" w:hAnsi="Times New Roman" w:cs="Times New Roman"/>
          <w:sz w:val="24"/>
          <w:szCs w:val="24"/>
        </w:rPr>
        <w:t>.</w:t>
      </w:r>
    </w:p>
    <w:p w14:paraId="4F14DD6F" w14:textId="77777777" w:rsidR="006D31EF" w:rsidRPr="00A17ABD" w:rsidRDefault="006D31EF" w:rsidP="00A17ABD">
      <w:pPr>
        <w:rPr>
          <w:rFonts w:ascii="Times New Roman" w:hAnsi="Times New Roman" w:cs="Times New Roman"/>
          <w:sz w:val="24"/>
          <w:szCs w:val="24"/>
        </w:rPr>
      </w:pPr>
    </w:p>
    <w:p w14:paraId="6E7FC443"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 xml:space="preserve">Impact of ICT and related problems on online banking in Nigerian Banks. 2018. </w:t>
      </w:r>
      <w:r w:rsidRPr="00DF2C67">
        <w:rPr>
          <w:rStyle w:val="Emphasis"/>
          <w:rFonts w:ascii="Times New Roman" w:hAnsi="Times New Roman" w:cs="Times New Roman"/>
          <w:sz w:val="24"/>
          <w:szCs w:val="24"/>
        </w:rPr>
        <w:t>Impact of ICT and related problems on online banking in Nigerian Banks</w:t>
      </w:r>
      <w:r w:rsidRPr="00DF2C67">
        <w:rPr>
          <w:rFonts w:ascii="Times New Roman" w:hAnsi="Times New Roman" w:cs="Times New Roman"/>
          <w:sz w:val="24"/>
          <w:szCs w:val="24"/>
        </w:rPr>
        <w:t xml:space="preserve">. [ONLINE] Available at: </w:t>
      </w:r>
      <w:hyperlink r:id="rId26" w:history="1">
        <w:r w:rsidRPr="007F73D5">
          <w:rPr>
            <w:rStyle w:val="Hyperlink"/>
            <w:rFonts w:ascii="Times New Roman" w:hAnsi="Times New Roman" w:cs="Times New Roman"/>
            <w:color w:val="auto"/>
            <w:sz w:val="24"/>
            <w:szCs w:val="24"/>
            <w:u w:val="none"/>
          </w:rPr>
          <w:t>https://www.slideshare.net/taufiqghilan/impact-of-ict-and-related-problems-on-online-banking-in-nigerian-banks</w:t>
        </w:r>
      </w:hyperlink>
      <w:r w:rsidRPr="007F73D5">
        <w:rPr>
          <w:rFonts w:ascii="Times New Roman" w:hAnsi="Times New Roman" w:cs="Times New Roman"/>
          <w:sz w:val="24"/>
          <w:szCs w:val="24"/>
        </w:rPr>
        <w:t>.</w:t>
      </w:r>
    </w:p>
    <w:p w14:paraId="36992F7C" w14:textId="77777777" w:rsidR="006D31EF" w:rsidRPr="00A17ABD" w:rsidRDefault="006D31EF" w:rsidP="00A17ABD">
      <w:pPr>
        <w:rPr>
          <w:rFonts w:ascii="Times New Roman" w:hAnsi="Times New Roman" w:cs="Times New Roman"/>
          <w:sz w:val="24"/>
          <w:szCs w:val="24"/>
        </w:rPr>
      </w:pPr>
    </w:p>
    <w:p w14:paraId="2DBF6650" w14:textId="77777777" w:rsidR="006D31EF" w:rsidRPr="00A17ABD" w:rsidRDefault="006D31EF" w:rsidP="00A17ABD">
      <w:pPr>
        <w:rPr>
          <w:rFonts w:ascii="Times New Roman" w:hAnsi="Times New Roman" w:cs="Times New Roman"/>
          <w:sz w:val="24"/>
          <w:szCs w:val="24"/>
        </w:rPr>
      </w:pPr>
    </w:p>
    <w:p w14:paraId="22C4E2BB" w14:textId="77777777" w:rsidR="006D31EF" w:rsidRPr="00DF2C67" w:rsidRDefault="006D31EF" w:rsidP="00DF2C67">
      <w:pPr>
        <w:pStyle w:val="ListParagraph"/>
        <w:numPr>
          <w:ilvl w:val="0"/>
          <w:numId w:val="14"/>
        </w:numPr>
        <w:rPr>
          <w:rFonts w:ascii="Times New Roman" w:hAnsi="Times New Roman" w:cs="Times New Roman"/>
          <w:b/>
          <w:sz w:val="24"/>
          <w:szCs w:val="24"/>
        </w:rPr>
      </w:pPr>
      <w:r w:rsidRPr="00DF2C67">
        <w:rPr>
          <w:rFonts w:ascii="Times New Roman" w:hAnsi="Times New Roman" w:cs="Times New Roman"/>
          <w:sz w:val="24"/>
          <w:szCs w:val="24"/>
        </w:rPr>
        <w:t xml:space="preserve">Employee's Perception of Change Effect as a Competitive Advantage on Nigeria Banking Industry: An Empirical Analysis - ScienceDirect. 2018. </w:t>
      </w:r>
      <w:r w:rsidRPr="00DF2C67">
        <w:rPr>
          <w:rStyle w:val="Emphasis"/>
          <w:rFonts w:ascii="Times New Roman" w:hAnsi="Times New Roman" w:cs="Times New Roman"/>
          <w:sz w:val="24"/>
          <w:szCs w:val="24"/>
        </w:rPr>
        <w:t>Employee's Perception of Change Effect as a Competitive</w:t>
      </w:r>
    </w:p>
    <w:p w14:paraId="763AE756" w14:textId="77777777" w:rsidR="006D31EF" w:rsidRPr="00DF2C67" w:rsidRDefault="006D31EF" w:rsidP="00DF2C67">
      <w:pPr>
        <w:pStyle w:val="ListParagraph"/>
        <w:numPr>
          <w:ilvl w:val="0"/>
          <w:numId w:val="14"/>
        </w:numPr>
        <w:rPr>
          <w:rFonts w:ascii="Times New Roman" w:hAnsi="Times New Roman" w:cs="Times New Roman"/>
          <w:sz w:val="24"/>
          <w:szCs w:val="24"/>
          <w:u w:val="single"/>
        </w:rPr>
      </w:pPr>
      <w:r w:rsidRPr="00DF2C67">
        <w:rPr>
          <w:rStyle w:val="Emphasis"/>
          <w:rFonts w:ascii="Times New Roman" w:hAnsi="Times New Roman" w:cs="Times New Roman"/>
          <w:sz w:val="24"/>
          <w:szCs w:val="24"/>
        </w:rPr>
        <w:t>Advantage on Nigeria Banking Industry: An Empirical Analysis - ScienceDirect</w:t>
      </w:r>
      <w:r w:rsidRPr="00DF2C67">
        <w:rPr>
          <w:rFonts w:ascii="Times New Roman" w:hAnsi="Times New Roman" w:cs="Times New Roman"/>
          <w:sz w:val="24"/>
          <w:szCs w:val="24"/>
        </w:rPr>
        <w:t xml:space="preserve">. [ONLINE] Available at: </w:t>
      </w:r>
      <w:hyperlink r:id="rId27" w:history="1">
        <w:r w:rsidRPr="007F73D5">
          <w:rPr>
            <w:rStyle w:val="Hyperlink"/>
            <w:rFonts w:ascii="Times New Roman" w:hAnsi="Times New Roman" w:cs="Times New Roman"/>
            <w:color w:val="auto"/>
            <w:sz w:val="24"/>
            <w:szCs w:val="24"/>
            <w:u w:val="none"/>
          </w:rPr>
          <w:t>https://ac.els-cdn.com/S1877042814051106/1-s2.0-S1877042814051106-main.pdf?_tid=8f7dfe98-301b-44e3-92df-0dbcf359b9ea&amp;acdnat=1541740774_95bfb7ca32276a2ab7744b3cac25c830</w:t>
        </w:r>
      </w:hyperlink>
    </w:p>
    <w:p w14:paraId="4CC9D26A" w14:textId="77777777" w:rsidR="006D31EF" w:rsidRPr="00A17ABD" w:rsidRDefault="006D31EF" w:rsidP="00A17ABD">
      <w:pPr>
        <w:rPr>
          <w:rFonts w:ascii="Times New Roman" w:hAnsi="Times New Roman" w:cs="Times New Roman"/>
          <w:sz w:val="24"/>
          <w:szCs w:val="24"/>
          <w:u w:val="single"/>
        </w:rPr>
      </w:pPr>
    </w:p>
    <w:p w14:paraId="19B80E12" w14:textId="4E426353"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 xml:space="preserve">The Adoption of Internet Banking in Nigeria: An Empirical Investigation | Open Access Journals. 2018. </w:t>
      </w:r>
      <w:r w:rsidRPr="00DF2C67">
        <w:rPr>
          <w:rStyle w:val="Emphasis"/>
          <w:rFonts w:ascii="Times New Roman" w:hAnsi="Times New Roman" w:cs="Times New Roman"/>
          <w:sz w:val="24"/>
          <w:szCs w:val="24"/>
        </w:rPr>
        <w:t xml:space="preserve">The Adoption of Internet Banking in Nigeria: An Empirical </w:t>
      </w:r>
      <w:r w:rsidRPr="00DF2C67">
        <w:rPr>
          <w:rStyle w:val="Emphasis"/>
          <w:rFonts w:ascii="Times New Roman" w:hAnsi="Times New Roman" w:cs="Times New Roman"/>
          <w:sz w:val="24"/>
          <w:szCs w:val="24"/>
        </w:rPr>
        <w:lastRenderedPageBreak/>
        <w:t>Investigation | Open AccessJournals</w:t>
      </w:r>
      <w:r w:rsidRPr="00DF2C67">
        <w:rPr>
          <w:rFonts w:ascii="Times New Roman" w:hAnsi="Times New Roman" w:cs="Times New Roman"/>
          <w:sz w:val="24"/>
          <w:szCs w:val="24"/>
        </w:rPr>
        <w:t xml:space="preserve">. [ONLINE] Available at: </w:t>
      </w:r>
      <w:hyperlink r:id="rId28" w:history="1">
        <w:r w:rsidRPr="007F73D5">
          <w:rPr>
            <w:rStyle w:val="Hyperlink"/>
            <w:rFonts w:ascii="Times New Roman" w:hAnsi="Times New Roman" w:cs="Times New Roman"/>
            <w:color w:val="auto"/>
            <w:sz w:val="24"/>
            <w:szCs w:val="24"/>
            <w:u w:val="none"/>
          </w:rPr>
          <w:t>http://www.icommercecentral.com/open-access/the-adoption-of-internet-banking-in-nigeria-an-empirical-investigation-1-9.php?aid=38546</w:t>
        </w:r>
      </w:hyperlink>
      <w:r w:rsidRPr="007F73D5">
        <w:rPr>
          <w:rFonts w:ascii="Times New Roman" w:hAnsi="Times New Roman" w:cs="Times New Roman"/>
          <w:sz w:val="24"/>
          <w:szCs w:val="24"/>
        </w:rPr>
        <w:t>.</w:t>
      </w:r>
    </w:p>
    <w:p w14:paraId="3E6339F8" w14:textId="77777777" w:rsidR="006D31EF" w:rsidRPr="00A17ABD" w:rsidRDefault="006D31EF" w:rsidP="00A17ABD">
      <w:pPr>
        <w:rPr>
          <w:rFonts w:ascii="Times New Roman" w:hAnsi="Times New Roman" w:cs="Times New Roman"/>
          <w:sz w:val="24"/>
          <w:szCs w:val="24"/>
        </w:rPr>
      </w:pPr>
    </w:p>
    <w:p w14:paraId="7FB3C66B"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 xml:space="preserve">THISDAYLIVE. 2018. </w:t>
      </w:r>
      <w:r w:rsidRPr="00DF2C67">
        <w:rPr>
          <w:rStyle w:val="Emphasis"/>
          <w:rFonts w:ascii="Times New Roman" w:hAnsi="Times New Roman" w:cs="Times New Roman"/>
          <w:sz w:val="24"/>
          <w:szCs w:val="24"/>
        </w:rPr>
        <w:t>Mobile Banking Grows as Phone Users Hit 29 Million - THISDAYLIVE</w:t>
      </w:r>
      <w:r w:rsidRPr="00DF2C67">
        <w:rPr>
          <w:rFonts w:ascii="Times New Roman" w:hAnsi="Times New Roman" w:cs="Times New Roman"/>
          <w:sz w:val="24"/>
          <w:szCs w:val="24"/>
        </w:rPr>
        <w:t xml:space="preserve">. [ONLINE] Available at: </w:t>
      </w:r>
      <w:hyperlink r:id="rId29" w:history="1">
        <w:r w:rsidRPr="007F73D5">
          <w:rPr>
            <w:rStyle w:val="Hyperlink"/>
            <w:rFonts w:ascii="Times New Roman" w:hAnsi="Times New Roman" w:cs="Times New Roman"/>
            <w:color w:val="auto"/>
            <w:sz w:val="24"/>
            <w:szCs w:val="24"/>
            <w:u w:val="none"/>
          </w:rPr>
          <w:t>https://www.thisdaylive.com/index.php/2017/08/24/mobile-banking-grows-as-phone-users-hit-29-million/</w:t>
        </w:r>
      </w:hyperlink>
      <w:r w:rsidRPr="007F73D5">
        <w:rPr>
          <w:rFonts w:ascii="Times New Roman" w:hAnsi="Times New Roman" w:cs="Times New Roman"/>
          <w:sz w:val="24"/>
          <w:szCs w:val="24"/>
        </w:rPr>
        <w:t>.</w:t>
      </w:r>
    </w:p>
    <w:p w14:paraId="2ECFE338" w14:textId="77777777" w:rsidR="006D31EF" w:rsidRPr="00A17ABD" w:rsidRDefault="006D31EF" w:rsidP="00A17ABD">
      <w:pPr>
        <w:rPr>
          <w:rFonts w:ascii="Times New Roman" w:hAnsi="Times New Roman" w:cs="Times New Roman"/>
          <w:sz w:val="24"/>
          <w:szCs w:val="24"/>
        </w:rPr>
      </w:pPr>
    </w:p>
    <w:p w14:paraId="784CA7FE"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 xml:space="preserve">Impact of ICT and related problems on online banking in Nigerian Banks. 2018. </w:t>
      </w:r>
      <w:r w:rsidRPr="00DF2C67">
        <w:rPr>
          <w:rStyle w:val="Emphasis"/>
          <w:rFonts w:ascii="Times New Roman" w:hAnsi="Times New Roman" w:cs="Times New Roman"/>
          <w:sz w:val="24"/>
          <w:szCs w:val="24"/>
        </w:rPr>
        <w:t>Impact of ICT and related problems on online banking in Nigerian Banks</w:t>
      </w:r>
      <w:r w:rsidRPr="00DF2C67">
        <w:rPr>
          <w:rFonts w:ascii="Times New Roman" w:hAnsi="Times New Roman" w:cs="Times New Roman"/>
          <w:sz w:val="24"/>
          <w:szCs w:val="24"/>
        </w:rPr>
        <w:t xml:space="preserve">. [ONLINE] Available at: </w:t>
      </w:r>
      <w:hyperlink r:id="rId30" w:history="1">
        <w:r w:rsidRPr="007F73D5">
          <w:rPr>
            <w:rStyle w:val="Hyperlink"/>
            <w:rFonts w:ascii="Times New Roman" w:hAnsi="Times New Roman" w:cs="Times New Roman"/>
            <w:color w:val="auto"/>
            <w:sz w:val="24"/>
            <w:szCs w:val="24"/>
            <w:u w:val="none"/>
          </w:rPr>
          <w:t>https://www.slideshare.net/taufiqghilan/impact-of-ict-and-related-problems-on-online-banking-in-nigerian-banks</w:t>
        </w:r>
      </w:hyperlink>
      <w:r w:rsidRPr="007F73D5">
        <w:rPr>
          <w:rFonts w:ascii="Times New Roman" w:hAnsi="Times New Roman" w:cs="Times New Roman"/>
          <w:sz w:val="24"/>
          <w:szCs w:val="24"/>
        </w:rPr>
        <w:t>.</w:t>
      </w:r>
    </w:p>
    <w:p w14:paraId="2FD5B482" w14:textId="77777777" w:rsidR="006D31EF" w:rsidRPr="00A17ABD" w:rsidRDefault="006D31EF" w:rsidP="00A17ABD">
      <w:pPr>
        <w:rPr>
          <w:rFonts w:ascii="Times New Roman" w:hAnsi="Times New Roman" w:cs="Times New Roman"/>
          <w:b/>
          <w:sz w:val="24"/>
          <w:szCs w:val="24"/>
        </w:rPr>
      </w:pPr>
    </w:p>
    <w:p w14:paraId="347AB52C" w14:textId="0D04C673"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 xml:space="preserve">Consumer behavior on Reliability and Responsiveness of Self Service Technology for Retail Banking Services - ScienceDirect. 2018. </w:t>
      </w:r>
      <w:r w:rsidRPr="00DF2C67">
        <w:rPr>
          <w:rStyle w:val="Emphasis"/>
          <w:rFonts w:ascii="Times New Roman" w:hAnsi="Times New Roman" w:cs="Times New Roman"/>
          <w:sz w:val="24"/>
          <w:szCs w:val="24"/>
        </w:rPr>
        <w:t>Customer Satisfaction on Reliability and Responsiveness of Self Service Technology for Retail Banking Services - ScienceDirect</w:t>
      </w:r>
      <w:r w:rsidRPr="00DF2C67">
        <w:rPr>
          <w:rFonts w:ascii="Times New Roman" w:hAnsi="Times New Roman" w:cs="Times New Roman"/>
          <w:sz w:val="24"/>
          <w:szCs w:val="24"/>
        </w:rPr>
        <w:t>.</w:t>
      </w:r>
    </w:p>
    <w:p w14:paraId="62851992"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[ONLINE] Available at: https://ac.els-cdn.com/S2212567116300867/1-s2.0-S2212567116300867-main.pdf?_tid=6a114a02-dd49-48aa-b007-df9a9f369848&amp;acdnat=1538982180_a415359a18d9019ee5ff7cf3b43d60e9</w:t>
      </w:r>
    </w:p>
    <w:p w14:paraId="2732E5E9" w14:textId="77777777" w:rsidR="006D31EF" w:rsidRPr="00A17ABD" w:rsidRDefault="006D31EF" w:rsidP="00A17ABD">
      <w:pPr>
        <w:rPr>
          <w:rFonts w:ascii="Times New Roman" w:hAnsi="Times New Roman" w:cs="Times New Roman"/>
          <w:sz w:val="24"/>
          <w:szCs w:val="24"/>
        </w:rPr>
      </w:pPr>
    </w:p>
    <w:p w14:paraId="66AAD663"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 xml:space="preserve">INT E-Resources. 2018. </w:t>
      </w:r>
      <w:r w:rsidRPr="00DF2C67">
        <w:rPr>
          <w:rStyle w:val="Emphasis"/>
          <w:rFonts w:ascii="Times New Roman" w:hAnsi="Times New Roman" w:cs="Times New Roman"/>
          <w:sz w:val="24"/>
          <w:szCs w:val="24"/>
        </w:rPr>
        <w:t>INTI E-Resources</w:t>
      </w:r>
      <w:r w:rsidRPr="00DF2C67">
        <w:rPr>
          <w:rFonts w:ascii="Times New Roman" w:hAnsi="Times New Roman" w:cs="Times New Roman"/>
          <w:sz w:val="24"/>
          <w:szCs w:val="24"/>
        </w:rPr>
        <w:t>. [ONLINE] Available at: http://web.a.ebscohost.com.ezproxy.inti.edu.my:2048/ehost/pdfviewer/pdfviewer?vid=9&amp;sid=a047f063-968a-487b-978e-a5fffb81bd46%40sdc-v-sessmgr01</w:t>
      </w:r>
    </w:p>
    <w:p w14:paraId="42EF7D64" w14:textId="77777777" w:rsidR="006D31EF" w:rsidRPr="00A17ABD" w:rsidRDefault="006D31EF" w:rsidP="00A17ABD">
      <w:pPr>
        <w:rPr>
          <w:rFonts w:ascii="Times New Roman" w:hAnsi="Times New Roman" w:cs="Times New Roman"/>
          <w:sz w:val="24"/>
          <w:szCs w:val="24"/>
        </w:rPr>
      </w:pPr>
    </w:p>
    <w:p w14:paraId="78AA2E9B" w14:textId="77777777" w:rsidR="006D31EF" w:rsidRPr="00A17ABD" w:rsidRDefault="006D31EF" w:rsidP="00A17ABD">
      <w:pPr>
        <w:rPr>
          <w:rFonts w:ascii="Times New Roman" w:hAnsi="Times New Roman" w:cs="Times New Roman"/>
          <w:sz w:val="24"/>
          <w:szCs w:val="24"/>
        </w:rPr>
      </w:pPr>
    </w:p>
    <w:p w14:paraId="33CAE2E0" w14:textId="0B3DCF2C" w:rsidR="006D31EF" w:rsidRPr="00DF2C67" w:rsidRDefault="006D31EF" w:rsidP="00DF2C67">
      <w:pPr>
        <w:pStyle w:val="ListParagraph"/>
        <w:numPr>
          <w:ilvl w:val="0"/>
          <w:numId w:val="14"/>
        </w:numPr>
        <w:rPr>
          <w:rFonts w:ascii="Times New Roman" w:hAnsi="Times New Roman" w:cs="Times New Roman"/>
          <w:b/>
          <w:bCs/>
          <w:sz w:val="24"/>
          <w:szCs w:val="24"/>
        </w:rPr>
      </w:pPr>
      <w:r w:rsidRPr="00DF2C67">
        <w:rPr>
          <w:rFonts w:ascii="Times New Roman" w:hAnsi="Times New Roman" w:cs="Times New Roman"/>
          <w:bCs/>
          <w:sz w:val="24"/>
          <w:szCs w:val="24"/>
        </w:rPr>
        <w:t>International Journal of Management and Commerce Innovations ISSN 2348-7585 (Online</w:t>
      </w:r>
      <w:r w:rsidRPr="00DF2C67">
        <w:rPr>
          <w:rFonts w:ascii="Times New Roman" w:hAnsi="Times New Roman" w:cs="Times New Roman"/>
          <w:b/>
          <w:bCs/>
          <w:sz w:val="24"/>
          <w:szCs w:val="24"/>
        </w:rPr>
        <w:t xml:space="preserve">) </w:t>
      </w:r>
      <w:r w:rsidRPr="00DF2C67">
        <w:rPr>
          <w:rFonts w:ascii="Times New Roman" w:hAnsi="Times New Roman" w:cs="Times New Roman"/>
          <w:sz w:val="24"/>
          <w:szCs w:val="24"/>
        </w:rPr>
        <w:t xml:space="preserve">Vol. 4, Issue 1, pp: (491-498), Month: April 2016 - September 2016, Available at: </w:t>
      </w:r>
      <w:r w:rsidRPr="00DF2C67">
        <w:rPr>
          <w:rFonts w:ascii="Times New Roman" w:hAnsi="Times New Roman" w:cs="Times New Roman"/>
          <w:bCs/>
          <w:sz w:val="24"/>
          <w:szCs w:val="24"/>
        </w:rPr>
        <w:t>www.researchpublish.com</w:t>
      </w:r>
    </w:p>
    <w:p w14:paraId="096E7AE1" w14:textId="77777777" w:rsidR="006D31EF" w:rsidRPr="00A17ABD" w:rsidRDefault="006D31EF" w:rsidP="00A17ABD">
      <w:pPr>
        <w:rPr>
          <w:rFonts w:ascii="Times New Roman" w:hAnsi="Times New Roman" w:cs="Times New Roman"/>
          <w:b/>
          <w:bCs/>
          <w:sz w:val="24"/>
          <w:szCs w:val="24"/>
        </w:rPr>
      </w:pPr>
    </w:p>
    <w:p w14:paraId="6E6CB27F"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 xml:space="preserve">Prioritizing Factors Affecting Customer Satisfaction in the Internet Banking System Based on Cause and Effect Relationships - ScienceDirect. 2018. </w:t>
      </w:r>
      <w:r w:rsidRPr="00DF2C67">
        <w:rPr>
          <w:rStyle w:val="Emphasis"/>
          <w:rFonts w:ascii="Times New Roman" w:hAnsi="Times New Roman" w:cs="Times New Roman"/>
          <w:sz w:val="24"/>
          <w:szCs w:val="24"/>
        </w:rPr>
        <w:t>Prioritizing Factors Affecting Customer Satisfaction in the Internet Banking System Based on Cause and Effect Relationships - ScienceDirect</w:t>
      </w:r>
      <w:r w:rsidRPr="00DF2C67">
        <w:rPr>
          <w:rFonts w:ascii="Times New Roman" w:hAnsi="Times New Roman" w:cs="Times New Roman"/>
          <w:sz w:val="24"/>
          <w:szCs w:val="24"/>
        </w:rPr>
        <w:t>. [ONLINE] Available at: https://ac.els-</w:t>
      </w:r>
      <w:r w:rsidRPr="00DF2C67">
        <w:rPr>
          <w:rFonts w:ascii="Times New Roman" w:hAnsi="Times New Roman" w:cs="Times New Roman"/>
          <w:sz w:val="24"/>
          <w:szCs w:val="24"/>
        </w:rPr>
        <w:lastRenderedPageBreak/>
        <w:t>cdn.com/S2212567116300326/1-s2.0-S2212567116300326-main.pdf?_tid=ec6c78b2-c43d-42e8-80ac-22e2e1dca7ff&amp;acdnat=1539007506_fa487cfe6caad14d9c07e72abef41062</w:t>
      </w:r>
    </w:p>
    <w:p w14:paraId="5B08AB25" w14:textId="77777777" w:rsidR="006D31EF" w:rsidRPr="00A17ABD" w:rsidRDefault="006D31EF" w:rsidP="00A17ABD">
      <w:pPr>
        <w:rPr>
          <w:rFonts w:ascii="Times New Roman" w:hAnsi="Times New Roman" w:cs="Times New Roman"/>
          <w:i/>
          <w:iCs/>
          <w:sz w:val="24"/>
          <w:szCs w:val="24"/>
        </w:rPr>
      </w:pPr>
    </w:p>
    <w:p w14:paraId="769A91C4" w14:textId="77777777" w:rsidR="006D31EF" w:rsidRPr="00A17ABD" w:rsidRDefault="006D31EF" w:rsidP="00A17ABD">
      <w:pPr>
        <w:rPr>
          <w:rFonts w:ascii="Times New Roman" w:hAnsi="Times New Roman" w:cs="Times New Roman"/>
          <w:i/>
          <w:iCs/>
          <w:sz w:val="24"/>
          <w:szCs w:val="24"/>
        </w:rPr>
      </w:pPr>
    </w:p>
    <w:p w14:paraId="22D6F88D"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iCs/>
          <w:sz w:val="24"/>
          <w:szCs w:val="24"/>
        </w:rPr>
        <w:t>(PDF) The Impact of Online Banking on the Performance of Nigerian Banking Sector</w:t>
      </w:r>
      <w:r w:rsidRPr="00DF2C67">
        <w:rPr>
          <w:rFonts w:ascii="Times New Roman" w:hAnsi="Times New Roman" w:cs="Times New Roman"/>
          <w:sz w:val="24"/>
          <w:szCs w:val="24"/>
        </w:rPr>
        <w:t>. Available from: https://www.researchgate.net/publication/323830125_The_Impact_of_Online_Banking_on_the_Performance_of_Nigerian_Banking_Sector</w:t>
      </w:r>
    </w:p>
    <w:p w14:paraId="2C0A05E0" w14:textId="77777777" w:rsidR="006D31EF" w:rsidRPr="00DF2C67" w:rsidRDefault="006D31EF" w:rsidP="00DF2C67">
      <w:pPr>
        <w:pStyle w:val="ListParagraph"/>
        <w:numPr>
          <w:ilvl w:val="0"/>
          <w:numId w:val="14"/>
        </w:numPr>
        <w:rPr>
          <w:rFonts w:ascii="Times New Roman" w:eastAsia="Times New Roman" w:hAnsi="Times New Roman" w:cs="Times New Roman"/>
          <w:sz w:val="24"/>
          <w:szCs w:val="24"/>
        </w:rPr>
      </w:pPr>
      <w:r w:rsidRPr="00DF2C67">
        <w:rPr>
          <w:rFonts w:ascii="Times New Roman" w:eastAsia="Times New Roman" w:hAnsi="Times New Roman" w:cs="Times New Roman"/>
          <w:sz w:val="24"/>
          <w:szCs w:val="24"/>
        </w:rPr>
        <w:t>Musa et al ( 2015) The Impact of Online Banking on the Performance of Nigerian Banking Sector</w:t>
      </w:r>
    </w:p>
    <w:p w14:paraId="17903540" w14:textId="77777777" w:rsidR="006D31EF" w:rsidRPr="00A17ABD" w:rsidRDefault="006D31EF" w:rsidP="00A17ABD">
      <w:pPr>
        <w:rPr>
          <w:rFonts w:ascii="Times New Roman" w:hAnsi="Times New Roman" w:cs="Times New Roman"/>
          <w:sz w:val="24"/>
          <w:szCs w:val="24"/>
          <w:u w:val="single"/>
        </w:rPr>
      </w:pPr>
    </w:p>
    <w:p w14:paraId="125787AF" w14:textId="77777777" w:rsidR="006D31EF" w:rsidRPr="00A17ABD" w:rsidRDefault="006D31EF" w:rsidP="00A17ABD">
      <w:pPr>
        <w:rPr>
          <w:rFonts w:ascii="Times New Roman" w:hAnsi="Times New Roman" w:cs="Times New Roman"/>
          <w:sz w:val="24"/>
          <w:szCs w:val="24"/>
          <w:u w:val="single"/>
        </w:rPr>
      </w:pPr>
    </w:p>
    <w:p w14:paraId="42FCF73A"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Ahmad, S. Z. and Bakar, A. R. A., 2015. An Empirical Study of Factors Affecting e-commerce Adoption among Small- and Medium Sized Enterprises in a Developing Country:Evidence from Malaysia. Information Technology for Development, 21(ISSN: 0268-1102), pp. 555-572.</w:t>
      </w:r>
    </w:p>
    <w:p w14:paraId="7DA53DD0" w14:textId="77777777" w:rsidR="006D31EF" w:rsidRPr="00A17ABD" w:rsidRDefault="006D31EF" w:rsidP="00A17ABD">
      <w:pPr>
        <w:rPr>
          <w:rFonts w:ascii="Times New Roman" w:hAnsi="Times New Roman" w:cs="Times New Roman"/>
          <w:sz w:val="24"/>
          <w:szCs w:val="24"/>
        </w:rPr>
      </w:pPr>
    </w:p>
    <w:p w14:paraId="47415B49"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Asad et al Prioritizing Factors Affecting Customer Satisfaction in the Internet Banking System Based on Cause and Effect Relationships……1st International Conference on Applied Economics and Business, ICAEB 2015</w:t>
      </w:r>
    </w:p>
    <w:p w14:paraId="3157C9C6" w14:textId="77777777" w:rsidR="006D31EF" w:rsidRPr="00A17ABD" w:rsidRDefault="006D31EF" w:rsidP="00A17ABD">
      <w:pPr>
        <w:rPr>
          <w:rFonts w:ascii="Times New Roman" w:hAnsi="Times New Roman" w:cs="Times New Roman"/>
          <w:sz w:val="24"/>
          <w:szCs w:val="24"/>
        </w:rPr>
      </w:pPr>
    </w:p>
    <w:p w14:paraId="0FE48AFF"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Tabari, N. A. Y. and Pamsari, M. M. P., 2016. . Investigating effective factors on customer satisfaction of Internet banking (The Case of Post Bank of Iran). International journal of humanities and cultural studies, pp. 1706-1718.</w:t>
      </w:r>
    </w:p>
    <w:p w14:paraId="4DB518DA" w14:textId="77777777" w:rsidR="006D31EF" w:rsidRPr="00A17ABD" w:rsidRDefault="006D31EF" w:rsidP="00A17ABD">
      <w:pPr>
        <w:rPr>
          <w:rFonts w:ascii="Times New Roman" w:hAnsi="Times New Roman" w:cs="Times New Roman"/>
          <w:sz w:val="24"/>
          <w:szCs w:val="24"/>
        </w:rPr>
      </w:pPr>
    </w:p>
    <w:p w14:paraId="37873039" w14:textId="7220E498"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 xml:space="preserve">Understanding Consumer behavior of Internet Banking: A Case Study In Malacca - ScienceDirect. 2018. </w:t>
      </w:r>
      <w:r w:rsidRPr="00DF2C67">
        <w:rPr>
          <w:rStyle w:val="Emphasis"/>
          <w:rFonts w:ascii="Times New Roman" w:hAnsi="Times New Roman" w:cs="Times New Roman"/>
          <w:sz w:val="24"/>
          <w:szCs w:val="24"/>
        </w:rPr>
        <w:t>Understanding consumer behavior of Internet Banking: A Case Study In Malacca - ScienceDirect</w:t>
      </w:r>
      <w:r w:rsidRPr="00DF2C67">
        <w:rPr>
          <w:rFonts w:ascii="Times New Roman" w:hAnsi="Times New Roman" w:cs="Times New Roman"/>
          <w:sz w:val="24"/>
          <w:szCs w:val="24"/>
        </w:rPr>
        <w:t>. [ONLINE] Available at: https://ac.els-cdn.com/S221256711630096X/1-s2.0-S221256711630096X-main.pdf?_tid=b76dc749-3af0-4403-a4d8-e7821ba0d4e0&amp;acdnat=1539072268_f1e8d77609d3e5ad3c4af6861cabeebb</w:t>
      </w:r>
    </w:p>
    <w:p w14:paraId="5851CA0E" w14:textId="77777777" w:rsidR="006D31EF" w:rsidRPr="00A17ABD" w:rsidRDefault="006D31EF" w:rsidP="00A17ABD">
      <w:pPr>
        <w:rPr>
          <w:rFonts w:ascii="Times New Roman" w:hAnsi="Times New Roman" w:cs="Times New Roman"/>
          <w:sz w:val="24"/>
          <w:szCs w:val="24"/>
        </w:rPr>
      </w:pPr>
    </w:p>
    <w:p w14:paraId="54C162A3"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lastRenderedPageBreak/>
        <w:t>Munusamy J, Run ECD, Chelliah S, Annamalah S (2012) Adoption of Retail Internet Banking: A Study of Demographic Factors 17: 1-14.</w:t>
      </w:r>
    </w:p>
    <w:p w14:paraId="19F1E21B" w14:textId="77777777" w:rsidR="006D31EF" w:rsidRPr="00A17ABD" w:rsidRDefault="006D31EF" w:rsidP="00A17ABD">
      <w:pPr>
        <w:rPr>
          <w:rFonts w:ascii="Times New Roman" w:hAnsi="Times New Roman" w:cs="Times New Roman"/>
          <w:sz w:val="24"/>
          <w:szCs w:val="24"/>
        </w:rPr>
      </w:pPr>
    </w:p>
    <w:p w14:paraId="6F7BE5F2"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Jolly, V., 2016. The Influence Of Internet Banking On The Efficiency And Cost Savings For Banks’ Customers. International journal of social sciences and management, 3(DOI: 10.3126/ijssm.v3i3.15257), pp. 163-170.</w:t>
      </w:r>
    </w:p>
    <w:p w14:paraId="7F316155" w14:textId="77777777" w:rsidR="006D31EF" w:rsidRPr="00A17ABD" w:rsidRDefault="006D31EF" w:rsidP="00A17ABD">
      <w:pPr>
        <w:rPr>
          <w:rFonts w:ascii="Times New Roman" w:hAnsi="Times New Roman" w:cs="Times New Roman"/>
          <w:sz w:val="24"/>
          <w:szCs w:val="24"/>
        </w:rPr>
      </w:pPr>
    </w:p>
    <w:p w14:paraId="246FF3CA"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Kumar, G. G. and George, A., 2013. Antecedents of Customer Satisfaction In Internet Banking: Technology Acceptance Model (TAM) Redefined. Global Business Review, Volume 14, p. 627–638.</w:t>
      </w:r>
    </w:p>
    <w:p w14:paraId="75E8543C" w14:textId="77777777" w:rsidR="006D31EF" w:rsidRPr="00A17ABD" w:rsidRDefault="006D31EF" w:rsidP="00A17ABD">
      <w:pPr>
        <w:rPr>
          <w:rFonts w:ascii="Times New Roman" w:hAnsi="Times New Roman" w:cs="Times New Roman"/>
          <w:sz w:val="24"/>
          <w:szCs w:val="24"/>
        </w:rPr>
      </w:pPr>
    </w:p>
    <w:p w14:paraId="6CF4896A"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Kumar, G. G. and George, A., 2013. Antecedents of Customer Satisfaction In Internet Banking: Technology Acceptance Model (TAM) Redefined. Global Business Review, Volume 14, p. 627–638.</w:t>
      </w:r>
    </w:p>
    <w:p w14:paraId="7C489F04" w14:textId="77777777" w:rsidR="006D31EF" w:rsidRPr="00A17ABD" w:rsidRDefault="006D31EF" w:rsidP="00A17ABD">
      <w:pPr>
        <w:rPr>
          <w:rFonts w:ascii="Times New Roman" w:hAnsi="Times New Roman" w:cs="Times New Roman"/>
          <w:sz w:val="24"/>
          <w:szCs w:val="24"/>
        </w:rPr>
      </w:pPr>
    </w:p>
    <w:p w14:paraId="090951DF" w14:textId="77777777" w:rsidR="006D31EF" w:rsidRPr="00DF2C67" w:rsidRDefault="006D31EF" w:rsidP="00DF2C67">
      <w:pPr>
        <w:pStyle w:val="ListParagraph"/>
        <w:numPr>
          <w:ilvl w:val="0"/>
          <w:numId w:val="14"/>
        </w:numPr>
        <w:rPr>
          <w:rFonts w:ascii="Times New Roman" w:hAnsi="Times New Roman" w:cs="Times New Roman"/>
          <w:sz w:val="24"/>
          <w:szCs w:val="24"/>
        </w:rPr>
      </w:pPr>
      <w:r w:rsidRPr="00DF2C67">
        <w:rPr>
          <w:rFonts w:ascii="Times New Roman" w:hAnsi="Times New Roman" w:cs="Times New Roman"/>
          <w:sz w:val="24"/>
          <w:szCs w:val="24"/>
        </w:rPr>
        <w:t xml:space="preserve">Consumer use of mobile banking (M-Banking) in Saudi Arabia: Towards an integrated model - ScienceDirect. 2018. </w:t>
      </w:r>
      <w:r w:rsidRPr="00DF2C67">
        <w:rPr>
          <w:rStyle w:val="Emphasis"/>
          <w:rFonts w:ascii="Times New Roman" w:hAnsi="Times New Roman" w:cs="Times New Roman"/>
          <w:sz w:val="24"/>
          <w:szCs w:val="24"/>
        </w:rPr>
        <w:t>Consumer use of mobile banking (M-Banking) in Saudi Arabia: Towards an integrated model - ScienceDirect</w:t>
      </w:r>
      <w:r w:rsidRPr="00DF2C67">
        <w:rPr>
          <w:rFonts w:ascii="Times New Roman" w:hAnsi="Times New Roman" w:cs="Times New Roman"/>
          <w:sz w:val="24"/>
          <w:szCs w:val="24"/>
        </w:rPr>
        <w:t>. [ONLINE] Available at: https://www.sciencedirect.com/science/article/pii/S0268401218306935</w:t>
      </w:r>
    </w:p>
    <w:p w14:paraId="45967D67" w14:textId="77777777" w:rsidR="006D31EF" w:rsidRPr="00A17ABD" w:rsidRDefault="006D31EF" w:rsidP="00A17ABD">
      <w:pPr>
        <w:rPr>
          <w:rFonts w:ascii="Times New Roman" w:hAnsi="Times New Roman" w:cs="Times New Roman"/>
          <w:sz w:val="24"/>
          <w:szCs w:val="24"/>
        </w:rPr>
      </w:pPr>
    </w:p>
    <w:p w14:paraId="3955A465" w14:textId="5D417099" w:rsidR="006D31EF" w:rsidRPr="00DF2C67" w:rsidRDefault="006D31EF" w:rsidP="00DF2C67">
      <w:pPr>
        <w:pStyle w:val="ListParagraph"/>
        <w:numPr>
          <w:ilvl w:val="0"/>
          <w:numId w:val="14"/>
        </w:numPr>
        <w:rPr>
          <w:rFonts w:ascii="Times New Roman" w:hAnsi="Times New Roman" w:cs="Times New Roman"/>
          <w:color w:val="000000"/>
          <w:sz w:val="24"/>
          <w:szCs w:val="24"/>
        </w:rPr>
      </w:pPr>
      <w:r w:rsidRPr="00DF2C67">
        <w:rPr>
          <w:rFonts w:ascii="Times New Roman" w:hAnsi="Times New Roman" w:cs="Times New Roman"/>
          <w:color w:val="000000"/>
          <w:sz w:val="24"/>
          <w:szCs w:val="24"/>
        </w:rPr>
        <w:t>BaharŞanlı, 2015. Development of Internet Banking as the Innovative Distribution Channel and Turkey Example. Social and Behavioral Sciences, Volume 195, pp. 343-352.</w:t>
      </w:r>
    </w:p>
    <w:p w14:paraId="25909793" w14:textId="32897E77" w:rsidR="006D31EF" w:rsidRPr="00DF2C67" w:rsidRDefault="006D31EF" w:rsidP="00DF2C67">
      <w:pPr>
        <w:pStyle w:val="ListParagraph"/>
        <w:numPr>
          <w:ilvl w:val="0"/>
          <w:numId w:val="14"/>
        </w:numPr>
        <w:rPr>
          <w:rFonts w:ascii="Times New Roman" w:hAnsi="Times New Roman" w:cs="Times New Roman"/>
          <w:color w:val="000000"/>
          <w:sz w:val="24"/>
          <w:szCs w:val="24"/>
        </w:rPr>
      </w:pPr>
      <w:r w:rsidRPr="00DF2C67">
        <w:rPr>
          <w:rFonts w:ascii="Times New Roman" w:hAnsi="Times New Roman" w:cs="Times New Roman"/>
          <w:color w:val="000000"/>
          <w:sz w:val="24"/>
          <w:szCs w:val="24"/>
        </w:rPr>
        <w:t>Barquin, S. and HV, V., 2015. Digital Banking in Asia: What do consumers really want?, s.l.: McKinsey &amp; Company .</w:t>
      </w:r>
    </w:p>
    <w:p w14:paraId="3713B6EC" w14:textId="77777777" w:rsidR="006D31EF" w:rsidRPr="00A17ABD" w:rsidRDefault="006D31EF" w:rsidP="00A17ABD">
      <w:pPr>
        <w:rPr>
          <w:rFonts w:ascii="Times New Roman" w:hAnsi="Times New Roman" w:cs="Times New Roman"/>
          <w:color w:val="000000"/>
          <w:sz w:val="24"/>
          <w:szCs w:val="24"/>
        </w:rPr>
      </w:pPr>
    </w:p>
    <w:p w14:paraId="0A5D5162" w14:textId="5FC56FBF" w:rsidR="006D31EF" w:rsidRPr="00DF2C67" w:rsidRDefault="006D31EF" w:rsidP="00DF2C67">
      <w:pPr>
        <w:pStyle w:val="ListParagraph"/>
        <w:numPr>
          <w:ilvl w:val="0"/>
          <w:numId w:val="14"/>
        </w:numPr>
        <w:rPr>
          <w:rFonts w:ascii="Times New Roman" w:hAnsi="Times New Roman" w:cs="Times New Roman"/>
          <w:color w:val="000000"/>
          <w:sz w:val="24"/>
          <w:szCs w:val="24"/>
        </w:rPr>
      </w:pPr>
      <w:r w:rsidRPr="00DF2C67">
        <w:rPr>
          <w:rFonts w:ascii="Times New Roman" w:hAnsi="Times New Roman" w:cs="Times New Roman"/>
          <w:color w:val="000000"/>
          <w:sz w:val="24"/>
          <w:szCs w:val="24"/>
        </w:rPr>
        <w:t>Bartlett, L., 2013. Pilot Test for Reliability and Validity of a New Assessment Tool Measuring Relationships between Individual Health and Environmental Sustainability. Health and Sustainability Assessment Tool, Volume 1-51.</w:t>
      </w:r>
    </w:p>
    <w:p w14:paraId="3907C151" w14:textId="77777777" w:rsidR="006D31EF" w:rsidRPr="00A17ABD" w:rsidRDefault="006D31EF" w:rsidP="00A17ABD">
      <w:pPr>
        <w:rPr>
          <w:rFonts w:ascii="Times New Roman" w:hAnsi="Times New Roman" w:cs="Times New Roman"/>
          <w:color w:val="000000"/>
          <w:sz w:val="24"/>
          <w:szCs w:val="24"/>
        </w:rPr>
      </w:pPr>
    </w:p>
    <w:p w14:paraId="79901A69" w14:textId="345CEE65" w:rsidR="006D31EF" w:rsidRPr="00DF2C67" w:rsidRDefault="006D31EF" w:rsidP="00DF2C67">
      <w:pPr>
        <w:pStyle w:val="ListParagraph"/>
        <w:numPr>
          <w:ilvl w:val="0"/>
          <w:numId w:val="14"/>
        </w:numPr>
        <w:rPr>
          <w:rFonts w:ascii="Times New Roman" w:hAnsi="Times New Roman" w:cs="Times New Roman"/>
          <w:color w:val="000000"/>
          <w:sz w:val="24"/>
          <w:szCs w:val="24"/>
        </w:rPr>
      </w:pPr>
      <w:r w:rsidRPr="00DF2C67">
        <w:rPr>
          <w:rFonts w:ascii="Times New Roman" w:hAnsi="Times New Roman" w:cs="Times New Roman"/>
          <w:color w:val="000000"/>
          <w:sz w:val="24"/>
          <w:szCs w:val="24"/>
        </w:rPr>
        <w:t>Begum, N. J. a. N., 2012. The role of perceived usefulness, perceived ease of use, perceived security and privacy, and customer attitude to engender customer adaptation in the context of electronic banking. African Journal of Business Management, Volume 2.</w:t>
      </w:r>
    </w:p>
    <w:p w14:paraId="2852341E" w14:textId="77777777" w:rsidR="006D31EF" w:rsidRPr="00A17ABD" w:rsidRDefault="006D31EF" w:rsidP="00A17ABD">
      <w:pPr>
        <w:rPr>
          <w:rFonts w:ascii="Times New Roman" w:hAnsi="Times New Roman" w:cs="Times New Roman"/>
          <w:color w:val="000000"/>
          <w:sz w:val="24"/>
          <w:szCs w:val="24"/>
        </w:rPr>
      </w:pPr>
    </w:p>
    <w:p w14:paraId="74A6340B" w14:textId="6C3263C4" w:rsidR="006D31EF" w:rsidRPr="00DF2C67" w:rsidRDefault="006D31EF" w:rsidP="00DF2C67">
      <w:pPr>
        <w:pStyle w:val="ListParagraph"/>
        <w:numPr>
          <w:ilvl w:val="0"/>
          <w:numId w:val="14"/>
        </w:numPr>
        <w:rPr>
          <w:rFonts w:ascii="Times New Roman" w:hAnsi="Times New Roman" w:cs="Times New Roman"/>
          <w:color w:val="000000"/>
          <w:sz w:val="24"/>
          <w:szCs w:val="24"/>
        </w:rPr>
      </w:pPr>
      <w:r w:rsidRPr="00DF2C67">
        <w:rPr>
          <w:rFonts w:ascii="Times New Roman" w:hAnsi="Times New Roman" w:cs="Times New Roman"/>
          <w:color w:val="000000"/>
          <w:sz w:val="24"/>
          <w:szCs w:val="24"/>
        </w:rPr>
        <w:t>Bhatt, A., 2016. Factors Affecting Customer’s Adoption of Mobile Banking Services. Journal of Internet Banking and Commerce, Volume 21.</w:t>
      </w:r>
    </w:p>
    <w:p w14:paraId="27277F56" w14:textId="77777777" w:rsidR="006D31EF" w:rsidRPr="00A17ABD" w:rsidRDefault="006D31EF" w:rsidP="00A17ABD">
      <w:pPr>
        <w:rPr>
          <w:rFonts w:ascii="Times New Roman" w:hAnsi="Times New Roman" w:cs="Times New Roman"/>
          <w:color w:val="000000"/>
          <w:sz w:val="24"/>
          <w:szCs w:val="24"/>
        </w:rPr>
      </w:pPr>
    </w:p>
    <w:p w14:paraId="314CCB1A" w14:textId="642A568E" w:rsidR="006D31EF" w:rsidRPr="00DF2C67" w:rsidRDefault="006D31EF" w:rsidP="00DF2C67">
      <w:pPr>
        <w:pStyle w:val="ListParagraph"/>
        <w:numPr>
          <w:ilvl w:val="0"/>
          <w:numId w:val="14"/>
        </w:numPr>
        <w:rPr>
          <w:rFonts w:ascii="Times New Roman" w:hAnsi="Times New Roman" w:cs="Times New Roman"/>
          <w:color w:val="000000"/>
          <w:sz w:val="24"/>
          <w:szCs w:val="24"/>
        </w:rPr>
      </w:pPr>
      <w:r w:rsidRPr="00DF2C67">
        <w:rPr>
          <w:rFonts w:ascii="Times New Roman" w:hAnsi="Times New Roman" w:cs="Times New Roman"/>
          <w:color w:val="000000"/>
          <w:sz w:val="24"/>
          <w:szCs w:val="24"/>
        </w:rPr>
        <w:t>Bolarinwa, O. A., 2015. Principles and Methods of Validity and Reliability Testing of Questionnaires Used in Social and Health Science Researches. Nigerian Postgraduate Medical Journal, Volume 22, pp. 195-201.</w:t>
      </w:r>
    </w:p>
    <w:p w14:paraId="6A187B82" w14:textId="77777777" w:rsidR="006D31EF" w:rsidRPr="00A17ABD" w:rsidRDefault="006D31EF" w:rsidP="00A17ABD">
      <w:pPr>
        <w:rPr>
          <w:rFonts w:ascii="Times New Roman" w:hAnsi="Times New Roman" w:cs="Times New Roman"/>
          <w:color w:val="000000"/>
          <w:sz w:val="24"/>
          <w:szCs w:val="24"/>
        </w:rPr>
      </w:pPr>
    </w:p>
    <w:p w14:paraId="48472CFA" w14:textId="47476545" w:rsidR="006D31EF" w:rsidRPr="00DF2C67" w:rsidRDefault="006D31EF" w:rsidP="00DF2C67">
      <w:pPr>
        <w:pStyle w:val="ListParagraph"/>
        <w:numPr>
          <w:ilvl w:val="0"/>
          <w:numId w:val="14"/>
        </w:numPr>
        <w:rPr>
          <w:rFonts w:ascii="Times New Roman" w:hAnsi="Times New Roman" w:cs="Times New Roman"/>
          <w:color w:val="000000"/>
          <w:sz w:val="24"/>
          <w:szCs w:val="24"/>
        </w:rPr>
      </w:pPr>
      <w:r w:rsidRPr="00DF2C67">
        <w:rPr>
          <w:rFonts w:ascii="Times New Roman" w:hAnsi="Times New Roman" w:cs="Times New Roman"/>
          <w:color w:val="000000"/>
          <w:sz w:val="24"/>
          <w:szCs w:val="24"/>
        </w:rPr>
        <w:t>Cecilia, 2015. E-banking Replacing Over 80% of China’s Banking Transactions,</w:t>
      </w:r>
    </w:p>
    <w:p w14:paraId="6D954B3C" w14:textId="1904E02F" w:rsidR="006D31EF" w:rsidRPr="00DF2C67" w:rsidRDefault="006D31EF" w:rsidP="00DF2C67">
      <w:pPr>
        <w:pStyle w:val="ListParagraph"/>
        <w:numPr>
          <w:ilvl w:val="0"/>
          <w:numId w:val="14"/>
        </w:numPr>
        <w:rPr>
          <w:rFonts w:ascii="Times New Roman" w:hAnsi="Times New Roman" w:cs="Times New Roman"/>
          <w:color w:val="000000"/>
          <w:sz w:val="24"/>
          <w:szCs w:val="24"/>
        </w:rPr>
      </w:pPr>
      <w:r w:rsidRPr="00DF2C67">
        <w:rPr>
          <w:rFonts w:ascii="Times New Roman" w:hAnsi="Times New Roman" w:cs="Times New Roman"/>
          <w:color w:val="000000"/>
          <w:sz w:val="24"/>
          <w:szCs w:val="24"/>
        </w:rPr>
        <w:t>Chatzoudes, D. M. S., 2013. An examination of the critical factors affecting consumer acceptance of online banking A focus on the dimensions of risk. Journal of Systems and Information, 15(1328-7265), pp. 97-116.</w:t>
      </w:r>
    </w:p>
    <w:p w14:paraId="13742387" w14:textId="77777777" w:rsidR="006D31EF" w:rsidRPr="00A17ABD" w:rsidRDefault="006D31EF" w:rsidP="00A17ABD">
      <w:pPr>
        <w:rPr>
          <w:rFonts w:ascii="Times New Roman" w:hAnsi="Times New Roman" w:cs="Times New Roman"/>
          <w:color w:val="000000"/>
          <w:sz w:val="24"/>
          <w:szCs w:val="24"/>
        </w:rPr>
      </w:pPr>
    </w:p>
    <w:p w14:paraId="6983A6B7" w14:textId="6B1935ED" w:rsidR="006D31EF" w:rsidRPr="00DF2C67" w:rsidRDefault="006D31EF" w:rsidP="00DF2C67">
      <w:pPr>
        <w:pStyle w:val="ListParagraph"/>
        <w:numPr>
          <w:ilvl w:val="0"/>
          <w:numId w:val="14"/>
        </w:numPr>
        <w:rPr>
          <w:rFonts w:ascii="Times New Roman" w:hAnsi="Times New Roman" w:cs="Times New Roman"/>
          <w:color w:val="000000"/>
          <w:sz w:val="24"/>
          <w:szCs w:val="24"/>
        </w:rPr>
      </w:pPr>
      <w:r w:rsidRPr="00DF2C67">
        <w:rPr>
          <w:rFonts w:ascii="Times New Roman" w:hAnsi="Times New Roman" w:cs="Times New Roman"/>
          <w:color w:val="000000"/>
          <w:sz w:val="24"/>
          <w:szCs w:val="24"/>
        </w:rPr>
        <w:t>Chavan, J., 2013. Internet Banking- Benefits and Challenges In An Emerging Economy. International Journal of Research in Business, Volume 1, pp. 19-26.</w:t>
      </w:r>
    </w:p>
    <w:p w14:paraId="7A9FAEEA" w14:textId="1959BEF6" w:rsidR="006D31EF" w:rsidRPr="00DF2C67" w:rsidRDefault="006D31EF" w:rsidP="00DF2C67">
      <w:pPr>
        <w:pStyle w:val="ListParagraph"/>
        <w:numPr>
          <w:ilvl w:val="0"/>
          <w:numId w:val="14"/>
        </w:numPr>
        <w:rPr>
          <w:rFonts w:ascii="Times New Roman" w:hAnsi="Times New Roman" w:cs="Times New Roman"/>
          <w:color w:val="000000"/>
          <w:sz w:val="24"/>
          <w:szCs w:val="24"/>
        </w:rPr>
      </w:pPr>
      <w:r w:rsidRPr="00DF2C67">
        <w:rPr>
          <w:rFonts w:ascii="Times New Roman" w:hAnsi="Times New Roman" w:cs="Times New Roman"/>
          <w:color w:val="000000"/>
          <w:sz w:val="24"/>
          <w:szCs w:val="24"/>
        </w:rPr>
        <w:t>Chen, Y. and Barnes, S. J., 2007. Initial trust and online buyer behaviour. Industrial Management and Data Systems, pp. 21-36.</w:t>
      </w:r>
      <w:r w:rsidR="008E35CC" w:rsidRPr="00DF2C67">
        <w:rPr>
          <w:rFonts w:ascii="Times New Roman" w:hAnsi="Times New Roman" w:cs="Times New Roman"/>
          <w:color w:val="000000"/>
          <w:sz w:val="24"/>
          <w:szCs w:val="24"/>
        </w:rPr>
        <w:t xml:space="preserve"> </w:t>
      </w:r>
    </w:p>
    <w:p w14:paraId="22FFB544" w14:textId="46D9B9A2" w:rsidR="008E35CC" w:rsidRDefault="008E35CC" w:rsidP="00A17ABD">
      <w:pPr>
        <w:ind w:left="360"/>
        <w:rPr>
          <w:rFonts w:ascii="Times New Roman" w:hAnsi="Times New Roman" w:cs="Times New Roman"/>
          <w:color w:val="000000"/>
          <w:sz w:val="24"/>
          <w:szCs w:val="24"/>
        </w:rPr>
      </w:pPr>
    </w:p>
    <w:p w14:paraId="62132024" w14:textId="77777777" w:rsidR="008E35CC" w:rsidRPr="00DF2C67" w:rsidRDefault="008E35CC" w:rsidP="00DF2C67">
      <w:pPr>
        <w:pStyle w:val="ListParagraph"/>
        <w:numPr>
          <w:ilvl w:val="0"/>
          <w:numId w:val="14"/>
        </w:numPr>
        <w:spacing w:line="360" w:lineRule="auto"/>
        <w:rPr>
          <w:rFonts w:ascii="Arial" w:hAnsi="Arial" w:cs="Arial"/>
          <w:i/>
          <w:iCs/>
          <w:sz w:val="24"/>
        </w:rPr>
      </w:pPr>
      <w:r w:rsidRPr="00DF2C67">
        <w:rPr>
          <w:rFonts w:ascii="Arial" w:hAnsi="Arial" w:cs="Arial"/>
          <w:sz w:val="24"/>
        </w:rPr>
        <w:t>Study of Young Non-Muslim Consumers in Thailand.</w:t>
      </w:r>
      <w:r w:rsidRPr="00DF2C67">
        <w:rPr>
          <w:rFonts w:ascii="Arial" w:hAnsi="Arial" w:cs="Arial"/>
          <w:i/>
          <w:iCs/>
          <w:sz w:val="24"/>
        </w:rPr>
        <w:t xml:space="preserve"> IRA-International Journal of Management &amp; Social Sciences (ISSN 2455-2267), 6(3), p.354.</w:t>
      </w:r>
    </w:p>
    <w:p w14:paraId="12C4ECDB" w14:textId="77777777" w:rsidR="008E35CC" w:rsidRPr="00DF2C67" w:rsidRDefault="008E35CC" w:rsidP="00DF2C67">
      <w:pPr>
        <w:pStyle w:val="ListParagraph"/>
        <w:numPr>
          <w:ilvl w:val="0"/>
          <w:numId w:val="14"/>
        </w:numPr>
        <w:spacing w:line="360" w:lineRule="auto"/>
        <w:rPr>
          <w:rFonts w:ascii="Arial" w:hAnsi="Arial" w:cs="Arial"/>
          <w:sz w:val="24"/>
        </w:rPr>
      </w:pPr>
      <w:r w:rsidRPr="00DF2C67">
        <w:rPr>
          <w:rFonts w:ascii="Arial" w:hAnsi="Arial" w:cs="Arial"/>
          <w:sz w:val="24"/>
        </w:rPr>
        <w:t>Medium. (2019). Customer Decision Making Criteria and the Importance of Price. [online] Available at: https://medium.com/stax-insights/consumer-decision-making-criteria-and-the-importance-of-price-1783d5589a8e [Accessed 6 Mar. 2019].</w:t>
      </w:r>
    </w:p>
    <w:p w14:paraId="27BF56FD" w14:textId="77777777" w:rsidR="008E35CC" w:rsidRPr="00DF2C67" w:rsidRDefault="008E35CC" w:rsidP="00DF2C67">
      <w:pPr>
        <w:pStyle w:val="ListParagraph"/>
        <w:numPr>
          <w:ilvl w:val="0"/>
          <w:numId w:val="14"/>
        </w:numPr>
        <w:spacing w:line="360" w:lineRule="auto"/>
        <w:rPr>
          <w:rFonts w:ascii="Arial" w:hAnsi="Arial" w:cs="Arial"/>
          <w:i/>
          <w:iCs/>
          <w:sz w:val="24"/>
        </w:rPr>
      </w:pPr>
      <w:r w:rsidRPr="00DF2C67">
        <w:rPr>
          <w:rFonts w:ascii="Arial" w:hAnsi="Arial" w:cs="Arial"/>
          <w:sz w:val="24"/>
        </w:rPr>
        <w:t xml:space="preserve">Mei, O.J., Ling, K.C. and Piew, T.H., 2012. The antecedents of green purchase intention among Malaysian consumers. </w:t>
      </w:r>
      <w:r w:rsidRPr="00DF2C67">
        <w:rPr>
          <w:rFonts w:ascii="Arial" w:hAnsi="Arial" w:cs="Arial"/>
          <w:i/>
          <w:iCs/>
          <w:sz w:val="24"/>
        </w:rPr>
        <w:t>Asian Social Science, 8(13), p.246.</w:t>
      </w:r>
    </w:p>
    <w:p w14:paraId="7279020C" w14:textId="44785214" w:rsidR="008E35CC" w:rsidRPr="00DF2C67" w:rsidRDefault="008E35CC" w:rsidP="00DF2C67">
      <w:pPr>
        <w:pStyle w:val="ListParagraph"/>
        <w:numPr>
          <w:ilvl w:val="0"/>
          <w:numId w:val="14"/>
        </w:numPr>
        <w:spacing w:line="360" w:lineRule="auto"/>
        <w:rPr>
          <w:rFonts w:ascii="Arial" w:hAnsi="Arial" w:cs="Arial"/>
          <w:i/>
          <w:iCs/>
          <w:sz w:val="24"/>
        </w:rPr>
      </w:pPr>
      <w:r w:rsidRPr="00DF2C67">
        <w:rPr>
          <w:rFonts w:ascii="Arial" w:hAnsi="Arial" w:cs="Arial"/>
          <w:sz w:val="24"/>
        </w:rPr>
        <w:t>Mirabi, V., Akbariyeh, H. &amp; Tahmasebifard, H. (2015). A Study of Factors Influenceing on Customers Purchase Intention.</w:t>
      </w:r>
      <w:r w:rsidRPr="00DF2C67">
        <w:rPr>
          <w:rFonts w:ascii="Arial" w:hAnsi="Arial" w:cs="Arial"/>
          <w:i/>
          <w:iCs/>
          <w:sz w:val="24"/>
        </w:rPr>
        <w:t xml:space="preserve"> Journal of Multidisciplinary Engineering Science and Technology (JMEST), 2(1), pp.267-273. (DV3)</w:t>
      </w:r>
    </w:p>
    <w:p w14:paraId="5426B079" w14:textId="77777777" w:rsidR="008E35CC" w:rsidRPr="00DF2C67" w:rsidRDefault="008E35CC" w:rsidP="00DF2C67">
      <w:pPr>
        <w:pStyle w:val="ListParagraph"/>
        <w:numPr>
          <w:ilvl w:val="0"/>
          <w:numId w:val="14"/>
        </w:numPr>
        <w:spacing w:line="360" w:lineRule="auto"/>
        <w:rPr>
          <w:rFonts w:ascii="Arial" w:hAnsi="Arial" w:cs="Arial"/>
          <w:i/>
          <w:iCs/>
          <w:sz w:val="24"/>
        </w:rPr>
      </w:pPr>
      <w:r w:rsidRPr="00DF2C67">
        <w:rPr>
          <w:rFonts w:ascii="Arial" w:hAnsi="Arial" w:cs="Arial"/>
          <w:sz w:val="24"/>
        </w:rPr>
        <w:t>Merchandizing: A Study on Fashion Merchandizing in Thailand.</w:t>
      </w:r>
      <w:r w:rsidRPr="00DF2C67">
        <w:rPr>
          <w:rFonts w:ascii="Arial" w:hAnsi="Arial" w:cs="Arial"/>
          <w:i/>
          <w:iCs/>
          <w:sz w:val="24"/>
        </w:rPr>
        <w:t xml:space="preserve"> SSRN Electronic Journal.</w:t>
      </w:r>
    </w:p>
    <w:p w14:paraId="6B4CEECA" w14:textId="77777777" w:rsidR="008E35CC" w:rsidRPr="00DF2C67" w:rsidRDefault="008E35CC" w:rsidP="00DF2C67">
      <w:pPr>
        <w:pStyle w:val="ListParagraph"/>
        <w:numPr>
          <w:ilvl w:val="0"/>
          <w:numId w:val="14"/>
        </w:numPr>
        <w:spacing w:line="360" w:lineRule="auto"/>
        <w:rPr>
          <w:rFonts w:ascii="Arial" w:eastAsia="SimSun" w:hAnsi="Arial" w:cs="Arial"/>
          <w:sz w:val="24"/>
        </w:rPr>
      </w:pPr>
      <w:r w:rsidRPr="00DF2C67">
        <w:rPr>
          <w:rFonts w:ascii="Arial" w:eastAsia="SimSun" w:hAnsi="Arial" w:cs="Arial"/>
          <w:sz w:val="24"/>
        </w:rPr>
        <w:lastRenderedPageBreak/>
        <w:t xml:space="preserve">Setia, M. (2016). Methodology series module 3: Cross-sectional studies. </w:t>
      </w:r>
      <w:r w:rsidRPr="00DF2C67">
        <w:rPr>
          <w:rFonts w:ascii="Arial" w:eastAsia="SimSun" w:hAnsi="Arial" w:cs="Arial"/>
          <w:i/>
          <w:sz w:val="24"/>
        </w:rPr>
        <w:t>Indian Journal of Dermatology</w:t>
      </w:r>
      <w:r w:rsidRPr="00DF2C67">
        <w:rPr>
          <w:rFonts w:ascii="Arial" w:eastAsia="SimSun" w:hAnsi="Arial" w:cs="Arial"/>
          <w:sz w:val="24"/>
        </w:rPr>
        <w:t>, 61(3), p.261.</w:t>
      </w:r>
    </w:p>
    <w:p w14:paraId="0171BD9D" w14:textId="77777777" w:rsidR="008E35CC" w:rsidRPr="00DF2C67" w:rsidRDefault="008E35CC" w:rsidP="00DF2C67">
      <w:pPr>
        <w:pStyle w:val="ListParagraph"/>
        <w:numPr>
          <w:ilvl w:val="0"/>
          <w:numId w:val="14"/>
        </w:numPr>
        <w:spacing w:line="360" w:lineRule="auto"/>
        <w:rPr>
          <w:rFonts w:ascii="Arial" w:eastAsia="SimSun" w:hAnsi="Arial" w:cs="Arial"/>
          <w:i/>
          <w:iCs/>
          <w:sz w:val="24"/>
          <w:shd w:val="clear" w:color="auto" w:fill="FFFFFF"/>
        </w:rPr>
      </w:pPr>
      <w:r w:rsidRPr="00DF2C67">
        <w:rPr>
          <w:rFonts w:ascii="Arial" w:eastAsia="SimSun" w:hAnsi="Arial" w:cs="Arial"/>
          <w:sz w:val="24"/>
          <w:shd w:val="clear" w:color="auto" w:fill="FFFFFF"/>
        </w:rPr>
        <w:t>Sevanandee, B. and Damar-Ladkoo, A., 2018. Country-of-Origin Effects on Consumer Buying Behaviours. A Case of Mobile Phones.</w:t>
      </w:r>
      <w:r w:rsidRPr="00DF2C67">
        <w:rPr>
          <w:rFonts w:ascii="Arial" w:eastAsia="SimSun" w:hAnsi="Arial" w:cs="Arial"/>
          <w:i/>
          <w:iCs/>
          <w:sz w:val="24"/>
          <w:shd w:val="clear" w:color="auto" w:fill="FFFFFF"/>
        </w:rPr>
        <w:t xml:space="preserve"> Studies in Business and Economics, 13(2), pp.179-201.</w:t>
      </w:r>
    </w:p>
    <w:p w14:paraId="0383D7D3" w14:textId="77777777" w:rsidR="008E35CC" w:rsidRPr="00DF2C67" w:rsidRDefault="008E35CC" w:rsidP="00DF2C67">
      <w:pPr>
        <w:pStyle w:val="ListParagraph"/>
        <w:numPr>
          <w:ilvl w:val="0"/>
          <w:numId w:val="14"/>
        </w:numPr>
        <w:spacing w:line="360" w:lineRule="auto"/>
        <w:rPr>
          <w:rFonts w:ascii="Arial" w:eastAsia="SimSun" w:hAnsi="Arial" w:cs="Arial"/>
          <w:i/>
          <w:iCs/>
          <w:sz w:val="24"/>
          <w:shd w:val="clear" w:color="auto" w:fill="FFFFFF"/>
        </w:rPr>
      </w:pPr>
      <w:r w:rsidRPr="00DF2C67">
        <w:rPr>
          <w:rFonts w:ascii="Arial" w:eastAsia="SimSun" w:hAnsi="Arial" w:cs="Arial"/>
          <w:sz w:val="24"/>
          <w:shd w:val="clear" w:color="auto" w:fill="FFFFFF"/>
        </w:rPr>
        <w:t xml:space="preserve">Shah Alam, S. and Mohamed Sayuti, N., 2012. Applying the Theory of Planned Behavior (TPB) in halal food purchasing. </w:t>
      </w:r>
      <w:r w:rsidRPr="00DF2C67">
        <w:rPr>
          <w:rFonts w:ascii="Arial" w:eastAsia="SimSun" w:hAnsi="Arial" w:cs="Arial"/>
          <w:i/>
          <w:iCs/>
          <w:sz w:val="24"/>
          <w:shd w:val="clear" w:color="auto" w:fill="FFFFFF"/>
        </w:rPr>
        <w:t>International journal of Commerce and Management, 21(1), pp.8-20.</w:t>
      </w:r>
    </w:p>
    <w:p w14:paraId="73FB7E6F" w14:textId="77777777" w:rsidR="008E35CC" w:rsidRPr="00DF2C67" w:rsidRDefault="008E35CC" w:rsidP="00DF2C67">
      <w:pPr>
        <w:pStyle w:val="ListParagraph"/>
        <w:numPr>
          <w:ilvl w:val="0"/>
          <w:numId w:val="14"/>
        </w:numPr>
        <w:spacing w:line="360" w:lineRule="auto"/>
        <w:rPr>
          <w:rFonts w:ascii="Arial" w:eastAsia="SimSun" w:hAnsi="Arial" w:cs="Arial"/>
          <w:i/>
          <w:iCs/>
          <w:sz w:val="24"/>
          <w:shd w:val="clear" w:color="auto" w:fill="FFFFFF"/>
        </w:rPr>
      </w:pPr>
      <w:r w:rsidRPr="00DF2C67">
        <w:rPr>
          <w:rFonts w:ascii="Arial" w:eastAsia="SimSun" w:hAnsi="Arial" w:cs="Arial"/>
          <w:sz w:val="24"/>
          <w:shd w:val="clear" w:color="auto" w:fill="FFFFFF"/>
        </w:rPr>
        <w:t>Shah, S., Aziz, J., Jaffari, A., Waris, S., Ejaz, W., Fatima, M and Sherazi, S. (2012). The Impact of Brands on Consumer Purchase Intentions.</w:t>
      </w:r>
      <w:r w:rsidRPr="00DF2C67">
        <w:rPr>
          <w:rFonts w:ascii="Arial" w:eastAsia="SimSun" w:hAnsi="Arial" w:cs="Arial"/>
          <w:i/>
          <w:iCs/>
          <w:sz w:val="24"/>
          <w:shd w:val="clear" w:color="auto" w:fill="FFFFFF"/>
        </w:rPr>
        <w:t xml:space="preserve"> Asian Journal of Business Management, 4(2), PP.105-110.</w:t>
      </w:r>
    </w:p>
    <w:p w14:paraId="122E6A49" w14:textId="77777777" w:rsidR="008E35CC" w:rsidRPr="00DF2C67" w:rsidRDefault="008E35CC" w:rsidP="00DF2C67">
      <w:pPr>
        <w:pStyle w:val="ListParagraph"/>
        <w:numPr>
          <w:ilvl w:val="0"/>
          <w:numId w:val="14"/>
        </w:numPr>
        <w:spacing w:line="360" w:lineRule="auto"/>
        <w:rPr>
          <w:rFonts w:ascii="Arial" w:eastAsia="SimSun" w:hAnsi="Arial" w:cs="Arial"/>
          <w:i/>
          <w:iCs/>
          <w:sz w:val="24"/>
          <w:shd w:val="clear" w:color="auto" w:fill="FFFFFF"/>
        </w:rPr>
      </w:pPr>
      <w:r w:rsidRPr="00DF2C67">
        <w:rPr>
          <w:rFonts w:ascii="Arial" w:eastAsia="SimSun" w:hAnsi="Arial" w:cs="Arial"/>
          <w:sz w:val="24"/>
          <w:shd w:val="clear" w:color="auto" w:fill="FFFFFF"/>
        </w:rPr>
        <w:t xml:space="preserve">Stan, S., 2018. An analysis of changing customer attitude towards smartphones, considering whether a technological plateau has been reached: </w:t>
      </w:r>
      <w:r w:rsidRPr="00DF2C67">
        <w:rPr>
          <w:rFonts w:ascii="Arial" w:eastAsia="SimSun" w:hAnsi="Arial" w:cs="Arial"/>
          <w:i/>
          <w:iCs/>
          <w:sz w:val="24"/>
          <w:shd w:val="clear" w:color="auto" w:fill="FFFFFF"/>
        </w:rPr>
        <w:t>research focusing on comparison of Romanian and British customers (Doctoral dissertation).</w:t>
      </w:r>
    </w:p>
    <w:p w14:paraId="19B033C9" w14:textId="77777777" w:rsidR="008E35CC" w:rsidRPr="00DF2C67" w:rsidRDefault="008E35CC" w:rsidP="00DF2C67">
      <w:pPr>
        <w:pStyle w:val="ListParagraph"/>
        <w:numPr>
          <w:ilvl w:val="0"/>
          <w:numId w:val="14"/>
        </w:numPr>
        <w:spacing w:line="360" w:lineRule="auto"/>
        <w:rPr>
          <w:rFonts w:ascii="Arial" w:eastAsia="SimSun" w:hAnsi="Arial" w:cs="Arial"/>
          <w:i/>
          <w:iCs/>
          <w:sz w:val="24"/>
          <w:shd w:val="clear" w:color="auto" w:fill="FFFFFF"/>
        </w:rPr>
      </w:pPr>
      <w:r w:rsidRPr="00DF2C67">
        <w:rPr>
          <w:rFonts w:ascii="Arial" w:eastAsia="SimSun" w:hAnsi="Arial" w:cs="Arial"/>
          <w:sz w:val="24"/>
          <w:shd w:val="clear" w:color="auto" w:fill="FFFFFF"/>
        </w:rPr>
        <w:t xml:space="preserve">Stoenescu, R.D., 2014. Country-of-Origin and its Influence on Consumers’ Buying Intention–A Conceptual Study. International </w:t>
      </w:r>
      <w:r w:rsidRPr="00DF2C67">
        <w:rPr>
          <w:rFonts w:ascii="Arial" w:eastAsia="SimSun" w:hAnsi="Arial" w:cs="Arial"/>
          <w:i/>
          <w:iCs/>
          <w:sz w:val="24"/>
          <w:shd w:val="clear" w:color="auto" w:fill="FFFFFF"/>
        </w:rPr>
        <w:t>Journal of Economic Practices and Theories, 4(5), pp.824-828.</w:t>
      </w:r>
    </w:p>
    <w:p w14:paraId="16EEAEDF" w14:textId="3D2D0414" w:rsidR="006D31EF" w:rsidRDefault="006D31EF" w:rsidP="00526F71">
      <w:pPr>
        <w:spacing w:line="360" w:lineRule="auto"/>
        <w:jc w:val="both"/>
        <w:rPr>
          <w:rFonts w:ascii="Arial" w:hAnsi="Arial" w:cs="Arial"/>
          <w:i/>
          <w:iCs/>
          <w:sz w:val="24"/>
        </w:rPr>
      </w:pPr>
    </w:p>
    <w:p w14:paraId="07A8B544" w14:textId="77777777" w:rsidR="008E35CC" w:rsidRPr="00DF2C67" w:rsidRDefault="008E35CC" w:rsidP="00DF2C67">
      <w:pPr>
        <w:pStyle w:val="ListParagraph"/>
        <w:numPr>
          <w:ilvl w:val="0"/>
          <w:numId w:val="14"/>
        </w:numPr>
        <w:spacing w:line="360" w:lineRule="auto"/>
        <w:rPr>
          <w:rFonts w:ascii="Arial" w:hAnsi="Arial" w:cs="Arial"/>
          <w:sz w:val="24"/>
        </w:rPr>
      </w:pPr>
      <w:r w:rsidRPr="00DF2C67">
        <w:rPr>
          <w:rFonts w:ascii="Arial" w:hAnsi="Arial" w:cs="Arial"/>
          <w:sz w:val="24"/>
        </w:rPr>
        <w:t>Chen, C.C., Chen, C.W. and Tung, Y.C., 2018. Exploring the Consumer Behavior of Intention to Purchase Green Products in Belt and Road Countries: An Empirical Analysis.</w:t>
      </w:r>
      <w:r w:rsidRPr="00DF2C67">
        <w:rPr>
          <w:rFonts w:ascii="Arial" w:hAnsi="Arial" w:cs="Arial"/>
          <w:i/>
          <w:iCs/>
          <w:sz w:val="24"/>
        </w:rPr>
        <w:t xml:space="preserve"> Sustainability, 10(3), p.854.</w:t>
      </w:r>
    </w:p>
    <w:p w14:paraId="6E3E9418" w14:textId="77777777" w:rsidR="008E35CC" w:rsidRPr="00DF2C67" w:rsidRDefault="008E35CC" w:rsidP="00DF2C67">
      <w:pPr>
        <w:pStyle w:val="ListParagraph"/>
        <w:numPr>
          <w:ilvl w:val="0"/>
          <w:numId w:val="14"/>
        </w:numPr>
        <w:spacing w:line="360" w:lineRule="auto"/>
        <w:rPr>
          <w:rFonts w:ascii="Arial" w:hAnsi="Arial" w:cs="Arial"/>
          <w:sz w:val="24"/>
        </w:rPr>
      </w:pPr>
      <w:r w:rsidRPr="00DF2C67">
        <w:rPr>
          <w:rFonts w:ascii="Arial" w:hAnsi="Arial" w:cs="Arial"/>
          <w:sz w:val="24"/>
        </w:rPr>
        <w:t xml:space="preserve">Chen, H., Tsai, B. and Hsieh, C. (2017). </w:t>
      </w:r>
      <w:r w:rsidRPr="00DF2C67">
        <w:rPr>
          <w:rFonts w:ascii="Arial" w:hAnsi="Arial" w:cs="Arial"/>
          <w:i/>
          <w:iCs/>
          <w:sz w:val="24"/>
        </w:rPr>
        <w:t>Determinants of Consumers’ Purchasing Intentions for the Hydrogen-Electric Motorcycle. Sustainability, 9(8), p.1447.</w:t>
      </w:r>
    </w:p>
    <w:p w14:paraId="71C45BDC" w14:textId="77777777" w:rsidR="008E35CC" w:rsidRPr="00DF2C67" w:rsidRDefault="008E35CC" w:rsidP="00DF2C67">
      <w:pPr>
        <w:pStyle w:val="ListParagraph"/>
        <w:numPr>
          <w:ilvl w:val="0"/>
          <w:numId w:val="14"/>
        </w:numPr>
        <w:spacing w:line="360" w:lineRule="auto"/>
        <w:rPr>
          <w:rFonts w:ascii="Arial" w:eastAsia="SimSun" w:hAnsi="Arial" w:cs="Arial"/>
          <w:sz w:val="24"/>
        </w:rPr>
      </w:pPr>
      <w:r w:rsidRPr="00DF2C67">
        <w:rPr>
          <w:rFonts w:ascii="Arial" w:eastAsia="SimSun" w:hAnsi="Arial" w:cs="Arial"/>
          <w:sz w:val="24"/>
        </w:rPr>
        <w:t>Chen, X., Hu, Y., Zhu, D., Li, J. and Zhou, L. (2015). Chinese version of the Aging Perceptions Questionnaire (C-APQ): assessment of reliability and validity. </w:t>
      </w:r>
      <w:r w:rsidRPr="00DF2C67">
        <w:rPr>
          <w:rFonts w:ascii="Arial" w:eastAsia="SimSun" w:hAnsi="Arial" w:cs="Arial"/>
          <w:i/>
          <w:iCs/>
          <w:sz w:val="24"/>
        </w:rPr>
        <w:t>Aging &amp; Mental Health</w:t>
      </w:r>
      <w:r w:rsidRPr="00DF2C67">
        <w:rPr>
          <w:rFonts w:ascii="Arial" w:eastAsia="SimSun" w:hAnsi="Arial" w:cs="Arial"/>
          <w:sz w:val="24"/>
        </w:rPr>
        <w:t>, 20(6), pp.567-574.</w:t>
      </w:r>
    </w:p>
    <w:p w14:paraId="15050148" w14:textId="77777777" w:rsidR="008E35CC" w:rsidRPr="00DF2C67" w:rsidRDefault="008E35CC" w:rsidP="00DF2C67">
      <w:pPr>
        <w:pStyle w:val="ListParagraph"/>
        <w:numPr>
          <w:ilvl w:val="0"/>
          <w:numId w:val="14"/>
        </w:numPr>
        <w:spacing w:line="360" w:lineRule="auto"/>
        <w:rPr>
          <w:rFonts w:ascii="Arial" w:hAnsi="Arial" w:cs="Arial"/>
          <w:i/>
          <w:iCs/>
          <w:sz w:val="24"/>
        </w:rPr>
      </w:pPr>
      <w:r w:rsidRPr="00DF2C67">
        <w:rPr>
          <w:rFonts w:ascii="Arial" w:hAnsi="Arial" w:cs="Arial"/>
          <w:sz w:val="24"/>
        </w:rPr>
        <w:t>Dachyar, M. &amp; Banjarnahor, L. (2017). Factors influencing purchase intention towards consumer-to-consumer e-commerce.</w:t>
      </w:r>
      <w:r w:rsidRPr="00DF2C67">
        <w:rPr>
          <w:rFonts w:ascii="Arial" w:hAnsi="Arial" w:cs="Arial"/>
          <w:i/>
          <w:iCs/>
          <w:sz w:val="24"/>
        </w:rPr>
        <w:t xml:space="preserve"> Intangible Capital, 13(5), p.948.</w:t>
      </w:r>
    </w:p>
    <w:p w14:paraId="7C0EF275" w14:textId="77777777" w:rsidR="008E35CC" w:rsidRPr="00DF2C67" w:rsidRDefault="008E35CC" w:rsidP="00DF2C67">
      <w:pPr>
        <w:pStyle w:val="ListParagraph"/>
        <w:numPr>
          <w:ilvl w:val="0"/>
          <w:numId w:val="14"/>
        </w:numPr>
        <w:spacing w:line="360" w:lineRule="auto"/>
        <w:rPr>
          <w:rFonts w:ascii="Arial" w:eastAsia="SimSun" w:hAnsi="Arial" w:cs="Arial"/>
          <w:i/>
          <w:iCs/>
          <w:sz w:val="24"/>
          <w:shd w:val="clear" w:color="auto" w:fill="FFFFFF"/>
        </w:rPr>
      </w:pPr>
      <w:r w:rsidRPr="00DF2C67">
        <w:rPr>
          <w:rFonts w:ascii="Arial" w:eastAsia="SimSun" w:hAnsi="Arial" w:cs="Arial"/>
          <w:sz w:val="24"/>
          <w:shd w:val="clear" w:color="auto" w:fill="FFFFFF"/>
        </w:rPr>
        <w:t xml:space="preserve">Dachyar, M. &amp; Banjarnahor, L. (2017). Factors influencing purchase intention towards consumer-to-consumer e-commerce. </w:t>
      </w:r>
      <w:r w:rsidRPr="00DF2C67">
        <w:rPr>
          <w:rFonts w:ascii="Arial" w:eastAsia="SimSun" w:hAnsi="Arial" w:cs="Arial"/>
          <w:i/>
          <w:iCs/>
          <w:sz w:val="24"/>
          <w:shd w:val="clear" w:color="auto" w:fill="FFFFFF"/>
        </w:rPr>
        <w:t>Intangible Capital, 13(5), p.948.</w:t>
      </w:r>
    </w:p>
    <w:p w14:paraId="64786165" w14:textId="77777777" w:rsidR="008E35CC" w:rsidRPr="00DF2C67" w:rsidRDefault="008E35CC" w:rsidP="00DF2C67">
      <w:pPr>
        <w:pStyle w:val="ListParagraph"/>
        <w:numPr>
          <w:ilvl w:val="0"/>
          <w:numId w:val="14"/>
        </w:numPr>
        <w:spacing w:line="360" w:lineRule="auto"/>
        <w:rPr>
          <w:rFonts w:ascii="Arial" w:eastAsia="SimSun" w:hAnsi="Arial" w:cs="Arial"/>
          <w:sz w:val="24"/>
        </w:rPr>
      </w:pPr>
      <w:r w:rsidRPr="00DF2C67">
        <w:rPr>
          <w:rFonts w:ascii="Arial" w:eastAsia="SimSun" w:hAnsi="Arial" w:cs="Arial"/>
          <w:sz w:val="24"/>
        </w:rPr>
        <w:lastRenderedPageBreak/>
        <w:t xml:space="preserve">Devanoorkar, A. (2016). Profile of Patients with Periodontal Disease: A Descriptive Study. </w:t>
      </w:r>
      <w:r w:rsidRPr="00DF2C67">
        <w:rPr>
          <w:rFonts w:ascii="Arial" w:eastAsia="SimSun" w:hAnsi="Arial" w:cs="Arial"/>
          <w:i/>
          <w:sz w:val="24"/>
        </w:rPr>
        <w:t>Annals of International Medical and Dental Research</w:t>
      </w:r>
      <w:r w:rsidRPr="00DF2C67">
        <w:rPr>
          <w:rFonts w:ascii="Arial" w:eastAsia="SimSun" w:hAnsi="Arial" w:cs="Arial"/>
          <w:sz w:val="24"/>
        </w:rPr>
        <w:t>, 2(5).</w:t>
      </w:r>
    </w:p>
    <w:p w14:paraId="793D594C" w14:textId="77777777" w:rsidR="008E35CC" w:rsidRPr="00DF2C67" w:rsidRDefault="008E35CC" w:rsidP="00DF2C67">
      <w:pPr>
        <w:pStyle w:val="ListParagraph"/>
        <w:numPr>
          <w:ilvl w:val="0"/>
          <w:numId w:val="14"/>
        </w:numPr>
        <w:spacing w:line="360" w:lineRule="auto"/>
        <w:rPr>
          <w:rFonts w:ascii="Arial" w:eastAsia="SimSun" w:hAnsi="Arial" w:cs="Arial"/>
          <w:i/>
          <w:iCs/>
          <w:sz w:val="24"/>
          <w:shd w:val="clear" w:color="auto" w:fill="FFFFFF"/>
        </w:rPr>
      </w:pPr>
      <w:r w:rsidRPr="00DF2C67">
        <w:rPr>
          <w:rFonts w:ascii="Arial" w:eastAsia="SimSun" w:hAnsi="Arial" w:cs="Arial"/>
          <w:sz w:val="24"/>
          <w:shd w:val="clear" w:color="auto" w:fill="FFFFFF"/>
        </w:rPr>
        <w:t xml:space="preserve">Ehsani, Z. and Ehsani, M. (2014). Effect of Quality and Price on Customer Satisfaction and Commitment in Iran Auto Industry. </w:t>
      </w:r>
      <w:r w:rsidRPr="00DF2C67">
        <w:rPr>
          <w:rFonts w:ascii="Arial" w:eastAsia="SimSun" w:hAnsi="Arial" w:cs="Arial"/>
          <w:i/>
          <w:iCs/>
          <w:sz w:val="24"/>
          <w:shd w:val="clear" w:color="auto" w:fill="FFFFFF"/>
        </w:rPr>
        <w:t>International Journal of Service Science, Management and Engineering, 1(5), pp. 52-56.</w:t>
      </w:r>
    </w:p>
    <w:p w14:paraId="4197B13F" w14:textId="77777777" w:rsidR="008E35CC" w:rsidRPr="00DF2C67" w:rsidRDefault="008E35CC" w:rsidP="00DF2C67">
      <w:pPr>
        <w:pStyle w:val="ListParagraph"/>
        <w:numPr>
          <w:ilvl w:val="0"/>
          <w:numId w:val="14"/>
        </w:numPr>
        <w:spacing w:line="360" w:lineRule="auto"/>
        <w:rPr>
          <w:rFonts w:ascii="Arial" w:eastAsia="SimSun" w:hAnsi="Arial" w:cs="Arial"/>
          <w:sz w:val="24"/>
        </w:rPr>
      </w:pPr>
      <w:r w:rsidRPr="00DF2C67">
        <w:rPr>
          <w:rFonts w:ascii="Arial" w:eastAsia="SimSun" w:hAnsi="Arial" w:cs="Arial"/>
          <w:sz w:val="24"/>
        </w:rPr>
        <w:t xml:space="preserve">Etikan, I. (2017). Combination of Probability Random Sampling Method with Non Probability Random Sampling Method (Sampling Versus Sampling Methods). </w:t>
      </w:r>
      <w:r w:rsidRPr="00DF2C67">
        <w:rPr>
          <w:rFonts w:ascii="Arial" w:eastAsia="SimSun" w:hAnsi="Arial" w:cs="Arial"/>
          <w:i/>
          <w:sz w:val="24"/>
        </w:rPr>
        <w:t>Biometrics &amp; Biostatistics International Journal</w:t>
      </w:r>
      <w:r w:rsidRPr="00DF2C67">
        <w:rPr>
          <w:rFonts w:ascii="Arial" w:eastAsia="SimSun" w:hAnsi="Arial" w:cs="Arial"/>
          <w:sz w:val="24"/>
        </w:rPr>
        <w:t>, 5(6).</w:t>
      </w:r>
    </w:p>
    <w:p w14:paraId="73778271" w14:textId="77777777" w:rsidR="008E35CC" w:rsidRPr="00DF2C67" w:rsidRDefault="008E35CC" w:rsidP="00DF2C67">
      <w:pPr>
        <w:pStyle w:val="ListParagraph"/>
        <w:numPr>
          <w:ilvl w:val="0"/>
          <w:numId w:val="14"/>
        </w:numPr>
        <w:spacing w:line="360" w:lineRule="auto"/>
        <w:rPr>
          <w:rFonts w:ascii="Arial" w:hAnsi="Arial" w:cs="Arial"/>
          <w:i/>
          <w:iCs/>
          <w:sz w:val="24"/>
        </w:rPr>
      </w:pPr>
      <w:r w:rsidRPr="00DF2C67">
        <w:rPr>
          <w:rFonts w:ascii="Arial" w:hAnsi="Arial" w:cs="Arial"/>
          <w:sz w:val="24"/>
        </w:rPr>
        <w:t xml:space="preserve">Garten, J. E. (2012). When everything is made in China. Bloomberg </w:t>
      </w:r>
      <w:r w:rsidRPr="00DF2C67">
        <w:rPr>
          <w:rFonts w:ascii="Arial" w:hAnsi="Arial" w:cs="Arial"/>
          <w:i/>
          <w:iCs/>
          <w:sz w:val="24"/>
        </w:rPr>
        <w:t>Business Week Magazine.</w:t>
      </w:r>
    </w:p>
    <w:p w14:paraId="4AD430F8" w14:textId="77777777" w:rsidR="008E35CC" w:rsidRPr="00DF2C67" w:rsidRDefault="008E35CC" w:rsidP="00DF2C67">
      <w:pPr>
        <w:pStyle w:val="ListParagraph"/>
        <w:numPr>
          <w:ilvl w:val="0"/>
          <w:numId w:val="14"/>
        </w:numPr>
        <w:spacing w:line="360" w:lineRule="auto"/>
        <w:rPr>
          <w:rFonts w:ascii="Arial" w:hAnsi="Arial" w:cs="Arial"/>
          <w:i/>
          <w:iCs/>
          <w:sz w:val="24"/>
        </w:rPr>
      </w:pPr>
      <w:r w:rsidRPr="00DF2C67">
        <w:rPr>
          <w:rFonts w:ascii="Arial" w:hAnsi="Arial" w:cs="Arial"/>
          <w:sz w:val="24"/>
        </w:rPr>
        <w:t xml:space="preserve">Garten, J. E. (2012). When everything is made in China. </w:t>
      </w:r>
      <w:r w:rsidRPr="00DF2C67">
        <w:rPr>
          <w:rFonts w:ascii="Arial" w:hAnsi="Arial" w:cs="Arial"/>
          <w:i/>
          <w:iCs/>
          <w:sz w:val="24"/>
        </w:rPr>
        <w:t>Bloomberg Business Week Magazine.</w:t>
      </w:r>
    </w:p>
    <w:p w14:paraId="4967871D" w14:textId="77777777" w:rsidR="008E35CC" w:rsidRPr="00DF2C67" w:rsidRDefault="008E35CC" w:rsidP="00DF2C67">
      <w:pPr>
        <w:pStyle w:val="ListParagraph"/>
        <w:numPr>
          <w:ilvl w:val="0"/>
          <w:numId w:val="14"/>
        </w:numPr>
        <w:spacing w:line="360" w:lineRule="auto"/>
        <w:rPr>
          <w:rFonts w:ascii="Arial" w:eastAsia="SimSun" w:hAnsi="Arial" w:cs="Arial"/>
          <w:i/>
          <w:iCs/>
          <w:sz w:val="24"/>
          <w:shd w:val="clear" w:color="auto" w:fill="FFFFFF"/>
        </w:rPr>
      </w:pPr>
      <w:r w:rsidRPr="00DF2C67">
        <w:rPr>
          <w:rFonts w:ascii="Arial" w:eastAsia="SimSun" w:hAnsi="Arial" w:cs="Arial"/>
          <w:sz w:val="24"/>
          <w:shd w:val="clear" w:color="auto" w:fill="FFFFFF"/>
        </w:rPr>
        <w:t xml:space="preserve">Giampietri, E., Verneau, F., Del Giudice, T., Carfora, V. and Finco, A., 2018. A Theory of Planned behaviour perspective for investigating the role of trust in consumer purchasing decision related to short food supply chains. </w:t>
      </w:r>
      <w:r w:rsidRPr="00DF2C67">
        <w:rPr>
          <w:rFonts w:ascii="Arial" w:eastAsia="SimSun" w:hAnsi="Arial" w:cs="Arial"/>
          <w:i/>
          <w:iCs/>
          <w:sz w:val="24"/>
          <w:shd w:val="clear" w:color="auto" w:fill="FFFFFF"/>
        </w:rPr>
        <w:t>Food Quality and Preference, 64, pp.160-166.</w:t>
      </w:r>
    </w:p>
    <w:p w14:paraId="23B74864" w14:textId="77777777" w:rsidR="008E35CC" w:rsidRPr="00DF2C67" w:rsidRDefault="008E35CC" w:rsidP="00DF2C67">
      <w:pPr>
        <w:pStyle w:val="ListParagraph"/>
        <w:numPr>
          <w:ilvl w:val="0"/>
          <w:numId w:val="14"/>
        </w:numPr>
        <w:spacing w:line="360" w:lineRule="auto"/>
        <w:rPr>
          <w:rFonts w:ascii="Arial" w:hAnsi="Arial" w:cs="Arial"/>
          <w:i/>
          <w:iCs/>
          <w:sz w:val="24"/>
        </w:rPr>
      </w:pPr>
      <w:r w:rsidRPr="00DF2C67">
        <w:rPr>
          <w:rFonts w:ascii="Arial" w:hAnsi="Arial" w:cs="Arial"/>
          <w:sz w:val="24"/>
        </w:rPr>
        <w:t xml:space="preserve">Griffiths, D. and Mullock, A. (2017). Cosmetic Surgery: Regulatory Challenges in a Global Beauty Market. </w:t>
      </w:r>
      <w:r w:rsidRPr="00DF2C67">
        <w:rPr>
          <w:rFonts w:ascii="Arial" w:hAnsi="Arial" w:cs="Arial"/>
          <w:i/>
          <w:iCs/>
          <w:sz w:val="24"/>
        </w:rPr>
        <w:t>Health Care Analysis, 26(3), pp.220-234.</w:t>
      </w:r>
    </w:p>
    <w:p w14:paraId="4960EA89" w14:textId="77777777" w:rsidR="008E35CC" w:rsidRPr="00DF2C67" w:rsidRDefault="008E35CC" w:rsidP="00DF2C67">
      <w:pPr>
        <w:pStyle w:val="ListParagraph"/>
        <w:numPr>
          <w:ilvl w:val="0"/>
          <w:numId w:val="14"/>
        </w:numPr>
        <w:spacing w:line="360" w:lineRule="auto"/>
        <w:rPr>
          <w:rFonts w:ascii="Arial" w:eastAsia="SimSun" w:hAnsi="Arial" w:cs="Arial"/>
          <w:i/>
          <w:iCs/>
          <w:sz w:val="24"/>
          <w:shd w:val="clear" w:color="auto" w:fill="FFFFFF"/>
        </w:rPr>
      </w:pPr>
      <w:r w:rsidRPr="00DF2C67">
        <w:rPr>
          <w:rFonts w:ascii="Arial" w:eastAsia="SimSun" w:hAnsi="Arial" w:cs="Arial"/>
          <w:sz w:val="24"/>
          <w:shd w:val="clear" w:color="auto" w:fill="FFFFFF"/>
        </w:rPr>
        <w:t>Griffiths, D. and Mullock, A. (2017). Cosmetic Surgery: Regulatory Challenges in a Global Beauty Market.</w:t>
      </w:r>
      <w:r w:rsidRPr="00DF2C67">
        <w:rPr>
          <w:rFonts w:ascii="Arial" w:eastAsia="SimSun" w:hAnsi="Arial" w:cs="Arial"/>
          <w:i/>
          <w:iCs/>
          <w:sz w:val="24"/>
          <w:shd w:val="clear" w:color="auto" w:fill="FFFFFF"/>
        </w:rPr>
        <w:t xml:space="preserve"> Health Care Analysis, 26(3), pp.220-234.</w:t>
      </w:r>
    </w:p>
    <w:p w14:paraId="26126B2E" w14:textId="77777777" w:rsidR="008E35CC" w:rsidRPr="00DF2C67" w:rsidRDefault="008E35CC" w:rsidP="00DF2C67">
      <w:pPr>
        <w:pStyle w:val="ListParagraph"/>
        <w:numPr>
          <w:ilvl w:val="0"/>
          <w:numId w:val="14"/>
        </w:numPr>
        <w:spacing w:line="360" w:lineRule="auto"/>
        <w:rPr>
          <w:rFonts w:ascii="Arial" w:hAnsi="Arial" w:cs="Arial"/>
          <w:i/>
          <w:iCs/>
          <w:sz w:val="24"/>
        </w:rPr>
      </w:pPr>
      <w:r w:rsidRPr="00DF2C67">
        <w:rPr>
          <w:rFonts w:ascii="Arial" w:hAnsi="Arial" w:cs="Arial"/>
          <w:sz w:val="24"/>
        </w:rPr>
        <w:t>Haque, A., Anwar, N., Yasmin, F., Sarwar, A., Ibrahim, Z. &amp; Momen, A. (2015). Purchase Intention of Foreign Products.</w:t>
      </w:r>
      <w:r w:rsidRPr="00DF2C67">
        <w:rPr>
          <w:rFonts w:ascii="Arial" w:hAnsi="Arial" w:cs="Arial"/>
          <w:i/>
          <w:iCs/>
          <w:sz w:val="24"/>
        </w:rPr>
        <w:t xml:space="preserve"> SAGE Open, 5(2), pp.1-12. </w:t>
      </w:r>
    </w:p>
    <w:p w14:paraId="2BA67C49" w14:textId="77777777" w:rsidR="008E35CC" w:rsidRPr="00DF2C67" w:rsidRDefault="008E35CC" w:rsidP="00DF2C67">
      <w:pPr>
        <w:pStyle w:val="ListParagraph"/>
        <w:numPr>
          <w:ilvl w:val="0"/>
          <w:numId w:val="14"/>
        </w:numPr>
        <w:spacing w:line="360" w:lineRule="auto"/>
        <w:rPr>
          <w:rFonts w:ascii="Arial" w:hAnsi="Arial" w:cs="Arial"/>
          <w:i/>
          <w:iCs/>
          <w:sz w:val="24"/>
        </w:rPr>
      </w:pPr>
      <w:r w:rsidRPr="00DF2C67">
        <w:rPr>
          <w:rFonts w:ascii="Arial" w:hAnsi="Arial" w:cs="Arial"/>
          <w:sz w:val="24"/>
        </w:rPr>
        <w:t>Harsono, S., Perdana, S., Riyadi, D. and Normasita (2018). The Influence of Brand Image, Brand Trust, Perceived Quality and Perceived Value on Consumer Purchase Intention at Different Categories of Product</w:t>
      </w:r>
      <w:r w:rsidRPr="00DF2C67">
        <w:rPr>
          <w:rFonts w:ascii="Arial" w:hAnsi="Arial" w:cs="Arial"/>
          <w:i/>
          <w:iCs/>
          <w:sz w:val="24"/>
        </w:rPr>
        <w:t>. Advanced Science Letters, 24(5), pp.3198-3207.</w:t>
      </w:r>
    </w:p>
    <w:p w14:paraId="2CFAB551" w14:textId="77777777" w:rsidR="008E35CC" w:rsidRPr="00DF2C67" w:rsidRDefault="008E35CC" w:rsidP="00DF2C67">
      <w:pPr>
        <w:pStyle w:val="ListParagraph"/>
        <w:numPr>
          <w:ilvl w:val="0"/>
          <w:numId w:val="14"/>
        </w:numPr>
        <w:spacing w:line="360" w:lineRule="auto"/>
        <w:rPr>
          <w:rFonts w:ascii="Arial" w:eastAsia="SimSun" w:hAnsi="Arial" w:cs="Arial"/>
          <w:i/>
          <w:iCs/>
          <w:sz w:val="24"/>
          <w:shd w:val="clear" w:color="auto" w:fill="FFFFFF"/>
        </w:rPr>
      </w:pPr>
      <w:r w:rsidRPr="00DF2C67">
        <w:rPr>
          <w:rFonts w:ascii="Arial" w:eastAsia="SimSun" w:hAnsi="Arial" w:cs="Arial"/>
          <w:sz w:val="24"/>
          <w:shd w:val="clear" w:color="auto" w:fill="FFFFFF"/>
        </w:rPr>
        <w:t>Hartmann, P. and Apaolaza-Ibáñez, V., 2012. Consumer attitude and purchase intention toward green energy brands: The roles of psychological benefits and environmental concern.</w:t>
      </w:r>
      <w:r w:rsidRPr="00DF2C67">
        <w:rPr>
          <w:rFonts w:ascii="Arial" w:eastAsia="SimSun" w:hAnsi="Arial" w:cs="Arial"/>
          <w:i/>
          <w:iCs/>
          <w:sz w:val="24"/>
          <w:shd w:val="clear" w:color="auto" w:fill="FFFFFF"/>
        </w:rPr>
        <w:t xml:space="preserve"> Journal of business Research, 65(9), pp.1254-1263.</w:t>
      </w:r>
    </w:p>
    <w:p w14:paraId="290AB221" w14:textId="77777777" w:rsidR="008E35CC" w:rsidRPr="00DF2C67" w:rsidRDefault="008E35CC" w:rsidP="00DF2C67">
      <w:pPr>
        <w:pStyle w:val="ListParagraph"/>
        <w:numPr>
          <w:ilvl w:val="0"/>
          <w:numId w:val="14"/>
        </w:numPr>
        <w:spacing w:line="360" w:lineRule="auto"/>
        <w:rPr>
          <w:rFonts w:ascii="Arial" w:eastAsia="SimSun" w:hAnsi="Arial" w:cs="Arial"/>
          <w:sz w:val="24"/>
        </w:rPr>
      </w:pPr>
      <w:r w:rsidRPr="00DF2C67">
        <w:rPr>
          <w:rFonts w:ascii="Arial" w:eastAsia="SimSun" w:hAnsi="Arial" w:cs="Arial"/>
          <w:sz w:val="24"/>
        </w:rPr>
        <w:t xml:space="preserve">Hittner, J. (2016). On Correctly Adjusting the Squared Multiple Correlation Coefficient in Linear Regression: Effect Size Estimation and Significance </w:t>
      </w:r>
      <w:r w:rsidRPr="00DF2C67">
        <w:rPr>
          <w:rFonts w:ascii="Arial" w:eastAsia="SimSun" w:hAnsi="Arial" w:cs="Arial"/>
          <w:sz w:val="24"/>
        </w:rPr>
        <w:lastRenderedPageBreak/>
        <w:t>Testing with Application to Substance Abuse Research. </w:t>
      </w:r>
      <w:r w:rsidRPr="00DF2C67">
        <w:rPr>
          <w:rFonts w:ascii="Arial" w:eastAsia="SimSun" w:hAnsi="Arial" w:cs="Arial"/>
          <w:i/>
          <w:iCs/>
          <w:sz w:val="24"/>
        </w:rPr>
        <w:t>Journal of Drug Abuse</w:t>
      </w:r>
      <w:r w:rsidRPr="00DF2C67">
        <w:rPr>
          <w:rFonts w:ascii="Arial" w:eastAsia="SimSun" w:hAnsi="Arial" w:cs="Arial"/>
          <w:sz w:val="24"/>
        </w:rPr>
        <w:t>, 02(02).</w:t>
      </w:r>
    </w:p>
    <w:p w14:paraId="1A605D54" w14:textId="77777777" w:rsidR="008E35CC" w:rsidRPr="00DF2C67" w:rsidRDefault="008E35CC" w:rsidP="00DF2C67">
      <w:pPr>
        <w:pStyle w:val="ListParagraph"/>
        <w:numPr>
          <w:ilvl w:val="0"/>
          <w:numId w:val="14"/>
        </w:numPr>
        <w:spacing w:line="360" w:lineRule="auto"/>
        <w:rPr>
          <w:rFonts w:ascii="Arial" w:hAnsi="Arial" w:cs="Arial"/>
          <w:i/>
          <w:iCs/>
          <w:sz w:val="24"/>
        </w:rPr>
      </w:pPr>
      <w:r w:rsidRPr="00DF2C67">
        <w:rPr>
          <w:rFonts w:ascii="Arial" w:hAnsi="Arial" w:cs="Arial"/>
          <w:sz w:val="24"/>
        </w:rPr>
        <w:t xml:space="preserve">Hoque, K., Kamaluddin, M., Abdul Razak, A. and Abdul Wahid, A. (2016). Building healthy eating habits in childhood: </w:t>
      </w:r>
      <w:r w:rsidRPr="00DF2C67">
        <w:rPr>
          <w:rFonts w:ascii="Arial" w:hAnsi="Arial" w:cs="Arial"/>
          <w:i/>
          <w:iCs/>
          <w:sz w:val="24"/>
        </w:rPr>
        <w:t>a study of the attitudes, knowledge and dietary habits of schoolchildren in Malaysia. PeerJ, 4, p.e2651.</w:t>
      </w:r>
    </w:p>
    <w:p w14:paraId="7DE921F9" w14:textId="77777777" w:rsidR="008E35CC" w:rsidRPr="00DF2C67" w:rsidRDefault="008E35CC" w:rsidP="00DF2C67">
      <w:pPr>
        <w:pStyle w:val="ListParagraph"/>
        <w:numPr>
          <w:ilvl w:val="0"/>
          <w:numId w:val="14"/>
        </w:numPr>
        <w:spacing w:line="360" w:lineRule="auto"/>
        <w:rPr>
          <w:rFonts w:ascii="Arial" w:hAnsi="Arial" w:cs="Arial"/>
          <w:sz w:val="24"/>
        </w:rPr>
      </w:pPr>
      <w:r w:rsidRPr="00DF2C67">
        <w:rPr>
          <w:rFonts w:ascii="Arial" w:hAnsi="Arial" w:cs="Arial"/>
          <w:sz w:val="24"/>
        </w:rPr>
        <w:t xml:space="preserve">Hussain, R. and Ali, M. (2015). Effect of Store Atmosphere on Consumer Purchase Intention. </w:t>
      </w:r>
      <w:r w:rsidRPr="00DF2C67">
        <w:rPr>
          <w:rFonts w:ascii="Arial" w:hAnsi="Arial" w:cs="Arial"/>
          <w:i/>
          <w:iCs/>
          <w:sz w:val="24"/>
        </w:rPr>
        <w:t>SSRN Electronic Journal.</w:t>
      </w:r>
    </w:p>
    <w:p w14:paraId="03023B47" w14:textId="667CE806" w:rsidR="008E35CC" w:rsidRDefault="008E35CC" w:rsidP="00526F71">
      <w:pPr>
        <w:spacing w:line="360" w:lineRule="auto"/>
        <w:jc w:val="both"/>
        <w:rPr>
          <w:rFonts w:ascii="Times New Roman" w:hAnsi="Times New Roman" w:cs="Times New Roman"/>
          <w:sz w:val="24"/>
          <w:szCs w:val="24"/>
        </w:rPr>
      </w:pPr>
    </w:p>
    <w:p w14:paraId="60DE1F8B" w14:textId="446D10E1" w:rsidR="00D83D17" w:rsidRDefault="00D83D17" w:rsidP="00526F71">
      <w:pPr>
        <w:spacing w:line="360" w:lineRule="auto"/>
        <w:jc w:val="both"/>
        <w:rPr>
          <w:rFonts w:ascii="Times New Roman" w:hAnsi="Times New Roman" w:cs="Times New Roman"/>
          <w:sz w:val="24"/>
          <w:szCs w:val="24"/>
        </w:rPr>
      </w:pPr>
    </w:p>
    <w:p w14:paraId="272D6B78" w14:textId="1480AB5F" w:rsidR="00D83D17" w:rsidRDefault="00D83D17" w:rsidP="00526F71">
      <w:pPr>
        <w:spacing w:line="360" w:lineRule="auto"/>
        <w:jc w:val="both"/>
        <w:rPr>
          <w:rFonts w:ascii="Times New Roman" w:hAnsi="Times New Roman" w:cs="Times New Roman"/>
          <w:sz w:val="24"/>
          <w:szCs w:val="24"/>
        </w:rPr>
      </w:pPr>
    </w:p>
    <w:p w14:paraId="273B07A5" w14:textId="1EA11E42" w:rsidR="00D83D17" w:rsidRDefault="00D83D17" w:rsidP="00526F71">
      <w:pPr>
        <w:spacing w:line="360" w:lineRule="auto"/>
        <w:jc w:val="both"/>
        <w:rPr>
          <w:rFonts w:ascii="Times New Roman" w:hAnsi="Times New Roman" w:cs="Times New Roman"/>
          <w:sz w:val="24"/>
          <w:szCs w:val="24"/>
        </w:rPr>
      </w:pPr>
    </w:p>
    <w:p w14:paraId="2612913C" w14:textId="315A7AAC" w:rsidR="00D83D17" w:rsidRDefault="00D83D17" w:rsidP="00526F71">
      <w:pPr>
        <w:spacing w:line="360" w:lineRule="auto"/>
        <w:jc w:val="both"/>
        <w:rPr>
          <w:rFonts w:ascii="Times New Roman" w:hAnsi="Times New Roman" w:cs="Times New Roman"/>
          <w:sz w:val="24"/>
          <w:szCs w:val="24"/>
        </w:rPr>
      </w:pPr>
    </w:p>
    <w:p w14:paraId="7720E415" w14:textId="43DB0465" w:rsidR="00D83D17" w:rsidRDefault="00D83D17" w:rsidP="00526F71">
      <w:pPr>
        <w:spacing w:line="360" w:lineRule="auto"/>
        <w:jc w:val="both"/>
        <w:rPr>
          <w:rFonts w:ascii="Times New Roman" w:hAnsi="Times New Roman" w:cs="Times New Roman"/>
          <w:sz w:val="24"/>
          <w:szCs w:val="24"/>
        </w:rPr>
      </w:pPr>
    </w:p>
    <w:p w14:paraId="44447FD1" w14:textId="12E848B3" w:rsidR="00D83D17" w:rsidRDefault="00D83D17" w:rsidP="00526F71">
      <w:pPr>
        <w:spacing w:line="360" w:lineRule="auto"/>
        <w:jc w:val="both"/>
        <w:rPr>
          <w:rFonts w:ascii="Times New Roman" w:hAnsi="Times New Roman" w:cs="Times New Roman"/>
          <w:sz w:val="24"/>
          <w:szCs w:val="24"/>
        </w:rPr>
      </w:pPr>
    </w:p>
    <w:p w14:paraId="7439B159" w14:textId="6455979E" w:rsidR="00D83D17" w:rsidRDefault="00D83D17" w:rsidP="00526F71">
      <w:pPr>
        <w:spacing w:line="360" w:lineRule="auto"/>
        <w:jc w:val="both"/>
        <w:rPr>
          <w:rFonts w:ascii="Times New Roman" w:hAnsi="Times New Roman" w:cs="Times New Roman"/>
          <w:sz w:val="24"/>
          <w:szCs w:val="24"/>
        </w:rPr>
      </w:pPr>
    </w:p>
    <w:p w14:paraId="42A68501" w14:textId="094953D4" w:rsidR="00D83D17" w:rsidRDefault="00D83D17" w:rsidP="00526F71">
      <w:pPr>
        <w:spacing w:line="360" w:lineRule="auto"/>
        <w:jc w:val="both"/>
        <w:rPr>
          <w:rFonts w:ascii="Times New Roman" w:hAnsi="Times New Roman" w:cs="Times New Roman"/>
          <w:sz w:val="24"/>
          <w:szCs w:val="24"/>
        </w:rPr>
      </w:pPr>
    </w:p>
    <w:p w14:paraId="5D21A509" w14:textId="6EC52CDF" w:rsidR="00D83D17" w:rsidRDefault="00D83D17" w:rsidP="00526F71">
      <w:pPr>
        <w:spacing w:line="360" w:lineRule="auto"/>
        <w:jc w:val="both"/>
        <w:rPr>
          <w:rFonts w:ascii="Times New Roman" w:hAnsi="Times New Roman" w:cs="Times New Roman"/>
          <w:sz w:val="24"/>
          <w:szCs w:val="24"/>
        </w:rPr>
      </w:pPr>
    </w:p>
    <w:p w14:paraId="1D5768B7" w14:textId="3D58F824" w:rsidR="00D83D17" w:rsidRDefault="00D83D17" w:rsidP="00526F71">
      <w:pPr>
        <w:spacing w:line="360" w:lineRule="auto"/>
        <w:jc w:val="both"/>
        <w:rPr>
          <w:rFonts w:ascii="Times New Roman" w:hAnsi="Times New Roman" w:cs="Times New Roman"/>
          <w:sz w:val="24"/>
          <w:szCs w:val="24"/>
        </w:rPr>
      </w:pPr>
    </w:p>
    <w:p w14:paraId="193457BE" w14:textId="0816E5A0" w:rsidR="00D83D17" w:rsidRDefault="00D83D17" w:rsidP="00526F71">
      <w:pPr>
        <w:spacing w:line="360" w:lineRule="auto"/>
        <w:jc w:val="both"/>
        <w:rPr>
          <w:rFonts w:ascii="Times New Roman" w:hAnsi="Times New Roman" w:cs="Times New Roman"/>
          <w:sz w:val="24"/>
          <w:szCs w:val="24"/>
        </w:rPr>
      </w:pPr>
    </w:p>
    <w:p w14:paraId="7173D72E" w14:textId="0412F86D" w:rsidR="00D83D17" w:rsidRDefault="00D83D17" w:rsidP="00526F71">
      <w:pPr>
        <w:spacing w:line="360" w:lineRule="auto"/>
        <w:jc w:val="both"/>
        <w:rPr>
          <w:rFonts w:ascii="Times New Roman" w:hAnsi="Times New Roman" w:cs="Times New Roman"/>
          <w:sz w:val="24"/>
          <w:szCs w:val="24"/>
        </w:rPr>
      </w:pPr>
    </w:p>
    <w:p w14:paraId="66D112AF" w14:textId="7DC6C067" w:rsidR="00D83D17" w:rsidRDefault="00D83D17" w:rsidP="00526F71">
      <w:pPr>
        <w:spacing w:line="360" w:lineRule="auto"/>
        <w:jc w:val="both"/>
        <w:rPr>
          <w:rFonts w:ascii="Times New Roman" w:hAnsi="Times New Roman" w:cs="Times New Roman"/>
          <w:sz w:val="24"/>
          <w:szCs w:val="24"/>
        </w:rPr>
      </w:pPr>
    </w:p>
    <w:p w14:paraId="4CD020C9" w14:textId="6786921D" w:rsidR="00D83D17" w:rsidRDefault="00D83D17" w:rsidP="00526F71">
      <w:pPr>
        <w:spacing w:line="360" w:lineRule="auto"/>
        <w:jc w:val="both"/>
        <w:rPr>
          <w:rFonts w:ascii="Times New Roman" w:hAnsi="Times New Roman" w:cs="Times New Roman"/>
          <w:sz w:val="24"/>
          <w:szCs w:val="24"/>
        </w:rPr>
      </w:pPr>
    </w:p>
    <w:p w14:paraId="5ACD8318" w14:textId="192B27D5" w:rsidR="00D83D17" w:rsidRDefault="00D83D17" w:rsidP="00526F71">
      <w:pPr>
        <w:spacing w:line="360" w:lineRule="auto"/>
        <w:jc w:val="both"/>
        <w:rPr>
          <w:rFonts w:ascii="Times New Roman" w:hAnsi="Times New Roman" w:cs="Times New Roman"/>
          <w:sz w:val="24"/>
          <w:szCs w:val="24"/>
        </w:rPr>
      </w:pPr>
    </w:p>
    <w:p w14:paraId="5C3B9F89" w14:textId="77777777" w:rsidR="009C57CE" w:rsidRDefault="009C57CE" w:rsidP="00526F71">
      <w:pPr>
        <w:spacing w:line="360" w:lineRule="auto"/>
        <w:jc w:val="both"/>
        <w:rPr>
          <w:rFonts w:ascii="Times New Roman" w:hAnsi="Times New Roman" w:cs="Times New Roman"/>
          <w:sz w:val="24"/>
          <w:szCs w:val="24"/>
        </w:rPr>
      </w:pPr>
    </w:p>
    <w:p w14:paraId="7AF1656F" w14:textId="77777777" w:rsidR="009C57CE" w:rsidRDefault="009C57CE" w:rsidP="00526F71">
      <w:pPr>
        <w:spacing w:line="360" w:lineRule="auto"/>
        <w:jc w:val="both"/>
        <w:rPr>
          <w:rFonts w:ascii="Times New Roman" w:hAnsi="Times New Roman" w:cs="Times New Roman"/>
          <w:sz w:val="24"/>
          <w:szCs w:val="24"/>
        </w:rPr>
      </w:pPr>
    </w:p>
    <w:p w14:paraId="27A3D060" w14:textId="76642521" w:rsidR="00D83D17" w:rsidRPr="007F73D5" w:rsidRDefault="00D83D17" w:rsidP="007F73D5">
      <w:pPr>
        <w:pStyle w:val="Heading1"/>
        <w:rPr>
          <w:rFonts w:ascii="Times New Roman" w:hAnsi="Times New Roman" w:cs="Times New Roman"/>
          <w:sz w:val="24"/>
          <w:szCs w:val="24"/>
        </w:rPr>
      </w:pPr>
      <w:bookmarkStart w:id="79" w:name="_Toc7991695"/>
      <w:r>
        <w:lastRenderedPageBreak/>
        <w:t>7.0 Appendix</w:t>
      </w:r>
      <w:bookmarkEnd w:id="79"/>
      <w:r>
        <w:t xml:space="preserve"> </w:t>
      </w:r>
    </w:p>
    <w:p w14:paraId="15958094" w14:textId="1A745543" w:rsidR="00D83D17" w:rsidRPr="007F73D5" w:rsidRDefault="00D83D17" w:rsidP="007F73D5">
      <w:pPr>
        <w:pStyle w:val="Heading1"/>
        <w:rPr>
          <w:rFonts w:ascii="Times New Roman" w:hAnsi="Times New Roman" w:cs="Times New Roman"/>
          <w:sz w:val="24"/>
          <w:szCs w:val="24"/>
        </w:rPr>
      </w:pPr>
      <w:bookmarkStart w:id="80" w:name="_Toc7991696"/>
      <w:r w:rsidRPr="007F73D5">
        <w:rPr>
          <w:rFonts w:ascii="Times New Roman" w:hAnsi="Times New Roman" w:cs="Times New Roman"/>
          <w:sz w:val="24"/>
          <w:szCs w:val="24"/>
        </w:rPr>
        <w:t>Appendix- 1 Literature Review</w:t>
      </w:r>
      <w:bookmarkEnd w:id="80"/>
      <w:r w:rsidRPr="007F73D5">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254"/>
        <w:gridCol w:w="2254"/>
        <w:gridCol w:w="2254"/>
        <w:gridCol w:w="2254"/>
      </w:tblGrid>
      <w:tr w:rsidR="00D83D17" w14:paraId="1BAB8D41" w14:textId="77777777" w:rsidTr="00D83D17">
        <w:tc>
          <w:tcPr>
            <w:tcW w:w="2254" w:type="dxa"/>
          </w:tcPr>
          <w:p w14:paraId="02964D36" w14:textId="2B23FF52" w:rsidR="00D83D17"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Author name and year</w:t>
            </w:r>
          </w:p>
        </w:tc>
        <w:tc>
          <w:tcPr>
            <w:tcW w:w="2254" w:type="dxa"/>
          </w:tcPr>
          <w:p w14:paraId="5B1CB422" w14:textId="151C42EA" w:rsidR="00D83D17"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Journal</w:t>
            </w:r>
          </w:p>
        </w:tc>
        <w:tc>
          <w:tcPr>
            <w:tcW w:w="2254" w:type="dxa"/>
          </w:tcPr>
          <w:p w14:paraId="773759F0" w14:textId="75450645" w:rsidR="00D83D17"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DV</w:t>
            </w:r>
          </w:p>
        </w:tc>
        <w:tc>
          <w:tcPr>
            <w:tcW w:w="2254" w:type="dxa"/>
          </w:tcPr>
          <w:p w14:paraId="21823803" w14:textId="687DE374" w:rsidR="00D83D17"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r>
      <w:tr w:rsidR="00D83D17" w14:paraId="31EBD6FB" w14:textId="77777777" w:rsidTr="00D83D17">
        <w:tc>
          <w:tcPr>
            <w:tcW w:w="2254" w:type="dxa"/>
          </w:tcPr>
          <w:p w14:paraId="1F56B901" w14:textId="5B508FBF" w:rsidR="00D83D17"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Hanafizadeh (2014)</w:t>
            </w:r>
          </w:p>
        </w:tc>
        <w:tc>
          <w:tcPr>
            <w:tcW w:w="2254" w:type="dxa"/>
          </w:tcPr>
          <w:p w14:paraId="5D040C4A" w14:textId="2D738566" w:rsidR="00D83D17"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Systematic review on internet adoption</w:t>
            </w:r>
          </w:p>
        </w:tc>
        <w:tc>
          <w:tcPr>
            <w:tcW w:w="2254" w:type="dxa"/>
          </w:tcPr>
          <w:p w14:paraId="7F58642C" w14:textId="43D16F79" w:rsidR="00D83D17"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2254" w:type="dxa"/>
          </w:tcPr>
          <w:p w14:paraId="7D07DE65" w14:textId="77777777" w:rsidR="00D83D17" w:rsidRDefault="00D83D17" w:rsidP="00526F71">
            <w:pPr>
              <w:spacing w:line="360" w:lineRule="auto"/>
              <w:jc w:val="both"/>
              <w:rPr>
                <w:rFonts w:ascii="Times New Roman" w:hAnsi="Times New Roman" w:cs="Times New Roman"/>
                <w:sz w:val="24"/>
                <w:szCs w:val="24"/>
              </w:rPr>
            </w:pPr>
          </w:p>
        </w:tc>
      </w:tr>
      <w:tr w:rsidR="00BD6751" w14:paraId="4822C371" w14:textId="77777777" w:rsidTr="00D83D17">
        <w:tc>
          <w:tcPr>
            <w:tcW w:w="2254" w:type="dxa"/>
          </w:tcPr>
          <w:p w14:paraId="32750088" w14:textId="24D102CA" w:rsidR="00BD6751"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Al-jabir and Sohail (2012)</w:t>
            </w:r>
          </w:p>
        </w:tc>
        <w:tc>
          <w:tcPr>
            <w:tcW w:w="2254" w:type="dxa"/>
          </w:tcPr>
          <w:p w14:paraId="4DA2207F" w14:textId="14683075" w:rsidR="00BD6751"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Mobile banking adoption</w:t>
            </w:r>
          </w:p>
        </w:tc>
        <w:tc>
          <w:tcPr>
            <w:tcW w:w="2254" w:type="dxa"/>
          </w:tcPr>
          <w:p w14:paraId="5FC57FBA" w14:textId="77777777" w:rsidR="00BD6751" w:rsidRDefault="00BD6751" w:rsidP="00526F71">
            <w:pPr>
              <w:spacing w:line="360" w:lineRule="auto"/>
              <w:jc w:val="both"/>
              <w:rPr>
                <w:rFonts w:ascii="Times New Roman" w:hAnsi="Times New Roman" w:cs="Times New Roman"/>
                <w:sz w:val="24"/>
                <w:szCs w:val="24"/>
              </w:rPr>
            </w:pPr>
          </w:p>
        </w:tc>
        <w:tc>
          <w:tcPr>
            <w:tcW w:w="2254" w:type="dxa"/>
          </w:tcPr>
          <w:p w14:paraId="36C1E95F" w14:textId="6477811A" w:rsidR="00BD6751" w:rsidRDefault="00E15BC9"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X</w:t>
            </w:r>
          </w:p>
        </w:tc>
      </w:tr>
      <w:tr w:rsidR="00BD6751" w14:paraId="439AD561" w14:textId="77777777" w:rsidTr="00D83D17">
        <w:tc>
          <w:tcPr>
            <w:tcW w:w="2254" w:type="dxa"/>
          </w:tcPr>
          <w:p w14:paraId="53E8F59A" w14:textId="3F5C5F0B" w:rsidR="00BD6751"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Suki (2010)</w:t>
            </w:r>
          </w:p>
        </w:tc>
        <w:tc>
          <w:tcPr>
            <w:tcW w:w="2254" w:type="dxa"/>
          </w:tcPr>
          <w:p w14:paraId="2B23094F" w14:textId="30281FBE" w:rsidR="00BD6751"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Factors affecting online banking  </w:t>
            </w:r>
          </w:p>
        </w:tc>
        <w:tc>
          <w:tcPr>
            <w:tcW w:w="2254" w:type="dxa"/>
          </w:tcPr>
          <w:p w14:paraId="7A28F8E8" w14:textId="77777777" w:rsidR="00BD6751" w:rsidRDefault="00BD6751" w:rsidP="00526F71">
            <w:pPr>
              <w:spacing w:line="360" w:lineRule="auto"/>
              <w:jc w:val="both"/>
              <w:rPr>
                <w:rFonts w:ascii="Times New Roman" w:hAnsi="Times New Roman" w:cs="Times New Roman"/>
                <w:sz w:val="24"/>
                <w:szCs w:val="24"/>
              </w:rPr>
            </w:pPr>
          </w:p>
        </w:tc>
        <w:tc>
          <w:tcPr>
            <w:tcW w:w="2254" w:type="dxa"/>
          </w:tcPr>
          <w:p w14:paraId="10E1DAFD" w14:textId="18D44C5F" w:rsidR="00BD6751" w:rsidRDefault="00E15BC9"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X</w:t>
            </w:r>
          </w:p>
        </w:tc>
      </w:tr>
      <w:tr w:rsidR="00BD6751" w14:paraId="476975D5" w14:textId="77777777" w:rsidTr="00D83D17">
        <w:tc>
          <w:tcPr>
            <w:tcW w:w="2254" w:type="dxa"/>
          </w:tcPr>
          <w:p w14:paraId="1F2852D5" w14:textId="79E6187E" w:rsidR="00BD6751" w:rsidRDefault="00BD6751"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Foon (2011)</w:t>
            </w:r>
          </w:p>
        </w:tc>
        <w:tc>
          <w:tcPr>
            <w:tcW w:w="2254" w:type="dxa"/>
          </w:tcPr>
          <w:p w14:paraId="68FE82B4" w14:textId="7CA9A4FF" w:rsidR="00BD6751" w:rsidRDefault="003979FE"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Intenet banking adoption in Kuala lampur  </w:t>
            </w:r>
          </w:p>
        </w:tc>
        <w:tc>
          <w:tcPr>
            <w:tcW w:w="2254" w:type="dxa"/>
          </w:tcPr>
          <w:p w14:paraId="06E91E9E" w14:textId="77777777" w:rsidR="00BD6751" w:rsidRDefault="00BD6751" w:rsidP="00526F71">
            <w:pPr>
              <w:spacing w:line="360" w:lineRule="auto"/>
              <w:jc w:val="both"/>
              <w:rPr>
                <w:rFonts w:ascii="Times New Roman" w:hAnsi="Times New Roman" w:cs="Times New Roman"/>
                <w:sz w:val="24"/>
                <w:szCs w:val="24"/>
              </w:rPr>
            </w:pPr>
          </w:p>
        </w:tc>
        <w:tc>
          <w:tcPr>
            <w:tcW w:w="2254" w:type="dxa"/>
          </w:tcPr>
          <w:p w14:paraId="3848441A" w14:textId="5D182D21" w:rsidR="00BD6751" w:rsidRDefault="00E15BC9"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X</w:t>
            </w:r>
          </w:p>
        </w:tc>
      </w:tr>
      <w:tr w:rsidR="003979FE" w14:paraId="70085F1F" w14:textId="77777777" w:rsidTr="00D83D17">
        <w:tc>
          <w:tcPr>
            <w:tcW w:w="2254" w:type="dxa"/>
          </w:tcPr>
          <w:p w14:paraId="4CC3B350" w14:textId="1337B285" w:rsidR="003979FE" w:rsidRDefault="003979FE"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Raman and Chien (2013)</w:t>
            </w:r>
          </w:p>
        </w:tc>
        <w:tc>
          <w:tcPr>
            <w:tcW w:w="2254" w:type="dxa"/>
          </w:tcPr>
          <w:p w14:paraId="0AC2F1D6" w14:textId="78530690" w:rsidR="003979FE" w:rsidRDefault="003979FE"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Digital banking make transaction more trusted and secure</w:t>
            </w:r>
          </w:p>
        </w:tc>
        <w:tc>
          <w:tcPr>
            <w:tcW w:w="2254" w:type="dxa"/>
          </w:tcPr>
          <w:p w14:paraId="73C45630" w14:textId="242FB840" w:rsidR="003979FE" w:rsidRDefault="003979FE"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2254" w:type="dxa"/>
          </w:tcPr>
          <w:p w14:paraId="4E2B5929" w14:textId="77777777" w:rsidR="003979FE" w:rsidRDefault="003979FE" w:rsidP="00526F71">
            <w:pPr>
              <w:spacing w:line="360" w:lineRule="auto"/>
              <w:jc w:val="both"/>
              <w:rPr>
                <w:rFonts w:ascii="Times New Roman" w:hAnsi="Times New Roman" w:cs="Times New Roman"/>
                <w:sz w:val="24"/>
                <w:szCs w:val="24"/>
              </w:rPr>
            </w:pPr>
          </w:p>
        </w:tc>
      </w:tr>
      <w:tr w:rsidR="003979FE" w14:paraId="3443C13F" w14:textId="77777777" w:rsidTr="00D83D17">
        <w:tc>
          <w:tcPr>
            <w:tcW w:w="2254" w:type="dxa"/>
          </w:tcPr>
          <w:p w14:paraId="78ABD9C3" w14:textId="1CEE7E73" w:rsidR="003979FE" w:rsidRDefault="003979FE"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Ugwu and Onyearboy (2012)</w:t>
            </w:r>
          </w:p>
        </w:tc>
        <w:tc>
          <w:tcPr>
            <w:tcW w:w="2254" w:type="dxa"/>
          </w:tcPr>
          <w:p w14:paraId="73CDF7C9" w14:textId="26BDA09B" w:rsidR="003979FE" w:rsidRDefault="003979FE"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Banking sector reform in Nigeria</w:t>
            </w:r>
          </w:p>
        </w:tc>
        <w:tc>
          <w:tcPr>
            <w:tcW w:w="2254" w:type="dxa"/>
          </w:tcPr>
          <w:p w14:paraId="3FA7D43A" w14:textId="0475D088" w:rsidR="003979FE" w:rsidRDefault="003979FE"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2254" w:type="dxa"/>
          </w:tcPr>
          <w:p w14:paraId="248598CD" w14:textId="77777777" w:rsidR="003979FE" w:rsidRDefault="003979FE" w:rsidP="00526F71">
            <w:pPr>
              <w:spacing w:line="360" w:lineRule="auto"/>
              <w:jc w:val="both"/>
              <w:rPr>
                <w:rFonts w:ascii="Times New Roman" w:hAnsi="Times New Roman" w:cs="Times New Roman"/>
                <w:sz w:val="24"/>
                <w:szCs w:val="24"/>
              </w:rPr>
            </w:pPr>
          </w:p>
        </w:tc>
      </w:tr>
      <w:tr w:rsidR="00841890" w14:paraId="76F5D426" w14:textId="77777777" w:rsidTr="00D83D17">
        <w:tc>
          <w:tcPr>
            <w:tcW w:w="2254" w:type="dxa"/>
          </w:tcPr>
          <w:p w14:paraId="0B7C558F" w14:textId="5E563E4D" w:rsidR="00841890" w:rsidRDefault="00841890"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Ola and Oyewole (2014)</w:t>
            </w:r>
          </w:p>
        </w:tc>
        <w:tc>
          <w:tcPr>
            <w:tcW w:w="2254" w:type="dxa"/>
          </w:tcPr>
          <w:p w14:paraId="3BEAF83C" w14:textId="6AADF0D8" w:rsidR="00841890" w:rsidRDefault="006E699A"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Internet banking functionality in Nigeria</w:t>
            </w:r>
          </w:p>
        </w:tc>
        <w:tc>
          <w:tcPr>
            <w:tcW w:w="2254" w:type="dxa"/>
          </w:tcPr>
          <w:p w14:paraId="4041F2DC" w14:textId="2DFD8C0D" w:rsidR="00841890" w:rsidRDefault="006E699A"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2254" w:type="dxa"/>
          </w:tcPr>
          <w:p w14:paraId="3D0EAC54" w14:textId="77777777" w:rsidR="00841890" w:rsidRDefault="00841890" w:rsidP="00526F71">
            <w:pPr>
              <w:spacing w:line="360" w:lineRule="auto"/>
              <w:jc w:val="both"/>
              <w:rPr>
                <w:rFonts w:ascii="Times New Roman" w:hAnsi="Times New Roman" w:cs="Times New Roman"/>
                <w:sz w:val="24"/>
                <w:szCs w:val="24"/>
              </w:rPr>
            </w:pPr>
          </w:p>
        </w:tc>
      </w:tr>
      <w:tr w:rsidR="006E699A" w14:paraId="2D23AA55" w14:textId="77777777" w:rsidTr="00D83D17">
        <w:tc>
          <w:tcPr>
            <w:tcW w:w="2254" w:type="dxa"/>
          </w:tcPr>
          <w:p w14:paraId="4159084C" w14:textId="3F076A66" w:rsidR="006E699A" w:rsidRDefault="006E699A"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Oluwatolani (2011)</w:t>
            </w:r>
          </w:p>
        </w:tc>
        <w:tc>
          <w:tcPr>
            <w:tcW w:w="2254" w:type="dxa"/>
          </w:tcPr>
          <w:p w14:paraId="0FA0120C" w14:textId="540AF086" w:rsidR="006E699A" w:rsidRDefault="006E699A"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Technology in Nigerian banking industry </w:t>
            </w:r>
          </w:p>
        </w:tc>
        <w:tc>
          <w:tcPr>
            <w:tcW w:w="2254" w:type="dxa"/>
          </w:tcPr>
          <w:p w14:paraId="0AE0FFF3" w14:textId="77777777" w:rsidR="006E699A" w:rsidRDefault="006E699A" w:rsidP="00526F71">
            <w:pPr>
              <w:spacing w:line="360" w:lineRule="auto"/>
              <w:jc w:val="both"/>
              <w:rPr>
                <w:rFonts w:ascii="Times New Roman" w:hAnsi="Times New Roman" w:cs="Times New Roman"/>
                <w:sz w:val="24"/>
                <w:szCs w:val="24"/>
              </w:rPr>
            </w:pPr>
          </w:p>
        </w:tc>
        <w:tc>
          <w:tcPr>
            <w:tcW w:w="2254" w:type="dxa"/>
          </w:tcPr>
          <w:p w14:paraId="74C7B97B" w14:textId="785B315F" w:rsidR="006E699A" w:rsidRDefault="00E15BC9"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X</w:t>
            </w:r>
          </w:p>
        </w:tc>
      </w:tr>
    </w:tbl>
    <w:p w14:paraId="7BF7AD6C" w14:textId="57A0BBFA" w:rsidR="00D83D17" w:rsidRDefault="00D83D17" w:rsidP="00526F71">
      <w:pPr>
        <w:spacing w:line="360" w:lineRule="auto"/>
        <w:jc w:val="both"/>
        <w:rPr>
          <w:rFonts w:ascii="Times New Roman" w:hAnsi="Times New Roman" w:cs="Times New Roman"/>
          <w:sz w:val="24"/>
          <w:szCs w:val="24"/>
        </w:rPr>
      </w:pPr>
    </w:p>
    <w:p w14:paraId="4C58577C" w14:textId="74211EF0" w:rsidR="00E15BC9" w:rsidRDefault="00E15BC9" w:rsidP="00526F71">
      <w:pPr>
        <w:spacing w:line="360" w:lineRule="auto"/>
        <w:jc w:val="both"/>
        <w:rPr>
          <w:rFonts w:ascii="Times New Roman" w:hAnsi="Times New Roman" w:cs="Times New Roman"/>
          <w:sz w:val="24"/>
          <w:szCs w:val="24"/>
        </w:rPr>
      </w:pPr>
    </w:p>
    <w:p w14:paraId="35ACD6CC" w14:textId="42B92275" w:rsidR="00E15BC9" w:rsidRDefault="00E15BC9" w:rsidP="00526F71">
      <w:pPr>
        <w:spacing w:line="360" w:lineRule="auto"/>
        <w:jc w:val="both"/>
        <w:rPr>
          <w:rFonts w:ascii="Times New Roman" w:hAnsi="Times New Roman" w:cs="Times New Roman"/>
          <w:sz w:val="24"/>
          <w:szCs w:val="24"/>
        </w:rPr>
      </w:pPr>
    </w:p>
    <w:p w14:paraId="536BADE2" w14:textId="64FA8699" w:rsidR="00E15BC9" w:rsidRDefault="00E15BC9" w:rsidP="00526F71">
      <w:pPr>
        <w:spacing w:line="360" w:lineRule="auto"/>
        <w:jc w:val="both"/>
        <w:rPr>
          <w:rFonts w:ascii="Times New Roman" w:hAnsi="Times New Roman" w:cs="Times New Roman"/>
          <w:sz w:val="24"/>
          <w:szCs w:val="24"/>
        </w:rPr>
      </w:pPr>
    </w:p>
    <w:p w14:paraId="77B98FE9" w14:textId="0F6641AB" w:rsidR="00E15BC9" w:rsidRDefault="00E15BC9" w:rsidP="00526F71">
      <w:pPr>
        <w:spacing w:line="360" w:lineRule="auto"/>
        <w:jc w:val="both"/>
        <w:rPr>
          <w:rFonts w:ascii="Times New Roman" w:hAnsi="Times New Roman" w:cs="Times New Roman"/>
          <w:sz w:val="24"/>
          <w:szCs w:val="24"/>
        </w:rPr>
      </w:pPr>
    </w:p>
    <w:p w14:paraId="60F1EC53" w14:textId="77777777" w:rsidR="007F73D5" w:rsidRDefault="007F73D5" w:rsidP="00526F71">
      <w:pPr>
        <w:spacing w:line="360" w:lineRule="auto"/>
        <w:jc w:val="both"/>
        <w:rPr>
          <w:rFonts w:ascii="Times New Roman" w:hAnsi="Times New Roman" w:cs="Times New Roman"/>
          <w:sz w:val="24"/>
          <w:szCs w:val="24"/>
        </w:rPr>
      </w:pPr>
    </w:p>
    <w:p w14:paraId="4792EB38" w14:textId="4B7A6BC5" w:rsidR="00E15BC9" w:rsidRPr="007F73D5" w:rsidRDefault="00E15BC9" w:rsidP="007F73D5">
      <w:pPr>
        <w:pStyle w:val="Heading1"/>
        <w:rPr>
          <w:rFonts w:ascii="Times New Roman" w:hAnsi="Times New Roman" w:cs="Times New Roman"/>
          <w:sz w:val="24"/>
          <w:szCs w:val="24"/>
        </w:rPr>
      </w:pPr>
      <w:bookmarkStart w:id="81" w:name="_Toc7991697"/>
      <w:r w:rsidRPr="007F73D5">
        <w:rPr>
          <w:rFonts w:ascii="Times New Roman" w:hAnsi="Times New Roman" w:cs="Times New Roman"/>
          <w:sz w:val="24"/>
          <w:szCs w:val="24"/>
        </w:rPr>
        <w:lastRenderedPageBreak/>
        <w:t>Appendix 2- Questionnaire</w:t>
      </w:r>
      <w:bookmarkEnd w:id="81"/>
      <w:r w:rsidRPr="007F73D5">
        <w:rPr>
          <w:rFonts w:ascii="Times New Roman" w:hAnsi="Times New Roman" w:cs="Times New Roman"/>
          <w:sz w:val="24"/>
          <w:szCs w:val="24"/>
        </w:rPr>
        <w:t xml:space="preserve"> </w:t>
      </w:r>
    </w:p>
    <w:p w14:paraId="32853B69" w14:textId="6EA4E433" w:rsidR="00E15BC9" w:rsidRDefault="00E15BC9" w:rsidP="00526F71">
      <w:pPr>
        <w:spacing w:line="360" w:lineRule="auto"/>
        <w:jc w:val="both"/>
        <w:rPr>
          <w:rFonts w:ascii="Times New Roman" w:hAnsi="Times New Roman" w:cs="Times New Roman"/>
          <w:sz w:val="24"/>
          <w:szCs w:val="24"/>
        </w:rPr>
      </w:pPr>
      <w:r w:rsidRPr="00042CFF">
        <w:rPr>
          <w:rFonts w:ascii="Times New Roman" w:eastAsia="SimSun" w:hAnsi="Times New Roman" w:cs="Times New Roman"/>
          <w:b/>
          <w:noProof/>
          <w:sz w:val="24"/>
        </w:rPr>
        <w:drawing>
          <wp:inline distT="0" distB="0" distL="0" distR="0" wp14:anchorId="7F40A706" wp14:editId="6E549A39">
            <wp:extent cx="2924810" cy="622300"/>
            <wp:effectExtent l="0" t="0" r="8890" b="6350"/>
            <wp:docPr id="14" name="Picture 14" descr="http://newinti.edu.my/main/wp-content/themes/newinti/images/about-inti/campuses/logo_ni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ttp://newinti.edu.my/main/wp-content/themes/newinti/images/about-inti/campuses/logo_nila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924810" cy="622300"/>
                    </a:xfrm>
                    <a:prstGeom prst="rect">
                      <a:avLst/>
                    </a:prstGeom>
                    <a:noFill/>
                    <a:ln>
                      <a:noFill/>
                    </a:ln>
                  </pic:spPr>
                </pic:pic>
              </a:graphicData>
            </a:graphic>
          </wp:inline>
        </w:drawing>
      </w:r>
    </w:p>
    <w:p w14:paraId="77B5E075" w14:textId="77777777" w:rsidR="00E15BC9" w:rsidRPr="00E15BC9" w:rsidRDefault="00E15BC9" w:rsidP="00E15BC9">
      <w:pPr>
        <w:spacing w:line="360" w:lineRule="auto"/>
        <w:jc w:val="both"/>
        <w:rPr>
          <w:rFonts w:ascii="Times New Roman" w:hAnsi="Times New Roman" w:cs="Times New Roman"/>
          <w:sz w:val="24"/>
          <w:szCs w:val="24"/>
        </w:rPr>
      </w:pPr>
      <w:r w:rsidRPr="00E15BC9">
        <w:rPr>
          <w:rFonts w:ascii="Times New Roman" w:hAnsi="Times New Roman" w:cs="Times New Roman"/>
          <w:sz w:val="24"/>
          <w:szCs w:val="24"/>
        </w:rPr>
        <w:t>Dear Sir/Maam,</w:t>
      </w:r>
    </w:p>
    <w:p w14:paraId="1770D2C1" w14:textId="77777777" w:rsidR="00E15BC9" w:rsidRPr="00E15BC9" w:rsidRDefault="00E15BC9" w:rsidP="00E15BC9">
      <w:pPr>
        <w:spacing w:line="360" w:lineRule="auto"/>
        <w:ind w:firstLine="720"/>
        <w:jc w:val="both"/>
        <w:rPr>
          <w:rFonts w:ascii="Times New Roman" w:hAnsi="Times New Roman" w:cs="Times New Roman"/>
          <w:sz w:val="24"/>
          <w:szCs w:val="24"/>
        </w:rPr>
      </w:pPr>
      <w:r w:rsidRPr="00E15BC9">
        <w:rPr>
          <w:rFonts w:ascii="Times New Roman" w:hAnsi="Times New Roman" w:cs="Times New Roman"/>
          <w:sz w:val="24"/>
          <w:szCs w:val="24"/>
        </w:rPr>
        <w:t>I am Farouq Salisu Lawal studying for Master of Business Administration at INTI International University. As part of my course I am undertaking a dissertation and am writing to request your help with my research. The title of my research is ‘Consumer behavior towards online banking system in Nigeria’. This project is under the supervision of Mr. Arasu Raman.</w:t>
      </w:r>
    </w:p>
    <w:p w14:paraId="5E51FF77" w14:textId="77777777" w:rsidR="00E15BC9" w:rsidRPr="00E15BC9" w:rsidRDefault="00E15BC9" w:rsidP="00E15BC9">
      <w:pPr>
        <w:spacing w:line="360" w:lineRule="auto"/>
        <w:jc w:val="both"/>
        <w:rPr>
          <w:rFonts w:ascii="Times New Roman" w:hAnsi="Times New Roman" w:cs="Times New Roman"/>
          <w:sz w:val="24"/>
          <w:szCs w:val="24"/>
        </w:rPr>
      </w:pPr>
      <w:r w:rsidRPr="00E15BC9">
        <w:rPr>
          <w:rFonts w:ascii="Times New Roman" w:hAnsi="Times New Roman" w:cs="Times New Roman"/>
          <w:sz w:val="24"/>
          <w:szCs w:val="24"/>
        </w:rPr>
        <w:t>I would be very grateful if you will complete the enclosed questionnaire. You might take approximately 10 to 20 minutes to complete it. Please answer the questions based on your opinions by providing accurate information. Any data that you provide to me will be treated with total confidence which will be used for this research purpose only.  You have the right to not take part and withdraw at any time. your cooperation is highly appreciated.</w:t>
      </w:r>
    </w:p>
    <w:p w14:paraId="0AC271C5" w14:textId="77777777" w:rsidR="00E15BC9" w:rsidRPr="00E15BC9" w:rsidRDefault="00E15BC9" w:rsidP="00E15BC9">
      <w:pPr>
        <w:spacing w:line="360" w:lineRule="auto"/>
        <w:jc w:val="both"/>
        <w:rPr>
          <w:rFonts w:ascii="Times New Roman" w:hAnsi="Times New Roman" w:cs="Times New Roman"/>
          <w:sz w:val="24"/>
          <w:szCs w:val="24"/>
        </w:rPr>
      </w:pPr>
      <w:r w:rsidRPr="00E15BC9">
        <w:rPr>
          <w:rFonts w:ascii="Times New Roman" w:hAnsi="Times New Roman" w:cs="Times New Roman"/>
          <w:sz w:val="24"/>
          <w:szCs w:val="24"/>
        </w:rPr>
        <w:t>Yours faithfully</w:t>
      </w:r>
    </w:p>
    <w:p w14:paraId="46D36D57" w14:textId="38F9FFEC" w:rsidR="00E15BC9" w:rsidRDefault="00E15BC9" w:rsidP="00E15BC9">
      <w:pPr>
        <w:spacing w:line="360" w:lineRule="auto"/>
        <w:jc w:val="both"/>
        <w:rPr>
          <w:rFonts w:ascii="Times New Roman" w:hAnsi="Times New Roman" w:cs="Times New Roman"/>
          <w:sz w:val="24"/>
          <w:szCs w:val="24"/>
        </w:rPr>
      </w:pPr>
      <w:r w:rsidRPr="00E15BC9">
        <w:rPr>
          <w:rFonts w:ascii="Times New Roman" w:hAnsi="Times New Roman" w:cs="Times New Roman"/>
          <w:sz w:val="24"/>
          <w:szCs w:val="24"/>
        </w:rPr>
        <w:t>Farouq Salisu Lawal</w:t>
      </w:r>
    </w:p>
    <w:p w14:paraId="69DBC48B" w14:textId="54CF2D8A" w:rsidR="003A633C" w:rsidRDefault="003A633C" w:rsidP="00E15BC9">
      <w:pPr>
        <w:spacing w:line="360" w:lineRule="auto"/>
        <w:jc w:val="both"/>
        <w:rPr>
          <w:rFonts w:ascii="Times New Roman" w:hAnsi="Times New Roman" w:cs="Times New Roman"/>
          <w:sz w:val="24"/>
          <w:szCs w:val="24"/>
        </w:rPr>
      </w:pPr>
      <w:r w:rsidRPr="00C94492">
        <w:rPr>
          <w:noProof/>
        </w:rPr>
        <w:lastRenderedPageBreak/>
        <w:drawing>
          <wp:inline distT="0" distB="0" distL="0" distR="0" wp14:anchorId="48EB8F39" wp14:editId="4FDA44C3">
            <wp:extent cx="5200650" cy="5492750"/>
            <wp:effectExtent l="0" t="0" r="0" b="0"/>
            <wp:docPr id="8967" name="Picture 8967" descr="C:\Users\ACER PC\Downloads\WhatsApp Image 2019-05-05 at 5.16.01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 PC\Downloads\WhatsApp Image 2019-05-05 at 5.16.01 PM(1).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34401" t="11531" r="35353" b="4790"/>
                    <a:stretch/>
                  </pic:blipFill>
                  <pic:spPr bwMode="auto">
                    <a:xfrm>
                      <a:off x="0" y="0"/>
                      <a:ext cx="5225487" cy="5518982"/>
                    </a:xfrm>
                    <a:prstGeom prst="rect">
                      <a:avLst/>
                    </a:prstGeom>
                    <a:noFill/>
                    <a:ln>
                      <a:noFill/>
                    </a:ln>
                    <a:extLst>
                      <a:ext uri="{53640926-AAD7-44D8-BBD7-CCE9431645EC}">
                        <a14:shadowObscured xmlns:a14="http://schemas.microsoft.com/office/drawing/2010/main"/>
                      </a:ext>
                    </a:extLst>
                  </pic:spPr>
                </pic:pic>
              </a:graphicData>
            </a:graphic>
          </wp:inline>
        </w:drawing>
      </w:r>
    </w:p>
    <w:p w14:paraId="1930B21B" w14:textId="0929867C" w:rsidR="00552E69" w:rsidRDefault="00552E69" w:rsidP="00E15BC9">
      <w:pPr>
        <w:spacing w:line="360" w:lineRule="auto"/>
        <w:jc w:val="both"/>
        <w:rPr>
          <w:rFonts w:ascii="Times New Roman" w:hAnsi="Times New Roman" w:cs="Times New Roman"/>
          <w:sz w:val="24"/>
          <w:szCs w:val="24"/>
        </w:rPr>
      </w:pPr>
    </w:p>
    <w:p w14:paraId="56A2D99B" w14:textId="77777777" w:rsidR="00552E69" w:rsidRDefault="00552E69" w:rsidP="00E15BC9">
      <w:pPr>
        <w:spacing w:line="360" w:lineRule="auto"/>
        <w:jc w:val="both"/>
        <w:rPr>
          <w:rFonts w:ascii="Times New Roman" w:hAnsi="Times New Roman" w:cs="Times New Roman"/>
          <w:sz w:val="24"/>
          <w:szCs w:val="24"/>
        </w:rPr>
      </w:pPr>
    </w:p>
    <w:p w14:paraId="51A821B2" w14:textId="3A218A2C" w:rsidR="00552E69" w:rsidRDefault="00552E69" w:rsidP="00E15BC9">
      <w:pPr>
        <w:spacing w:line="360" w:lineRule="auto"/>
        <w:jc w:val="both"/>
        <w:rPr>
          <w:rFonts w:ascii="Times New Roman" w:hAnsi="Times New Roman" w:cs="Times New Roman"/>
          <w:sz w:val="24"/>
          <w:szCs w:val="24"/>
        </w:rPr>
      </w:pPr>
    </w:p>
    <w:p w14:paraId="33BE9207" w14:textId="77777777" w:rsidR="00552E69" w:rsidRDefault="00552E69" w:rsidP="00E15BC9">
      <w:pPr>
        <w:spacing w:line="360" w:lineRule="auto"/>
        <w:jc w:val="both"/>
        <w:rPr>
          <w:rFonts w:ascii="Times New Roman" w:hAnsi="Times New Roman" w:cs="Times New Roman"/>
          <w:sz w:val="24"/>
          <w:szCs w:val="24"/>
        </w:rPr>
      </w:pPr>
    </w:p>
    <w:p w14:paraId="300C29A0" w14:textId="1481B70F" w:rsidR="00E15BC9" w:rsidRDefault="00E15BC9" w:rsidP="00526F71">
      <w:pPr>
        <w:spacing w:line="360" w:lineRule="auto"/>
        <w:jc w:val="both"/>
        <w:rPr>
          <w:rFonts w:ascii="Times New Roman" w:hAnsi="Times New Roman" w:cs="Times New Roman"/>
          <w:sz w:val="24"/>
          <w:szCs w:val="24"/>
        </w:rPr>
      </w:pPr>
    </w:p>
    <w:p w14:paraId="4F587D5C" w14:textId="10CE1422" w:rsidR="000A48B6" w:rsidRDefault="000A48B6" w:rsidP="00526F71">
      <w:pPr>
        <w:spacing w:line="360" w:lineRule="auto"/>
        <w:jc w:val="both"/>
        <w:rPr>
          <w:rFonts w:ascii="Times New Roman" w:hAnsi="Times New Roman" w:cs="Times New Roman"/>
          <w:sz w:val="24"/>
          <w:szCs w:val="24"/>
        </w:rPr>
      </w:pPr>
    </w:p>
    <w:p w14:paraId="4CE70A6F" w14:textId="5BA26F92" w:rsidR="000A48B6" w:rsidRDefault="003A633C" w:rsidP="00526F71">
      <w:pPr>
        <w:spacing w:line="360" w:lineRule="auto"/>
        <w:jc w:val="both"/>
        <w:rPr>
          <w:rFonts w:ascii="Times New Roman" w:hAnsi="Times New Roman" w:cs="Times New Roman"/>
          <w:sz w:val="24"/>
          <w:szCs w:val="24"/>
        </w:rPr>
      </w:pPr>
      <w:r w:rsidRPr="00C94492">
        <w:rPr>
          <w:noProof/>
        </w:rPr>
        <w:lastRenderedPageBreak/>
        <w:drawing>
          <wp:inline distT="0" distB="0" distL="0" distR="0" wp14:anchorId="1428F3E5" wp14:editId="02ADED0F">
            <wp:extent cx="5457825" cy="7400925"/>
            <wp:effectExtent l="0" t="0" r="9525" b="9525"/>
            <wp:docPr id="8968" name="Picture 8968" descr="C:\Users\ACER PC\Downloads\WhatsApp Image 2019-05-05 at 5.1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 PC\Downloads\WhatsApp Image 2019-05-05 at 5.16.17 PM.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34401" t="10941" r="35353" b="4789"/>
                    <a:stretch/>
                  </pic:blipFill>
                  <pic:spPr bwMode="auto">
                    <a:xfrm>
                      <a:off x="0" y="0"/>
                      <a:ext cx="5457825" cy="7400925"/>
                    </a:xfrm>
                    <a:prstGeom prst="rect">
                      <a:avLst/>
                    </a:prstGeom>
                    <a:noFill/>
                    <a:ln>
                      <a:noFill/>
                    </a:ln>
                    <a:extLst>
                      <a:ext uri="{53640926-AAD7-44D8-BBD7-CCE9431645EC}">
                        <a14:shadowObscured xmlns:a14="http://schemas.microsoft.com/office/drawing/2010/main"/>
                      </a:ext>
                    </a:extLst>
                  </pic:spPr>
                </pic:pic>
              </a:graphicData>
            </a:graphic>
          </wp:inline>
        </w:drawing>
      </w:r>
    </w:p>
    <w:p w14:paraId="019F1740" w14:textId="4F4B923E" w:rsidR="008208B2" w:rsidRDefault="008208B2" w:rsidP="00526F71">
      <w:pPr>
        <w:spacing w:line="360" w:lineRule="auto"/>
        <w:jc w:val="both"/>
        <w:rPr>
          <w:rFonts w:ascii="Times New Roman" w:hAnsi="Times New Roman" w:cs="Times New Roman"/>
          <w:sz w:val="24"/>
          <w:szCs w:val="24"/>
        </w:rPr>
      </w:pPr>
    </w:p>
    <w:p w14:paraId="213643DF" w14:textId="39D67DCE" w:rsidR="008208B2" w:rsidRDefault="008208B2" w:rsidP="00526F71">
      <w:pPr>
        <w:spacing w:line="360" w:lineRule="auto"/>
        <w:jc w:val="both"/>
        <w:rPr>
          <w:rFonts w:ascii="Times New Roman" w:hAnsi="Times New Roman" w:cs="Times New Roman"/>
          <w:sz w:val="24"/>
          <w:szCs w:val="24"/>
        </w:rPr>
      </w:pPr>
    </w:p>
    <w:p w14:paraId="74A51FB9" w14:textId="7DBEFEE1" w:rsidR="008208B2" w:rsidRDefault="008208B2" w:rsidP="00526F71">
      <w:pPr>
        <w:spacing w:line="360" w:lineRule="auto"/>
        <w:jc w:val="both"/>
        <w:rPr>
          <w:rFonts w:ascii="Times New Roman" w:hAnsi="Times New Roman" w:cs="Times New Roman"/>
          <w:sz w:val="24"/>
          <w:szCs w:val="24"/>
        </w:rPr>
      </w:pPr>
    </w:p>
    <w:p w14:paraId="2344F58D" w14:textId="278CE6C9" w:rsidR="008208B2" w:rsidRDefault="008208B2" w:rsidP="00526F71">
      <w:pPr>
        <w:spacing w:line="360" w:lineRule="auto"/>
        <w:jc w:val="both"/>
        <w:rPr>
          <w:rFonts w:ascii="Times New Roman" w:hAnsi="Times New Roman" w:cs="Times New Roman"/>
          <w:sz w:val="24"/>
          <w:szCs w:val="24"/>
        </w:rPr>
      </w:pPr>
    </w:p>
    <w:p w14:paraId="637E6836" w14:textId="0370CC7E" w:rsidR="008208B2" w:rsidRDefault="008208B2" w:rsidP="00526F71">
      <w:pPr>
        <w:spacing w:line="360" w:lineRule="auto"/>
        <w:jc w:val="both"/>
        <w:rPr>
          <w:rFonts w:ascii="Times New Roman" w:hAnsi="Times New Roman" w:cs="Times New Roman"/>
          <w:sz w:val="24"/>
          <w:szCs w:val="24"/>
        </w:rPr>
      </w:pPr>
    </w:p>
    <w:p w14:paraId="1961AE54" w14:textId="44A9769F" w:rsidR="008208B2" w:rsidRDefault="008208B2" w:rsidP="00526F71">
      <w:pPr>
        <w:spacing w:line="360" w:lineRule="auto"/>
        <w:jc w:val="both"/>
        <w:rPr>
          <w:rFonts w:ascii="Times New Roman" w:hAnsi="Times New Roman" w:cs="Times New Roman"/>
          <w:sz w:val="24"/>
          <w:szCs w:val="24"/>
        </w:rPr>
      </w:pPr>
      <w:r w:rsidRPr="00C94492">
        <w:rPr>
          <w:noProof/>
        </w:rPr>
        <w:drawing>
          <wp:inline distT="0" distB="0" distL="0" distR="0" wp14:anchorId="34387B6B" wp14:editId="1F4A40E5">
            <wp:extent cx="5610225" cy="4629150"/>
            <wp:effectExtent l="0" t="0" r="9525" b="0"/>
            <wp:docPr id="8969" name="Picture 8969" descr="C:\Users\ACER PC\Downloads\WhatsApp Image 2019-05-05 at 5.1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 PC\Downloads\WhatsApp Image 2019-05-05 at 5.17.35 PM.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l="35730" t="10940" r="36849" b="5382"/>
                    <a:stretch/>
                  </pic:blipFill>
                  <pic:spPr bwMode="auto">
                    <a:xfrm>
                      <a:off x="0" y="0"/>
                      <a:ext cx="5610225" cy="4629150"/>
                    </a:xfrm>
                    <a:prstGeom prst="rect">
                      <a:avLst/>
                    </a:prstGeom>
                    <a:noFill/>
                    <a:ln>
                      <a:noFill/>
                    </a:ln>
                    <a:extLst>
                      <a:ext uri="{53640926-AAD7-44D8-BBD7-CCE9431645EC}">
                        <a14:shadowObscured xmlns:a14="http://schemas.microsoft.com/office/drawing/2010/main"/>
                      </a:ext>
                    </a:extLst>
                  </pic:spPr>
                </pic:pic>
              </a:graphicData>
            </a:graphic>
          </wp:inline>
        </w:drawing>
      </w:r>
    </w:p>
    <w:p w14:paraId="156AD664" w14:textId="3EAF79F1" w:rsidR="008208B2" w:rsidRDefault="008208B2" w:rsidP="00526F71">
      <w:pPr>
        <w:spacing w:line="360" w:lineRule="auto"/>
        <w:jc w:val="both"/>
        <w:rPr>
          <w:rFonts w:ascii="Times New Roman" w:hAnsi="Times New Roman" w:cs="Times New Roman"/>
          <w:sz w:val="24"/>
          <w:szCs w:val="24"/>
        </w:rPr>
      </w:pPr>
    </w:p>
    <w:p w14:paraId="6CE5F48E" w14:textId="4CE3DBE7" w:rsidR="008208B2" w:rsidRDefault="008208B2" w:rsidP="00526F71">
      <w:pPr>
        <w:spacing w:line="360" w:lineRule="auto"/>
        <w:jc w:val="both"/>
        <w:rPr>
          <w:rFonts w:ascii="Times New Roman" w:hAnsi="Times New Roman" w:cs="Times New Roman"/>
          <w:sz w:val="24"/>
          <w:szCs w:val="24"/>
        </w:rPr>
      </w:pPr>
    </w:p>
    <w:p w14:paraId="5C78118C" w14:textId="0545FF88" w:rsidR="008208B2" w:rsidRDefault="008208B2" w:rsidP="00526F71">
      <w:pPr>
        <w:spacing w:line="360" w:lineRule="auto"/>
        <w:jc w:val="both"/>
        <w:rPr>
          <w:rFonts w:ascii="Times New Roman" w:hAnsi="Times New Roman" w:cs="Times New Roman"/>
          <w:sz w:val="24"/>
          <w:szCs w:val="24"/>
        </w:rPr>
      </w:pPr>
    </w:p>
    <w:p w14:paraId="6968A573" w14:textId="26229CC2" w:rsidR="008208B2" w:rsidRDefault="008208B2" w:rsidP="00526F71">
      <w:pPr>
        <w:spacing w:line="360" w:lineRule="auto"/>
        <w:jc w:val="both"/>
        <w:rPr>
          <w:rFonts w:ascii="Times New Roman" w:hAnsi="Times New Roman" w:cs="Times New Roman"/>
          <w:sz w:val="24"/>
          <w:szCs w:val="24"/>
        </w:rPr>
      </w:pPr>
    </w:p>
    <w:p w14:paraId="0CC30638" w14:textId="30D25136" w:rsidR="008208B2" w:rsidRDefault="008208B2" w:rsidP="00526F71">
      <w:pPr>
        <w:spacing w:line="360" w:lineRule="auto"/>
        <w:jc w:val="both"/>
        <w:rPr>
          <w:rFonts w:ascii="Times New Roman" w:hAnsi="Times New Roman" w:cs="Times New Roman"/>
          <w:sz w:val="24"/>
          <w:szCs w:val="24"/>
        </w:rPr>
      </w:pPr>
    </w:p>
    <w:p w14:paraId="0F82474F" w14:textId="5061AA6C" w:rsidR="008208B2" w:rsidRDefault="008208B2" w:rsidP="00526F71">
      <w:pPr>
        <w:spacing w:line="360" w:lineRule="auto"/>
        <w:jc w:val="both"/>
        <w:rPr>
          <w:rFonts w:ascii="Times New Roman" w:hAnsi="Times New Roman" w:cs="Times New Roman"/>
          <w:sz w:val="24"/>
          <w:szCs w:val="24"/>
        </w:rPr>
      </w:pPr>
    </w:p>
    <w:p w14:paraId="3D4DB633" w14:textId="69539C24" w:rsidR="000A48B6" w:rsidRDefault="000A48B6" w:rsidP="00526F71">
      <w:pPr>
        <w:spacing w:line="360" w:lineRule="auto"/>
        <w:jc w:val="both"/>
        <w:rPr>
          <w:rFonts w:ascii="Times New Roman" w:hAnsi="Times New Roman" w:cs="Times New Roman"/>
          <w:sz w:val="24"/>
          <w:szCs w:val="24"/>
        </w:rPr>
      </w:pPr>
    </w:p>
    <w:p w14:paraId="05EAB6BA" w14:textId="07AEEA10" w:rsidR="000A48B6" w:rsidRDefault="000A48B6" w:rsidP="000A48B6">
      <w:pPr>
        <w:spacing w:line="360" w:lineRule="auto"/>
        <w:rPr>
          <w:rFonts w:ascii="Times New Roman" w:hAnsi="Times New Roman" w:cs="Times New Roman"/>
          <w:sz w:val="24"/>
          <w:szCs w:val="24"/>
        </w:rPr>
      </w:pPr>
    </w:p>
    <w:p w14:paraId="5C562806" w14:textId="038CDCC9" w:rsidR="000A48B6" w:rsidRDefault="000A48B6" w:rsidP="000A48B6">
      <w:pPr>
        <w:spacing w:line="360" w:lineRule="auto"/>
        <w:rPr>
          <w:rFonts w:ascii="Arial" w:hAnsi="Arial" w:cs="Arial"/>
          <w:b/>
          <w:bCs/>
          <w:sz w:val="24"/>
        </w:rPr>
      </w:pPr>
    </w:p>
    <w:p w14:paraId="4DFECCBB" w14:textId="76BB12B1" w:rsidR="003A633C" w:rsidRDefault="008208B2" w:rsidP="000A48B6">
      <w:pPr>
        <w:spacing w:line="360" w:lineRule="auto"/>
        <w:rPr>
          <w:rFonts w:ascii="Arial" w:hAnsi="Arial" w:cs="Arial"/>
          <w:b/>
          <w:bCs/>
          <w:sz w:val="24"/>
        </w:rPr>
      </w:pPr>
      <w:r w:rsidRPr="00C94492">
        <w:rPr>
          <w:noProof/>
        </w:rPr>
        <w:drawing>
          <wp:inline distT="0" distB="0" distL="0" distR="0" wp14:anchorId="01C911DB" wp14:editId="39ACE4F6">
            <wp:extent cx="4429125" cy="5103591"/>
            <wp:effectExtent l="0" t="0" r="0" b="1905"/>
            <wp:docPr id="8970" name="Picture 8970" descr="C:\Users\ACER PC\Downloads\WhatsApp Image 2019-05-05 at 5.16.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 PC\Downloads\WhatsApp Image 2019-05-05 at 5.16.34 PM.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l="35564" t="11237" r="35686" b="4789"/>
                    <a:stretch/>
                  </pic:blipFill>
                  <pic:spPr bwMode="auto">
                    <a:xfrm>
                      <a:off x="0" y="0"/>
                      <a:ext cx="4435764" cy="5111241"/>
                    </a:xfrm>
                    <a:prstGeom prst="rect">
                      <a:avLst/>
                    </a:prstGeom>
                    <a:noFill/>
                    <a:ln>
                      <a:noFill/>
                    </a:ln>
                    <a:extLst>
                      <a:ext uri="{53640926-AAD7-44D8-BBD7-CCE9431645EC}">
                        <a14:shadowObscured xmlns:a14="http://schemas.microsoft.com/office/drawing/2010/main"/>
                      </a:ext>
                    </a:extLst>
                  </pic:spPr>
                </pic:pic>
              </a:graphicData>
            </a:graphic>
          </wp:inline>
        </w:drawing>
      </w:r>
    </w:p>
    <w:p w14:paraId="197F78D1" w14:textId="4A4AB29B" w:rsidR="003A633C" w:rsidRDefault="003A633C" w:rsidP="000A48B6">
      <w:pPr>
        <w:spacing w:line="360" w:lineRule="auto"/>
        <w:rPr>
          <w:rFonts w:ascii="Arial" w:hAnsi="Arial" w:cs="Arial"/>
          <w:b/>
          <w:bCs/>
          <w:sz w:val="24"/>
        </w:rPr>
      </w:pPr>
    </w:p>
    <w:p w14:paraId="2EB2C57E" w14:textId="1B4F3CCE" w:rsidR="003A633C" w:rsidRDefault="003A633C" w:rsidP="000A48B6">
      <w:pPr>
        <w:spacing w:line="360" w:lineRule="auto"/>
        <w:rPr>
          <w:rFonts w:ascii="Arial" w:hAnsi="Arial" w:cs="Arial"/>
          <w:b/>
          <w:bCs/>
          <w:sz w:val="24"/>
        </w:rPr>
      </w:pPr>
    </w:p>
    <w:p w14:paraId="49DC6FFF" w14:textId="28C15637" w:rsidR="003A633C" w:rsidRDefault="003A633C" w:rsidP="000A48B6">
      <w:pPr>
        <w:spacing w:line="360" w:lineRule="auto"/>
        <w:rPr>
          <w:rFonts w:ascii="Arial" w:hAnsi="Arial" w:cs="Arial"/>
          <w:b/>
          <w:bCs/>
          <w:sz w:val="24"/>
        </w:rPr>
      </w:pPr>
    </w:p>
    <w:p w14:paraId="1C1547E3" w14:textId="77738303" w:rsidR="003A633C" w:rsidRDefault="003A633C" w:rsidP="000A48B6">
      <w:pPr>
        <w:spacing w:line="360" w:lineRule="auto"/>
        <w:rPr>
          <w:rFonts w:ascii="Arial" w:hAnsi="Arial" w:cs="Arial"/>
          <w:b/>
          <w:bCs/>
          <w:sz w:val="24"/>
        </w:rPr>
      </w:pPr>
    </w:p>
    <w:p w14:paraId="25760918" w14:textId="3C47B310" w:rsidR="003A633C" w:rsidRDefault="003A633C" w:rsidP="000A48B6">
      <w:pPr>
        <w:spacing w:line="360" w:lineRule="auto"/>
        <w:rPr>
          <w:rFonts w:ascii="Arial" w:hAnsi="Arial" w:cs="Arial"/>
          <w:b/>
          <w:bCs/>
          <w:sz w:val="24"/>
        </w:rPr>
      </w:pPr>
    </w:p>
    <w:p w14:paraId="25AD4262" w14:textId="02D86DB7" w:rsidR="003A633C" w:rsidRDefault="003A633C" w:rsidP="000A48B6">
      <w:pPr>
        <w:spacing w:line="360" w:lineRule="auto"/>
        <w:rPr>
          <w:rFonts w:ascii="Arial" w:hAnsi="Arial" w:cs="Arial"/>
          <w:b/>
          <w:bCs/>
          <w:sz w:val="24"/>
        </w:rPr>
      </w:pPr>
    </w:p>
    <w:p w14:paraId="43F5BD3A" w14:textId="2AF1237A" w:rsidR="003A633C" w:rsidRDefault="003A633C" w:rsidP="000A48B6">
      <w:pPr>
        <w:spacing w:line="360" w:lineRule="auto"/>
        <w:rPr>
          <w:rFonts w:ascii="Arial" w:hAnsi="Arial" w:cs="Arial"/>
          <w:b/>
          <w:bCs/>
          <w:sz w:val="24"/>
        </w:rPr>
      </w:pPr>
    </w:p>
    <w:p w14:paraId="7FEACC7E" w14:textId="6DB4016C" w:rsidR="008208B2" w:rsidRDefault="008208B2" w:rsidP="000A48B6">
      <w:pPr>
        <w:spacing w:line="360" w:lineRule="auto"/>
        <w:rPr>
          <w:rFonts w:ascii="Arial" w:hAnsi="Arial" w:cs="Arial"/>
          <w:b/>
          <w:bCs/>
          <w:sz w:val="24"/>
        </w:rPr>
      </w:pPr>
    </w:p>
    <w:p w14:paraId="2DA76B9F" w14:textId="0AD86F15" w:rsidR="008208B2" w:rsidRDefault="008208B2" w:rsidP="000A48B6">
      <w:pPr>
        <w:spacing w:line="360" w:lineRule="auto"/>
        <w:rPr>
          <w:rFonts w:ascii="Arial" w:hAnsi="Arial" w:cs="Arial"/>
          <w:b/>
          <w:bCs/>
          <w:sz w:val="24"/>
        </w:rPr>
      </w:pPr>
    </w:p>
    <w:p w14:paraId="2C2A3493" w14:textId="65CCDA22" w:rsidR="008208B2" w:rsidRDefault="008208B2" w:rsidP="000A48B6">
      <w:pPr>
        <w:spacing w:line="360" w:lineRule="auto"/>
        <w:rPr>
          <w:rFonts w:ascii="Arial" w:hAnsi="Arial" w:cs="Arial"/>
          <w:b/>
          <w:bCs/>
          <w:sz w:val="24"/>
        </w:rPr>
      </w:pPr>
      <w:r w:rsidRPr="00C94492">
        <w:rPr>
          <w:noProof/>
        </w:rPr>
        <w:drawing>
          <wp:inline distT="0" distB="0" distL="0" distR="0" wp14:anchorId="41BADAB8" wp14:editId="67DB5EB3">
            <wp:extent cx="4781550" cy="5144770"/>
            <wp:effectExtent l="0" t="0" r="0" b="0"/>
            <wp:docPr id="8971" name="Picture 8971" descr="C:\Users\ACER PC\Downloads\WhatsApp Image 2019-05-05 at 5.18.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 PC\Downloads\WhatsApp Image 2019-05-05 at 5.18.14 PM.jpeg"/>
                    <pic:cNvPicPr>
                      <a:picLocks noChangeAspect="1" noChangeArrowheads="1"/>
                    </pic:cNvPicPr>
                  </pic:nvPicPr>
                  <pic:blipFill rotWithShape="1">
                    <a:blip r:embed="rId36">
                      <a:extLst>
                        <a:ext uri="{28A0092B-C50C-407E-A947-70E740481C1C}">
                          <a14:useLocalDpi xmlns:a14="http://schemas.microsoft.com/office/drawing/2010/main" val="0"/>
                        </a:ext>
                      </a:extLst>
                    </a:blip>
                    <a:srcRect l="34733" t="11532" r="36683" b="4198"/>
                    <a:stretch/>
                  </pic:blipFill>
                  <pic:spPr bwMode="auto">
                    <a:xfrm>
                      <a:off x="0" y="0"/>
                      <a:ext cx="4783874" cy="5147271"/>
                    </a:xfrm>
                    <a:prstGeom prst="rect">
                      <a:avLst/>
                    </a:prstGeom>
                    <a:noFill/>
                    <a:ln>
                      <a:noFill/>
                    </a:ln>
                    <a:extLst>
                      <a:ext uri="{53640926-AAD7-44D8-BBD7-CCE9431645EC}">
                        <a14:shadowObscured xmlns:a14="http://schemas.microsoft.com/office/drawing/2010/main"/>
                      </a:ext>
                    </a:extLst>
                  </pic:spPr>
                </pic:pic>
              </a:graphicData>
            </a:graphic>
          </wp:inline>
        </w:drawing>
      </w:r>
    </w:p>
    <w:p w14:paraId="7ED933C6" w14:textId="0309421C" w:rsidR="008208B2" w:rsidRDefault="008208B2" w:rsidP="000A48B6">
      <w:pPr>
        <w:spacing w:line="360" w:lineRule="auto"/>
        <w:rPr>
          <w:rFonts w:ascii="Arial" w:hAnsi="Arial" w:cs="Arial"/>
          <w:b/>
          <w:bCs/>
          <w:sz w:val="24"/>
        </w:rPr>
      </w:pPr>
    </w:p>
    <w:p w14:paraId="1539D935" w14:textId="674E8019" w:rsidR="008208B2" w:rsidRDefault="008208B2" w:rsidP="000A48B6">
      <w:pPr>
        <w:spacing w:line="360" w:lineRule="auto"/>
        <w:rPr>
          <w:rFonts w:ascii="Arial" w:hAnsi="Arial" w:cs="Arial"/>
          <w:b/>
          <w:bCs/>
          <w:sz w:val="24"/>
        </w:rPr>
      </w:pPr>
    </w:p>
    <w:p w14:paraId="4995389E" w14:textId="7CA9D0B3" w:rsidR="008208B2" w:rsidRDefault="008208B2" w:rsidP="000A48B6">
      <w:pPr>
        <w:spacing w:line="360" w:lineRule="auto"/>
        <w:rPr>
          <w:rFonts w:ascii="Arial" w:hAnsi="Arial" w:cs="Arial"/>
          <w:b/>
          <w:bCs/>
          <w:sz w:val="24"/>
        </w:rPr>
      </w:pPr>
    </w:p>
    <w:p w14:paraId="19B851ED" w14:textId="4F2B9DFB" w:rsidR="008208B2" w:rsidRDefault="008208B2" w:rsidP="000A48B6">
      <w:pPr>
        <w:spacing w:line="360" w:lineRule="auto"/>
        <w:rPr>
          <w:rFonts w:ascii="Arial" w:hAnsi="Arial" w:cs="Arial"/>
          <w:b/>
          <w:bCs/>
          <w:sz w:val="24"/>
        </w:rPr>
      </w:pPr>
    </w:p>
    <w:p w14:paraId="57587874" w14:textId="7811E4E9" w:rsidR="008208B2" w:rsidRDefault="008208B2" w:rsidP="000A48B6">
      <w:pPr>
        <w:spacing w:line="360" w:lineRule="auto"/>
        <w:rPr>
          <w:rFonts w:ascii="Arial" w:hAnsi="Arial" w:cs="Arial"/>
          <w:b/>
          <w:bCs/>
          <w:sz w:val="24"/>
        </w:rPr>
      </w:pPr>
    </w:p>
    <w:p w14:paraId="6187B8A0" w14:textId="2EC2C73D" w:rsidR="008208B2" w:rsidRDefault="008208B2" w:rsidP="000A48B6">
      <w:pPr>
        <w:spacing w:line="360" w:lineRule="auto"/>
        <w:rPr>
          <w:rFonts w:ascii="Arial" w:hAnsi="Arial" w:cs="Arial"/>
          <w:b/>
          <w:bCs/>
          <w:sz w:val="24"/>
        </w:rPr>
      </w:pPr>
    </w:p>
    <w:p w14:paraId="7E212C32" w14:textId="77777777" w:rsidR="008208B2" w:rsidRDefault="008208B2" w:rsidP="000A48B6">
      <w:pPr>
        <w:spacing w:line="360" w:lineRule="auto"/>
        <w:rPr>
          <w:rFonts w:ascii="Arial" w:hAnsi="Arial" w:cs="Arial"/>
          <w:b/>
          <w:bCs/>
          <w:sz w:val="24"/>
        </w:rPr>
      </w:pPr>
    </w:p>
    <w:p w14:paraId="1870B672" w14:textId="5AD80631" w:rsidR="000A48B6" w:rsidRPr="007F73D5" w:rsidRDefault="000A48B6" w:rsidP="007F73D5">
      <w:pPr>
        <w:pStyle w:val="Heading1"/>
        <w:rPr>
          <w:rFonts w:ascii="Times New Roman" w:hAnsi="Times New Roman" w:cs="Times New Roman"/>
          <w:bCs/>
          <w:sz w:val="24"/>
          <w:szCs w:val="24"/>
        </w:rPr>
      </w:pPr>
      <w:bookmarkStart w:id="82" w:name="_Toc7991698"/>
      <w:r w:rsidRPr="007F73D5">
        <w:rPr>
          <w:rFonts w:ascii="Times New Roman" w:hAnsi="Times New Roman" w:cs="Times New Roman"/>
          <w:bCs/>
          <w:sz w:val="24"/>
          <w:szCs w:val="24"/>
        </w:rPr>
        <w:lastRenderedPageBreak/>
        <w:t>Appendix 3</w:t>
      </w:r>
      <w:r w:rsidRPr="007F73D5">
        <w:rPr>
          <w:rFonts w:ascii="Times New Roman" w:eastAsia="MS Gothic" w:hAnsi="Times New Roman" w:cs="Times New Roman"/>
          <w:bCs/>
          <w:sz w:val="24"/>
          <w:szCs w:val="24"/>
        </w:rPr>
        <w:t>：</w:t>
      </w:r>
      <w:r w:rsidRPr="007F73D5">
        <w:rPr>
          <w:rFonts w:ascii="Times New Roman" w:eastAsia="SimSun" w:hAnsi="Times New Roman" w:cs="Times New Roman"/>
          <w:sz w:val="24"/>
          <w:szCs w:val="24"/>
        </w:rPr>
        <w:t>MBA Project Log</w:t>
      </w:r>
      <w:bookmarkEnd w:id="82"/>
    </w:p>
    <w:tbl>
      <w:tblPr>
        <w:tblStyle w:val="TableGrid"/>
        <w:tblW w:w="0" w:type="auto"/>
        <w:tblLook w:val="01E0" w:firstRow="1" w:lastRow="1" w:firstColumn="1" w:lastColumn="1" w:noHBand="0" w:noVBand="0"/>
      </w:tblPr>
      <w:tblGrid>
        <w:gridCol w:w="2601"/>
        <w:gridCol w:w="5695"/>
      </w:tblGrid>
      <w:tr w:rsidR="000A48B6" w:rsidRPr="000A48B6" w14:paraId="450C9F6F" w14:textId="77777777" w:rsidTr="000A48B6">
        <w:tc>
          <w:tcPr>
            <w:tcW w:w="2601" w:type="dxa"/>
          </w:tcPr>
          <w:p w14:paraId="3713E1B8" w14:textId="77777777" w:rsidR="000A48B6" w:rsidRPr="000A48B6" w:rsidRDefault="000A48B6" w:rsidP="000A48B6">
            <w:pPr>
              <w:spacing w:line="360" w:lineRule="auto"/>
              <w:ind w:firstLine="482"/>
              <w:rPr>
                <w:rFonts w:ascii="Times New Roman" w:eastAsia="SimSun" w:hAnsi="Times New Roman" w:cs="Times New Roman"/>
                <w:sz w:val="24"/>
              </w:rPr>
            </w:pPr>
            <w:r w:rsidRPr="000A48B6">
              <w:rPr>
                <w:rFonts w:ascii="Times New Roman" w:eastAsia="SimSun" w:hAnsi="Times New Roman" w:cs="Times New Roman"/>
                <w:sz w:val="24"/>
              </w:rPr>
              <w:t>Student Name:</w:t>
            </w:r>
          </w:p>
        </w:tc>
        <w:tc>
          <w:tcPr>
            <w:tcW w:w="5695" w:type="dxa"/>
          </w:tcPr>
          <w:p w14:paraId="10C7336D" w14:textId="4916F6F0" w:rsidR="000A48B6" w:rsidRPr="000A48B6" w:rsidRDefault="000A48B6" w:rsidP="000A48B6">
            <w:pPr>
              <w:spacing w:line="360" w:lineRule="auto"/>
              <w:ind w:firstLine="482"/>
              <w:rPr>
                <w:rFonts w:ascii="Times New Roman" w:eastAsia="SimSun" w:hAnsi="Times New Roman" w:cs="Times New Roman"/>
                <w:sz w:val="24"/>
              </w:rPr>
            </w:pPr>
            <w:r w:rsidRPr="000A48B6">
              <w:rPr>
                <w:rFonts w:ascii="Times New Roman" w:eastAsia="SimSun" w:hAnsi="Times New Roman" w:cs="Times New Roman"/>
                <w:sz w:val="24"/>
              </w:rPr>
              <w:t>Farouq Salisu Lawal</w:t>
            </w:r>
          </w:p>
        </w:tc>
      </w:tr>
      <w:tr w:rsidR="000A48B6" w:rsidRPr="000A48B6" w14:paraId="47C01D8A" w14:textId="77777777" w:rsidTr="000A48B6">
        <w:tc>
          <w:tcPr>
            <w:tcW w:w="2601" w:type="dxa"/>
          </w:tcPr>
          <w:p w14:paraId="104D4011" w14:textId="77777777" w:rsidR="000A48B6" w:rsidRPr="000A48B6" w:rsidRDefault="000A48B6" w:rsidP="000A48B6">
            <w:pPr>
              <w:spacing w:line="360" w:lineRule="auto"/>
              <w:ind w:firstLine="482"/>
              <w:rPr>
                <w:rFonts w:ascii="Times New Roman" w:eastAsia="SimSun" w:hAnsi="Times New Roman" w:cs="Times New Roman"/>
                <w:sz w:val="24"/>
              </w:rPr>
            </w:pPr>
            <w:r w:rsidRPr="000A48B6">
              <w:rPr>
                <w:rFonts w:ascii="Times New Roman" w:eastAsia="SimSun" w:hAnsi="Times New Roman" w:cs="Times New Roman"/>
                <w:sz w:val="24"/>
              </w:rPr>
              <w:t xml:space="preserve">Supervisor’s Name: </w:t>
            </w:r>
          </w:p>
        </w:tc>
        <w:tc>
          <w:tcPr>
            <w:tcW w:w="5695" w:type="dxa"/>
          </w:tcPr>
          <w:p w14:paraId="7E9F7E60" w14:textId="77777777" w:rsidR="000A48B6" w:rsidRPr="000A48B6" w:rsidRDefault="000A48B6" w:rsidP="000A48B6">
            <w:pPr>
              <w:spacing w:line="360" w:lineRule="auto"/>
              <w:ind w:firstLine="482"/>
              <w:rPr>
                <w:rFonts w:ascii="Times New Roman" w:eastAsia="SimSun" w:hAnsi="Times New Roman" w:cs="Times New Roman"/>
                <w:sz w:val="24"/>
              </w:rPr>
            </w:pPr>
            <w:r w:rsidRPr="000A48B6">
              <w:rPr>
                <w:rFonts w:ascii="Times New Roman" w:eastAsia="SimSun" w:hAnsi="Times New Roman" w:cs="Times New Roman"/>
                <w:sz w:val="24"/>
              </w:rPr>
              <w:t>Dr. Arasu</w:t>
            </w:r>
          </w:p>
        </w:tc>
      </w:tr>
      <w:tr w:rsidR="000A48B6" w:rsidRPr="000A48B6" w14:paraId="1ADFD3A8" w14:textId="77777777" w:rsidTr="000A48B6">
        <w:tc>
          <w:tcPr>
            <w:tcW w:w="8296" w:type="dxa"/>
            <w:gridSpan w:val="2"/>
          </w:tcPr>
          <w:p w14:paraId="303A09EE" w14:textId="77777777" w:rsidR="000A48B6" w:rsidRPr="000A48B6" w:rsidRDefault="000A48B6" w:rsidP="000A48B6">
            <w:pPr>
              <w:spacing w:line="360" w:lineRule="auto"/>
              <w:ind w:firstLine="482"/>
              <w:rPr>
                <w:rFonts w:ascii="Times New Roman" w:eastAsia="SimSun" w:hAnsi="Times New Roman" w:cs="Times New Roman"/>
                <w:sz w:val="24"/>
              </w:rPr>
            </w:pPr>
            <w:r w:rsidRPr="000A48B6">
              <w:rPr>
                <w:rFonts w:ascii="Times New Roman" w:eastAsia="SimSun" w:hAnsi="Times New Roman" w:cs="Times New Roman"/>
                <w:sz w:val="24"/>
              </w:rPr>
              <w:t xml:space="preserve">Dissertation Topic: </w:t>
            </w:r>
          </w:p>
          <w:p w14:paraId="3D9BBE49" w14:textId="09975CCE" w:rsidR="000A48B6" w:rsidRPr="000A48B6" w:rsidRDefault="000A48B6" w:rsidP="000A48B6">
            <w:pPr>
              <w:spacing w:line="360" w:lineRule="auto"/>
              <w:ind w:firstLine="482"/>
              <w:jc w:val="center"/>
              <w:rPr>
                <w:rFonts w:ascii="Times New Roman" w:eastAsia="SimSun" w:hAnsi="Times New Roman" w:cs="Times New Roman"/>
                <w:sz w:val="24"/>
              </w:rPr>
            </w:pPr>
            <w:r w:rsidRPr="000A48B6">
              <w:rPr>
                <w:rFonts w:ascii="Times New Roman" w:eastAsia="SimSun" w:hAnsi="Times New Roman" w:cs="Times New Roman"/>
                <w:sz w:val="24"/>
              </w:rPr>
              <w:t>Factors Influencing Consumer Behavior Towards Online Banking in Nigeria</w:t>
            </w:r>
          </w:p>
        </w:tc>
      </w:tr>
    </w:tbl>
    <w:p w14:paraId="6F6A6D9B" w14:textId="77777777" w:rsidR="007F73D5" w:rsidRDefault="007F73D5" w:rsidP="000A48B6">
      <w:pPr>
        <w:spacing w:line="360" w:lineRule="auto"/>
        <w:rPr>
          <w:rFonts w:ascii="Times New Roman" w:hAnsi="Times New Roman" w:cs="Times New Roman"/>
          <w:sz w:val="24"/>
        </w:rPr>
      </w:pPr>
    </w:p>
    <w:p w14:paraId="42C50370" w14:textId="49CA429D" w:rsidR="000A48B6" w:rsidRDefault="000A48B6" w:rsidP="000A48B6">
      <w:pPr>
        <w:spacing w:line="360" w:lineRule="auto"/>
        <w:rPr>
          <w:rFonts w:ascii="Times New Roman" w:hAnsi="Times New Roman" w:cs="Times New Roman"/>
          <w:sz w:val="24"/>
        </w:rPr>
      </w:pPr>
      <w:r w:rsidRPr="00DD23FA">
        <w:rPr>
          <w:rFonts w:ascii="Times New Roman" w:hAnsi="Times New Roman" w:cs="Times New Roman"/>
          <w:sz w:val="24"/>
        </w:rPr>
        <w:t>SECTION A. MONITOR</w:t>
      </w:r>
      <w:r>
        <w:rPr>
          <w:rFonts w:ascii="Times New Roman" w:hAnsi="Times New Roman" w:cs="Times New Roman"/>
          <w:sz w:val="24"/>
        </w:rPr>
        <w:t>ING STUDENT DISSERTATION PROCES</w:t>
      </w:r>
    </w:p>
    <w:p w14:paraId="1B21AB98" w14:textId="77777777" w:rsidR="000A48B6" w:rsidRPr="004D7C7D" w:rsidRDefault="000A48B6" w:rsidP="000A48B6">
      <w:pPr>
        <w:spacing w:line="360" w:lineRule="auto"/>
        <w:rPr>
          <w:rFonts w:ascii="Times New Roman" w:hAnsi="Times New Roman" w:cs="Times New Roman"/>
          <w:sz w:val="24"/>
        </w:rPr>
      </w:pPr>
      <w:r w:rsidRPr="00361A4A">
        <w:rPr>
          <w:rFonts w:ascii="Times New Roman" w:hAnsi="Times New Roman" w:cs="Times New Roman"/>
          <w:sz w:val="24"/>
        </w:rPr>
        <w:t>The plan below is to be agreed between the student &amp; supervisor and will be</w:t>
      </w:r>
    </w:p>
    <w:tbl>
      <w:tblPr>
        <w:tblStyle w:val="TableGrid"/>
        <w:tblpPr w:leftFromText="180" w:rightFromText="180" w:vertAnchor="text" w:horzAnchor="margin" w:tblpXSpec="right" w:tblpY="933"/>
        <w:tblW w:w="9605" w:type="dxa"/>
        <w:tblLayout w:type="fixed"/>
        <w:tblLook w:val="01E0" w:firstRow="1" w:lastRow="1" w:firstColumn="1" w:lastColumn="1" w:noHBand="0" w:noVBand="0"/>
      </w:tblPr>
      <w:tblGrid>
        <w:gridCol w:w="1101"/>
        <w:gridCol w:w="850"/>
        <w:gridCol w:w="851"/>
        <w:gridCol w:w="850"/>
        <w:gridCol w:w="851"/>
        <w:gridCol w:w="850"/>
        <w:gridCol w:w="851"/>
        <w:gridCol w:w="850"/>
        <w:gridCol w:w="851"/>
        <w:gridCol w:w="850"/>
        <w:gridCol w:w="850"/>
      </w:tblGrid>
      <w:tr w:rsidR="000A48B6" w14:paraId="24087C3A" w14:textId="77777777" w:rsidTr="000A48B6">
        <w:trPr>
          <w:trHeight w:val="331"/>
        </w:trPr>
        <w:tc>
          <w:tcPr>
            <w:tcW w:w="1101" w:type="dxa"/>
            <w:vMerge w:val="restart"/>
            <w:vAlign w:val="center"/>
          </w:tcPr>
          <w:p w14:paraId="75C099C4" w14:textId="77777777" w:rsidR="000A48B6" w:rsidRPr="00395EE4" w:rsidRDefault="000A48B6" w:rsidP="000A48B6">
            <w:pPr>
              <w:rPr>
                <w:rFonts w:ascii="Times New Roman" w:eastAsia="SimSun" w:hAnsi="Times New Roman"/>
                <w:b/>
                <w:sz w:val="24"/>
              </w:rPr>
            </w:pPr>
            <w:r w:rsidRPr="00395EE4">
              <w:rPr>
                <w:rFonts w:ascii="Times New Roman" w:eastAsia="SimSun" w:hAnsi="Times New Roman" w:hint="eastAsia"/>
                <w:b/>
                <w:sz w:val="24"/>
              </w:rPr>
              <w:t>Activity</w:t>
            </w:r>
          </w:p>
        </w:tc>
        <w:tc>
          <w:tcPr>
            <w:tcW w:w="7654" w:type="dxa"/>
            <w:gridSpan w:val="9"/>
          </w:tcPr>
          <w:p w14:paraId="78D7F334" w14:textId="77777777" w:rsidR="000A48B6" w:rsidRPr="00395EE4" w:rsidRDefault="000A48B6" w:rsidP="000A48B6">
            <w:pPr>
              <w:ind w:firstLine="482"/>
              <w:jc w:val="center"/>
              <w:rPr>
                <w:rFonts w:ascii="Times New Roman" w:eastAsia="SimSun" w:hAnsi="Times New Roman"/>
                <w:b/>
                <w:sz w:val="24"/>
              </w:rPr>
            </w:pPr>
            <w:r w:rsidRPr="00395EE4">
              <w:rPr>
                <w:rFonts w:ascii="Times New Roman" w:eastAsia="SimSun" w:hAnsi="Times New Roman" w:hint="eastAsia"/>
                <w:b/>
                <w:sz w:val="24"/>
              </w:rPr>
              <w:t>Milestone/Deliverable Date</w:t>
            </w:r>
          </w:p>
        </w:tc>
        <w:tc>
          <w:tcPr>
            <w:tcW w:w="850" w:type="dxa"/>
          </w:tcPr>
          <w:p w14:paraId="0F9A0D9A" w14:textId="77777777" w:rsidR="000A48B6" w:rsidRPr="00395EE4" w:rsidRDefault="000A48B6" w:rsidP="000A48B6">
            <w:pPr>
              <w:ind w:firstLine="482"/>
              <w:jc w:val="center"/>
              <w:rPr>
                <w:rFonts w:ascii="Times New Roman" w:eastAsia="SimSun" w:hAnsi="Times New Roman"/>
                <w:b/>
                <w:sz w:val="24"/>
              </w:rPr>
            </w:pPr>
          </w:p>
        </w:tc>
      </w:tr>
      <w:tr w:rsidR="000A48B6" w14:paraId="086D2E5F" w14:textId="77777777" w:rsidTr="000A48B6">
        <w:trPr>
          <w:trHeight w:val="858"/>
        </w:trPr>
        <w:tc>
          <w:tcPr>
            <w:tcW w:w="1101" w:type="dxa"/>
            <w:vMerge/>
          </w:tcPr>
          <w:p w14:paraId="74928825" w14:textId="77777777" w:rsidR="000A48B6" w:rsidRDefault="000A48B6" w:rsidP="000A48B6">
            <w:pPr>
              <w:ind w:firstLine="480"/>
              <w:rPr>
                <w:rFonts w:ascii="Times New Roman" w:eastAsia="SimSun" w:hAnsi="Times New Roman"/>
                <w:sz w:val="24"/>
              </w:rPr>
            </w:pPr>
          </w:p>
        </w:tc>
        <w:tc>
          <w:tcPr>
            <w:tcW w:w="850" w:type="dxa"/>
          </w:tcPr>
          <w:p w14:paraId="347DF3CB" w14:textId="5FED2B0B" w:rsidR="000A48B6" w:rsidRDefault="000A48B6" w:rsidP="000A48B6">
            <w:pPr>
              <w:rPr>
                <w:rFonts w:ascii="Times New Roman" w:eastAsia="SimSun" w:hAnsi="Times New Roman"/>
                <w:sz w:val="24"/>
              </w:rPr>
            </w:pPr>
            <w:r>
              <w:rPr>
                <w:rFonts w:ascii="Times New Roman" w:eastAsia="SimSun" w:hAnsi="Times New Roman"/>
                <w:sz w:val="24"/>
              </w:rPr>
              <w:t>14</w:t>
            </w:r>
            <w:r>
              <w:rPr>
                <w:rFonts w:ascii="Times New Roman" w:eastAsia="SimSun" w:hAnsi="Times New Roman" w:hint="eastAsia"/>
                <w:sz w:val="24"/>
              </w:rPr>
              <w:t>/01</w:t>
            </w:r>
          </w:p>
        </w:tc>
        <w:tc>
          <w:tcPr>
            <w:tcW w:w="851" w:type="dxa"/>
          </w:tcPr>
          <w:p w14:paraId="5EFE926E" w14:textId="2D328051" w:rsidR="000A48B6" w:rsidRDefault="000A48B6" w:rsidP="000A48B6">
            <w:pPr>
              <w:rPr>
                <w:rFonts w:ascii="Times New Roman" w:eastAsia="SimSun" w:hAnsi="Times New Roman"/>
                <w:sz w:val="24"/>
              </w:rPr>
            </w:pPr>
            <w:r>
              <w:rPr>
                <w:rFonts w:ascii="Times New Roman" w:eastAsia="SimSun" w:hAnsi="Times New Roman"/>
                <w:sz w:val="24"/>
              </w:rPr>
              <w:t>24</w:t>
            </w:r>
            <w:r>
              <w:rPr>
                <w:rFonts w:ascii="Times New Roman" w:eastAsia="SimSun" w:hAnsi="Times New Roman" w:hint="eastAsia"/>
                <w:sz w:val="24"/>
              </w:rPr>
              <w:t>/0</w:t>
            </w:r>
            <w:r>
              <w:rPr>
                <w:rFonts w:ascii="Times New Roman" w:eastAsia="SimSun" w:hAnsi="Times New Roman"/>
                <w:sz w:val="24"/>
              </w:rPr>
              <w:t>1</w:t>
            </w:r>
          </w:p>
        </w:tc>
        <w:tc>
          <w:tcPr>
            <w:tcW w:w="850" w:type="dxa"/>
          </w:tcPr>
          <w:p w14:paraId="67445E13" w14:textId="38A56982" w:rsidR="000A48B6" w:rsidRDefault="000A48B6" w:rsidP="000A48B6">
            <w:pPr>
              <w:rPr>
                <w:rFonts w:ascii="Times New Roman" w:eastAsia="SimSun" w:hAnsi="Times New Roman"/>
                <w:sz w:val="24"/>
              </w:rPr>
            </w:pPr>
            <w:r>
              <w:rPr>
                <w:rFonts w:ascii="Times New Roman" w:eastAsia="SimSun" w:hAnsi="Times New Roman"/>
                <w:sz w:val="24"/>
              </w:rPr>
              <w:t>05</w:t>
            </w:r>
            <w:r>
              <w:rPr>
                <w:rFonts w:ascii="Times New Roman" w:eastAsia="SimSun" w:hAnsi="Times New Roman" w:hint="eastAsia"/>
                <w:sz w:val="24"/>
              </w:rPr>
              <w:t>/02</w:t>
            </w:r>
          </w:p>
        </w:tc>
        <w:tc>
          <w:tcPr>
            <w:tcW w:w="851" w:type="dxa"/>
          </w:tcPr>
          <w:p w14:paraId="44D9F01E" w14:textId="765DD975" w:rsidR="000A48B6" w:rsidRDefault="000A48B6" w:rsidP="000A48B6">
            <w:pPr>
              <w:rPr>
                <w:rFonts w:ascii="Times New Roman" w:eastAsia="SimSun" w:hAnsi="Times New Roman"/>
                <w:sz w:val="24"/>
              </w:rPr>
            </w:pPr>
            <w:r>
              <w:rPr>
                <w:rFonts w:ascii="Times New Roman" w:eastAsia="SimSun" w:hAnsi="Times New Roman"/>
                <w:sz w:val="24"/>
              </w:rPr>
              <w:t>13</w:t>
            </w:r>
            <w:r>
              <w:rPr>
                <w:rFonts w:ascii="Times New Roman" w:eastAsia="SimSun" w:hAnsi="Times New Roman" w:hint="eastAsia"/>
                <w:sz w:val="24"/>
              </w:rPr>
              <w:t>/02</w:t>
            </w:r>
          </w:p>
        </w:tc>
        <w:tc>
          <w:tcPr>
            <w:tcW w:w="850" w:type="dxa"/>
          </w:tcPr>
          <w:p w14:paraId="77DD9A58" w14:textId="1B347305" w:rsidR="000A48B6" w:rsidRDefault="000A48B6" w:rsidP="000A48B6">
            <w:pPr>
              <w:rPr>
                <w:rFonts w:ascii="Times New Roman" w:eastAsia="SimSun" w:hAnsi="Times New Roman"/>
                <w:sz w:val="24"/>
              </w:rPr>
            </w:pPr>
            <w:r>
              <w:rPr>
                <w:rFonts w:ascii="Times New Roman" w:eastAsia="SimSun" w:hAnsi="Times New Roman" w:hint="eastAsia"/>
                <w:sz w:val="24"/>
              </w:rPr>
              <w:t>1</w:t>
            </w:r>
            <w:r>
              <w:rPr>
                <w:rFonts w:ascii="Times New Roman" w:eastAsia="SimSun" w:hAnsi="Times New Roman"/>
                <w:sz w:val="24"/>
              </w:rPr>
              <w:t>9</w:t>
            </w:r>
            <w:r>
              <w:rPr>
                <w:rFonts w:ascii="Times New Roman" w:eastAsia="SimSun" w:hAnsi="Times New Roman" w:hint="eastAsia"/>
                <w:sz w:val="24"/>
              </w:rPr>
              <w:t>/03</w:t>
            </w:r>
          </w:p>
        </w:tc>
        <w:tc>
          <w:tcPr>
            <w:tcW w:w="851" w:type="dxa"/>
          </w:tcPr>
          <w:p w14:paraId="0B770DF2" w14:textId="2F553E86" w:rsidR="000A48B6" w:rsidRDefault="000A48B6" w:rsidP="000A48B6">
            <w:pPr>
              <w:rPr>
                <w:rFonts w:ascii="Times New Roman" w:eastAsia="SimSun" w:hAnsi="Times New Roman"/>
                <w:sz w:val="24"/>
              </w:rPr>
            </w:pPr>
            <w:r>
              <w:rPr>
                <w:rFonts w:ascii="Times New Roman" w:eastAsia="SimSun" w:hAnsi="Times New Roman"/>
                <w:sz w:val="24"/>
              </w:rPr>
              <w:t>05</w:t>
            </w:r>
            <w:r>
              <w:rPr>
                <w:rFonts w:ascii="Times New Roman" w:eastAsia="SimSun" w:hAnsi="Times New Roman" w:hint="eastAsia"/>
                <w:sz w:val="24"/>
              </w:rPr>
              <w:t>/03</w:t>
            </w:r>
          </w:p>
        </w:tc>
        <w:tc>
          <w:tcPr>
            <w:tcW w:w="850" w:type="dxa"/>
          </w:tcPr>
          <w:p w14:paraId="715EA6A5" w14:textId="6C483F81" w:rsidR="000A48B6" w:rsidRDefault="00BE4F32" w:rsidP="000A48B6">
            <w:pPr>
              <w:rPr>
                <w:rFonts w:ascii="Times New Roman" w:eastAsia="SimSun" w:hAnsi="Times New Roman"/>
                <w:sz w:val="24"/>
              </w:rPr>
            </w:pPr>
            <w:r>
              <w:rPr>
                <w:rFonts w:ascii="Times New Roman" w:eastAsia="SimSun" w:hAnsi="Times New Roman"/>
                <w:sz w:val="24"/>
              </w:rPr>
              <w:t>11</w:t>
            </w:r>
            <w:r w:rsidR="000A48B6">
              <w:rPr>
                <w:rFonts w:ascii="Times New Roman" w:eastAsia="SimSun" w:hAnsi="Times New Roman" w:hint="eastAsia"/>
                <w:sz w:val="24"/>
              </w:rPr>
              <w:t>/03</w:t>
            </w:r>
          </w:p>
        </w:tc>
        <w:tc>
          <w:tcPr>
            <w:tcW w:w="851" w:type="dxa"/>
          </w:tcPr>
          <w:p w14:paraId="572C0ED0" w14:textId="4FEE69A4" w:rsidR="000A48B6" w:rsidRDefault="00BE4F32" w:rsidP="000A48B6">
            <w:pPr>
              <w:rPr>
                <w:rFonts w:ascii="Times New Roman" w:eastAsia="SimSun" w:hAnsi="Times New Roman"/>
                <w:sz w:val="24"/>
              </w:rPr>
            </w:pPr>
            <w:r>
              <w:rPr>
                <w:rFonts w:ascii="Times New Roman" w:eastAsia="SimSun" w:hAnsi="Times New Roman"/>
                <w:sz w:val="24"/>
              </w:rPr>
              <w:t>14</w:t>
            </w:r>
            <w:r w:rsidR="000A48B6">
              <w:rPr>
                <w:rFonts w:ascii="Times New Roman" w:eastAsia="SimSun" w:hAnsi="Times New Roman" w:hint="eastAsia"/>
                <w:sz w:val="24"/>
              </w:rPr>
              <w:t>/03</w:t>
            </w:r>
          </w:p>
        </w:tc>
        <w:tc>
          <w:tcPr>
            <w:tcW w:w="850" w:type="dxa"/>
          </w:tcPr>
          <w:p w14:paraId="5041199A" w14:textId="51DCEAD7" w:rsidR="000A48B6" w:rsidRDefault="00BE4F32" w:rsidP="000A48B6">
            <w:pPr>
              <w:rPr>
                <w:rFonts w:ascii="Times New Roman" w:eastAsia="SimSun" w:hAnsi="Times New Roman"/>
                <w:sz w:val="24"/>
              </w:rPr>
            </w:pPr>
            <w:r>
              <w:rPr>
                <w:rFonts w:ascii="Times New Roman" w:eastAsia="SimSun" w:hAnsi="Times New Roman"/>
                <w:sz w:val="24"/>
              </w:rPr>
              <w:t>28</w:t>
            </w:r>
            <w:r w:rsidR="000A48B6">
              <w:rPr>
                <w:rFonts w:ascii="Times New Roman" w:eastAsia="SimSun" w:hAnsi="Times New Roman" w:hint="eastAsia"/>
                <w:sz w:val="24"/>
              </w:rPr>
              <w:t>/04</w:t>
            </w:r>
          </w:p>
        </w:tc>
        <w:tc>
          <w:tcPr>
            <w:tcW w:w="850" w:type="dxa"/>
          </w:tcPr>
          <w:p w14:paraId="6C801331" w14:textId="53D84531" w:rsidR="000A48B6" w:rsidRDefault="00BE4F32" w:rsidP="000A48B6">
            <w:pPr>
              <w:rPr>
                <w:rFonts w:ascii="Times New Roman" w:eastAsia="SimSun" w:hAnsi="Times New Roman"/>
                <w:sz w:val="24"/>
              </w:rPr>
            </w:pPr>
            <w:r>
              <w:rPr>
                <w:rFonts w:ascii="Times New Roman" w:eastAsia="SimSun" w:hAnsi="Times New Roman"/>
                <w:sz w:val="24"/>
              </w:rPr>
              <w:t>30</w:t>
            </w:r>
            <w:r w:rsidR="000A48B6">
              <w:rPr>
                <w:rFonts w:ascii="Times New Roman" w:eastAsia="SimSun" w:hAnsi="Times New Roman" w:hint="eastAsia"/>
                <w:sz w:val="24"/>
              </w:rPr>
              <w:t>/0</w:t>
            </w:r>
            <w:r>
              <w:rPr>
                <w:rFonts w:ascii="Times New Roman" w:eastAsia="SimSun" w:hAnsi="Times New Roman"/>
                <w:sz w:val="24"/>
              </w:rPr>
              <w:t>4</w:t>
            </w:r>
          </w:p>
        </w:tc>
      </w:tr>
      <w:tr w:rsidR="000A48B6" w14:paraId="04C23AAA" w14:textId="77777777" w:rsidTr="000A48B6">
        <w:trPr>
          <w:trHeight w:val="355"/>
        </w:trPr>
        <w:tc>
          <w:tcPr>
            <w:tcW w:w="1101" w:type="dxa"/>
          </w:tcPr>
          <w:p w14:paraId="5F98B7D2" w14:textId="77777777" w:rsidR="000A48B6" w:rsidRDefault="000A48B6" w:rsidP="000A48B6">
            <w:pPr>
              <w:ind w:firstLine="480"/>
              <w:rPr>
                <w:rFonts w:ascii="Times New Roman" w:eastAsia="SimSun" w:hAnsi="Times New Roman"/>
                <w:sz w:val="24"/>
              </w:rPr>
            </w:pPr>
            <w:r>
              <w:rPr>
                <w:rFonts w:ascii="Times New Roman" w:eastAsia="SimSun" w:hAnsi="Times New Roman" w:hint="eastAsia"/>
                <w:sz w:val="24"/>
              </w:rPr>
              <w:t>1</w:t>
            </w:r>
            <w:r w:rsidRPr="00395EE4">
              <w:rPr>
                <w:rFonts w:ascii="Times New Roman" w:eastAsia="SimSun" w:hAnsi="Times New Roman" w:hint="eastAsia"/>
                <w:sz w:val="24"/>
                <w:vertAlign w:val="superscript"/>
              </w:rPr>
              <w:t>st</w:t>
            </w:r>
            <w:r>
              <w:rPr>
                <w:rFonts w:ascii="Times New Roman" w:eastAsia="SimSun" w:hAnsi="Times New Roman" w:hint="eastAsia"/>
                <w:sz w:val="24"/>
              </w:rPr>
              <w:t xml:space="preserve"> Meeting</w:t>
            </w:r>
          </w:p>
        </w:tc>
        <w:tc>
          <w:tcPr>
            <w:tcW w:w="850" w:type="dxa"/>
          </w:tcPr>
          <w:p w14:paraId="00D0CDCE" w14:textId="77777777" w:rsidR="000A48B6" w:rsidRPr="002542B3" w:rsidRDefault="000A48B6" w:rsidP="000A48B6">
            <w:pPr>
              <w:ind w:rightChars="-49" w:right="-108" w:firstLineChars="100" w:firstLine="241"/>
              <w:rPr>
                <w:rFonts w:ascii="Times New Roman" w:eastAsia="SimSun" w:hAnsi="Times New Roman"/>
                <w:b/>
                <w:sz w:val="24"/>
              </w:rPr>
            </w:pPr>
            <w:r w:rsidRPr="002542B3">
              <w:rPr>
                <w:rFonts w:ascii="Times New Roman" w:hAnsi="Times New Roman"/>
                <w:b/>
                <w:sz w:val="24"/>
              </w:rPr>
              <w:t>√</w:t>
            </w:r>
          </w:p>
        </w:tc>
        <w:tc>
          <w:tcPr>
            <w:tcW w:w="851" w:type="dxa"/>
          </w:tcPr>
          <w:p w14:paraId="65741B7F" w14:textId="77777777" w:rsidR="000A48B6" w:rsidRPr="002542B3" w:rsidRDefault="000A48B6" w:rsidP="000A48B6">
            <w:pPr>
              <w:ind w:firstLine="482"/>
              <w:rPr>
                <w:rFonts w:ascii="Times New Roman" w:eastAsia="SimSun" w:hAnsi="Times New Roman"/>
                <w:b/>
                <w:sz w:val="24"/>
              </w:rPr>
            </w:pPr>
          </w:p>
        </w:tc>
        <w:tc>
          <w:tcPr>
            <w:tcW w:w="850" w:type="dxa"/>
          </w:tcPr>
          <w:p w14:paraId="324FB1CD" w14:textId="77777777" w:rsidR="000A48B6" w:rsidRPr="002542B3" w:rsidRDefault="000A48B6" w:rsidP="000A48B6">
            <w:pPr>
              <w:ind w:firstLine="482"/>
              <w:rPr>
                <w:rFonts w:ascii="Times New Roman" w:eastAsia="SimSun" w:hAnsi="Times New Roman"/>
                <w:b/>
                <w:sz w:val="24"/>
              </w:rPr>
            </w:pPr>
          </w:p>
        </w:tc>
        <w:tc>
          <w:tcPr>
            <w:tcW w:w="851" w:type="dxa"/>
          </w:tcPr>
          <w:p w14:paraId="3664E289" w14:textId="77777777" w:rsidR="000A48B6" w:rsidRPr="002542B3" w:rsidRDefault="000A48B6" w:rsidP="000A48B6">
            <w:pPr>
              <w:ind w:firstLine="482"/>
              <w:rPr>
                <w:rFonts w:ascii="Times New Roman" w:eastAsia="SimSun" w:hAnsi="Times New Roman"/>
                <w:b/>
                <w:sz w:val="24"/>
              </w:rPr>
            </w:pPr>
          </w:p>
        </w:tc>
        <w:tc>
          <w:tcPr>
            <w:tcW w:w="850" w:type="dxa"/>
          </w:tcPr>
          <w:p w14:paraId="57536C2C" w14:textId="77777777" w:rsidR="000A48B6" w:rsidRPr="002542B3" w:rsidRDefault="000A48B6" w:rsidP="000A48B6">
            <w:pPr>
              <w:ind w:firstLine="482"/>
              <w:rPr>
                <w:rFonts w:ascii="Times New Roman" w:eastAsia="SimSun" w:hAnsi="Times New Roman"/>
                <w:b/>
                <w:sz w:val="24"/>
              </w:rPr>
            </w:pPr>
          </w:p>
        </w:tc>
        <w:tc>
          <w:tcPr>
            <w:tcW w:w="851" w:type="dxa"/>
          </w:tcPr>
          <w:p w14:paraId="3669BBFC" w14:textId="77777777" w:rsidR="000A48B6" w:rsidRPr="002542B3" w:rsidRDefault="000A48B6" w:rsidP="000A48B6">
            <w:pPr>
              <w:ind w:firstLine="482"/>
              <w:rPr>
                <w:rFonts w:ascii="Times New Roman" w:eastAsia="SimSun" w:hAnsi="Times New Roman"/>
                <w:b/>
                <w:sz w:val="24"/>
              </w:rPr>
            </w:pPr>
          </w:p>
        </w:tc>
        <w:tc>
          <w:tcPr>
            <w:tcW w:w="850" w:type="dxa"/>
          </w:tcPr>
          <w:p w14:paraId="115D90E3" w14:textId="77777777" w:rsidR="000A48B6" w:rsidRPr="002542B3" w:rsidRDefault="000A48B6" w:rsidP="000A48B6">
            <w:pPr>
              <w:ind w:firstLine="482"/>
              <w:rPr>
                <w:rFonts w:ascii="Times New Roman" w:eastAsia="SimSun" w:hAnsi="Times New Roman"/>
                <w:b/>
                <w:sz w:val="24"/>
              </w:rPr>
            </w:pPr>
          </w:p>
        </w:tc>
        <w:tc>
          <w:tcPr>
            <w:tcW w:w="851" w:type="dxa"/>
          </w:tcPr>
          <w:p w14:paraId="4D8BFBE0" w14:textId="77777777" w:rsidR="000A48B6" w:rsidRPr="002542B3" w:rsidRDefault="000A48B6" w:rsidP="000A48B6">
            <w:pPr>
              <w:ind w:firstLine="482"/>
              <w:rPr>
                <w:rFonts w:ascii="Times New Roman" w:eastAsia="SimSun" w:hAnsi="Times New Roman"/>
                <w:b/>
                <w:sz w:val="24"/>
              </w:rPr>
            </w:pPr>
          </w:p>
        </w:tc>
        <w:tc>
          <w:tcPr>
            <w:tcW w:w="850" w:type="dxa"/>
          </w:tcPr>
          <w:p w14:paraId="0E4AAF0C" w14:textId="77777777" w:rsidR="000A48B6" w:rsidRPr="002542B3" w:rsidRDefault="000A48B6" w:rsidP="000A48B6">
            <w:pPr>
              <w:ind w:firstLine="482"/>
              <w:rPr>
                <w:rFonts w:ascii="Times New Roman" w:eastAsia="SimSun" w:hAnsi="Times New Roman"/>
                <w:b/>
                <w:sz w:val="24"/>
              </w:rPr>
            </w:pPr>
          </w:p>
        </w:tc>
        <w:tc>
          <w:tcPr>
            <w:tcW w:w="850" w:type="dxa"/>
          </w:tcPr>
          <w:p w14:paraId="622A1DB3" w14:textId="77777777" w:rsidR="000A48B6" w:rsidRPr="002542B3" w:rsidRDefault="000A48B6" w:rsidP="000A48B6">
            <w:pPr>
              <w:ind w:firstLine="482"/>
              <w:rPr>
                <w:rFonts w:ascii="Times New Roman" w:eastAsia="SimSun" w:hAnsi="Times New Roman"/>
                <w:b/>
                <w:sz w:val="24"/>
              </w:rPr>
            </w:pPr>
          </w:p>
        </w:tc>
      </w:tr>
      <w:tr w:rsidR="000A48B6" w14:paraId="31FA1DC4" w14:textId="77777777" w:rsidTr="000A48B6">
        <w:trPr>
          <w:trHeight w:val="319"/>
        </w:trPr>
        <w:tc>
          <w:tcPr>
            <w:tcW w:w="1101" w:type="dxa"/>
          </w:tcPr>
          <w:p w14:paraId="2A514F0C" w14:textId="77777777" w:rsidR="000A48B6" w:rsidRDefault="000A48B6" w:rsidP="000A48B6">
            <w:pPr>
              <w:ind w:firstLine="480"/>
              <w:rPr>
                <w:rFonts w:ascii="Times New Roman" w:eastAsia="SimSun" w:hAnsi="Times New Roman"/>
                <w:sz w:val="24"/>
              </w:rPr>
            </w:pPr>
            <w:r>
              <w:rPr>
                <w:rFonts w:ascii="Times New Roman" w:eastAsia="SimSun" w:hAnsi="Times New Roman" w:hint="eastAsia"/>
                <w:sz w:val="24"/>
              </w:rPr>
              <w:t>2</w:t>
            </w:r>
            <w:r w:rsidRPr="00395EE4">
              <w:rPr>
                <w:rFonts w:ascii="Times New Roman" w:eastAsia="SimSun" w:hAnsi="Times New Roman" w:hint="eastAsia"/>
                <w:sz w:val="24"/>
                <w:vertAlign w:val="superscript"/>
              </w:rPr>
              <w:t>nd</w:t>
            </w:r>
            <w:r>
              <w:rPr>
                <w:rFonts w:ascii="Times New Roman" w:eastAsia="SimSun" w:hAnsi="Times New Roman" w:hint="eastAsia"/>
                <w:sz w:val="24"/>
              </w:rPr>
              <w:t xml:space="preserve"> Meeting</w:t>
            </w:r>
          </w:p>
        </w:tc>
        <w:tc>
          <w:tcPr>
            <w:tcW w:w="850" w:type="dxa"/>
          </w:tcPr>
          <w:p w14:paraId="0C52372F" w14:textId="77777777" w:rsidR="000A48B6" w:rsidRPr="002542B3" w:rsidRDefault="000A48B6" w:rsidP="000A48B6">
            <w:pPr>
              <w:ind w:firstLine="482"/>
              <w:rPr>
                <w:rFonts w:ascii="Times New Roman" w:eastAsia="SimSun" w:hAnsi="Times New Roman"/>
                <w:b/>
                <w:sz w:val="24"/>
              </w:rPr>
            </w:pPr>
          </w:p>
        </w:tc>
        <w:tc>
          <w:tcPr>
            <w:tcW w:w="851" w:type="dxa"/>
          </w:tcPr>
          <w:p w14:paraId="491BC5EA" w14:textId="77777777" w:rsidR="000A48B6" w:rsidRPr="002542B3" w:rsidRDefault="000A48B6" w:rsidP="000A48B6">
            <w:pPr>
              <w:ind w:firstLineChars="100" w:firstLine="241"/>
              <w:rPr>
                <w:rFonts w:ascii="Times New Roman" w:eastAsia="SimSun" w:hAnsi="Times New Roman"/>
                <w:b/>
                <w:sz w:val="24"/>
              </w:rPr>
            </w:pPr>
            <w:r w:rsidRPr="002542B3">
              <w:rPr>
                <w:rFonts w:ascii="Times New Roman" w:hAnsi="Times New Roman"/>
                <w:b/>
                <w:sz w:val="24"/>
              </w:rPr>
              <w:t>√</w:t>
            </w:r>
          </w:p>
        </w:tc>
        <w:tc>
          <w:tcPr>
            <w:tcW w:w="850" w:type="dxa"/>
          </w:tcPr>
          <w:p w14:paraId="4984728E" w14:textId="77777777" w:rsidR="000A48B6" w:rsidRPr="002542B3" w:rsidRDefault="000A48B6" w:rsidP="000A48B6">
            <w:pPr>
              <w:ind w:firstLine="482"/>
              <w:rPr>
                <w:rFonts w:ascii="Times New Roman" w:eastAsia="SimSun" w:hAnsi="Times New Roman"/>
                <w:b/>
                <w:sz w:val="24"/>
              </w:rPr>
            </w:pPr>
          </w:p>
        </w:tc>
        <w:tc>
          <w:tcPr>
            <w:tcW w:w="851" w:type="dxa"/>
          </w:tcPr>
          <w:p w14:paraId="792B958A" w14:textId="77777777" w:rsidR="000A48B6" w:rsidRPr="002542B3" w:rsidRDefault="000A48B6" w:rsidP="000A48B6">
            <w:pPr>
              <w:ind w:firstLine="482"/>
              <w:rPr>
                <w:rFonts w:ascii="Times New Roman" w:eastAsia="SimSun" w:hAnsi="Times New Roman"/>
                <w:b/>
                <w:sz w:val="24"/>
              </w:rPr>
            </w:pPr>
          </w:p>
        </w:tc>
        <w:tc>
          <w:tcPr>
            <w:tcW w:w="850" w:type="dxa"/>
          </w:tcPr>
          <w:p w14:paraId="1814B4D0" w14:textId="77777777" w:rsidR="000A48B6" w:rsidRPr="002542B3" w:rsidRDefault="000A48B6" w:rsidP="000A48B6">
            <w:pPr>
              <w:ind w:firstLine="482"/>
              <w:rPr>
                <w:rFonts w:ascii="Times New Roman" w:eastAsia="SimSun" w:hAnsi="Times New Roman"/>
                <w:b/>
                <w:sz w:val="24"/>
              </w:rPr>
            </w:pPr>
          </w:p>
        </w:tc>
        <w:tc>
          <w:tcPr>
            <w:tcW w:w="851" w:type="dxa"/>
          </w:tcPr>
          <w:p w14:paraId="6D6955C5" w14:textId="77777777" w:rsidR="000A48B6" w:rsidRPr="002542B3" w:rsidRDefault="000A48B6" w:rsidP="000A48B6">
            <w:pPr>
              <w:ind w:firstLine="482"/>
              <w:rPr>
                <w:rFonts w:ascii="Times New Roman" w:eastAsia="SimSun" w:hAnsi="Times New Roman"/>
                <w:b/>
                <w:sz w:val="24"/>
              </w:rPr>
            </w:pPr>
          </w:p>
        </w:tc>
        <w:tc>
          <w:tcPr>
            <w:tcW w:w="850" w:type="dxa"/>
          </w:tcPr>
          <w:p w14:paraId="7D0C47F8" w14:textId="77777777" w:rsidR="000A48B6" w:rsidRPr="002542B3" w:rsidRDefault="000A48B6" w:rsidP="000A48B6">
            <w:pPr>
              <w:ind w:firstLine="482"/>
              <w:rPr>
                <w:rFonts w:ascii="Times New Roman" w:eastAsia="SimSun" w:hAnsi="Times New Roman"/>
                <w:b/>
                <w:sz w:val="24"/>
              </w:rPr>
            </w:pPr>
          </w:p>
        </w:tc>
        <w:tc>
          <w:tcPr>
            <w:tcW w:w="851" w:type="dxa"/>
          </w:tcPr>
          <w:p w14:paraId="5B31FA64" w14:textId="77777777" w:rsidR="000A48B6" w:rsidRPr="002542B3" w:rsidRDefault="000A48B6" w:rsidP="000A48B6">
            <w:pPr>
              <w:ind w:firstLine="482"/>
              <w:rPr>
                <w:rFonts w:ascii="Times New Roman" w:eastAsia="SimSun" w:hAnsi="Times New Roman"/>
                <w:b/>
                <w:sz w:val="24"/>
              </w:rPr>
            </w:pPr>
          </w:p>
        </w:tc>
        <w:tc>
          <w:tcPr>
            <w:tcW w:w="850" w:type="dxa"/>
          </w:tcPr>
          <w:p w14:paraId="275FAD90" w14:textId="77777777" w:rsidR="000A48B6" w:rsidRPr="002542B3" w:rsidRDefault="000A48B6" w:rsidP="000A48B6">
            <w:pPr>
              <w:ind w:firstLine="482"/>
              <w:rPr>
                <w:rFonts w:ascii="Times New Roman" w:eastAsia="SimSun" w:hAnsi="Times New Roman"/>
                <w:b/>
                <w:sz w:val="24"/>
              </w:rPr>
            </w:pPr>
          </w:p>
        </w:tc>
        <w:tc>
          <w:tcPr>
            <w:tcW w:w="850" w:type="dxa"/>
          </w:tcPr>
          <w:p w14:paraId="1C9241FC" w14:textId="77777777" w:rsidR="000A48B6" w:rsidRPr="002542B3" w:rsidRDefault="000A48B6" w:rsidP="000A48B6">
            <w:pPr>
              <w:ind w:firstLine="482"/>
              <w:rPr>
                <w:rFonts w:ascii="Times New Roman" w:eastAsia="SimSun" w:hAnsi="Times New Roman"/>
                <w:b/>
                <w:sz w:val="24"/>
              </w:rPr>
            </w:pPr>
          </w:p>
        </w:tc>
      </w:tr>
      <w:tr w:rsidR="000A48B6" w14:paraId="32C31DEE" w14:textId="77777777" w:rsidTr="000A48B6">
        <w:trPr>
          <w:trHeight w:val="414"/>
        </w:trPr>
        <w:tc>
          <w:tcPr>
            <w:tcW w:w="1101" w:type="dxa"/>
          </w:tcPr>
          <w:p w14:paraId="6354AB0A" w14:textId="77777777" w:rsidR="000A48B6" w:rsidRDefault="000A48B6" w:rsidP="000A48B6">
            <w:pPr>
              <w:ind w:firstLine="480"/>
              <w:rPr>
                <w:rFonts w:ascii="Times New Roman" w:eastAsia="SimSun" w:hAnsi="Times New Roman"/>
                <w:sz w:val="24"/>
              </w:rPr>
            </w:pPr>
            <w:r>
              <w:rPr>
                <w:rFonts w:ascii="Times New Roman" w:eastAsia="SimSun" w:hAnsi="Times New Roman" w:hint="eastAsia"/>
                <w:sz w:val="24"/>
              </w:rPr>
              <w:t>3</w:t>
            </w:r>
            <w:r w:rsidRPr="00395EE4">
              <w:rPr>
                <w:rFonts w:ascii="Times New Roman" w:eastAsia="SimSun" w:hAnsi="Times New Roman" w:hint="eastAsia"/>
                <w:sz w:val="24"/>
                <w:vertAlign w:val="superscript"/>
              </w:rPr>
              <w:t>rd</w:t>
            </w:r>
            <w:r>
              <w:rPr>
                <w:rFonts w:ascii="Times New Roman" w:eastAsia="SimSun" w:hAnsi="Times New Roman" w:hint="eastAsia"/>
                <w:sz w:val="24"/>
              </w:rPr>
              <w:t xml:space="preserve"> Meeting</w:t>
            </w:r>
          </w:p>
        </w:tc>
        <w:tc>
          <w:tcPr>
            <w:tcW w:w="850" w:type="dxa"/>
          </w:tcPr>
          <w:p w14:paraId="4232795F" w14:textId="77777777" w:rsidR="000A48B6" w:rsidRPr="002542B3" w:rsidRDefault="000A48B6" w:rsidP="000A48B6">
            <w:pPr>
              <w:ind w:firstLine="482"/>
              <w:rPr>
                <w:rFonts w:ascii="Times New Roman" w:eastAsia="SimSun" w:hAnsi="Times New Roman"/>
                <w:b/>
                <w:sz w:val="24"/>
              </w:rPr>
            </w:pPr>
          </w:p>
        </w:tc>
        <w:tc>
          <w:tcPr>
            <w:tcW w:w="851" w:type="dxa"/>
          </w:tcPr>
          <w:p w14:paraId="25670A14" w14:textId="77777777" w:rsidR="000A48B6" w:rsidRPr="002542B3" w:rsidRDefault="000A48B6" w:rsidP="000A48B6">
            <w:pPr>
              <w:ind w:firstLine="482"/>
              <w:rPr>
                <w:rFonts w:ascii="Times New Roman" w:eastAsia="SimSun" w:hAnsi="Times New Roman"/>
                <w:b/>
                <w:sz w:val="24"/>
              </w:rPr>
            </w:pPr>
          </w:p>
        </w:tc>
        <w:tc>
          <w:tcPr>
            <w:tcW w:w="850" w:type="dxa"/>
          </w:tcPr>
          <w:p w14:paraId="7CFA6F90" w14:textId="77777777" w:rsidR="000A48B6" w:rsidRPr="002542B3" w:rsidRDefault="000A48B6" w:rsidP="000A48B6">
            <w:pPr>
              <w:ind w:firstLine="482"/>
              <w:rPr>
                <w:rFonts w:ascii="Times New Roman" w:eastAsia="SimSun" w:hAnsi="Times New Roman"/>
                <w:b/>
                <w:sz w:val="24"/>
              </w:rPr>
            </w:pPr>
            <w:r w:rsidRPr="002542B3">
              <w:rPr>
                <w:rFonts w:ascii="Times New Roman" w:eastAsia="SimSun" w:hAnsi="Times New Roman" w:hint="eastAsia"/>
                <w:b/>
                <w:sz w:val="24"/>
              </w:rPr>
              <w:t xml:space="preserve"> </w:t>
            </w:r>
            <w:r w:rsidRPr="002542B3">
              <w:rPr>
                <w:rFonts w:ascii="Times New Roman" w:hAnsi="Times New Roman"/>
                <w:b/>
                <w:sz w:val="24"/>
              </w:rPr>
              <w:t>√</w:t>
            </w:r>
          </w:p>
        </w:tc>
        <w:tc>
          <w:tcPr>
            <w:tcW w:w="851" w:type="dxa"/>
          </w:tcPr>
          <w:p w14:paraId="2E96E066" w14:textId="77777777" w:rsidR="000A48B6" w:rsidRPr="002542B3" w:rsidRDefault="000A48B6" w:rsidP="000A48B6">
            <w:pPr>
              <w:ind w:firstLine="482"/>
              <w:rPr>
                <w:rFonts w:ascii="Times New Roman" w:eastAsia="SimSun" w:hAnsi="Times New Roman"/>
                <w:b/>
                <w:sz w:val="24"/>
              </w:rPr>
            </w:pPr>
          </w:p>
        </w:tc>
        <w:tc>
          <w:tcPr>
            <w:tcW w:w="850" w:type="dxa"/>
          </w:tcPr>
          <w:p w14:paraId="6D2B70E9" w14:textId="77777777" w:rsidR="000A48B6" w:rsidRPr="002542B3" w:rsidRDefault="000A48B6" w:rsidP="000A48B6">
            <w:pPr>
              <w:ind w:firstLine="482"/>
              <w:rPr>
                <w:rFonts w:ascii="Times New Roman" w:eastAsia="SimSun" w:hAnsi="Times New Roman"/>
                <w:b/>
                <w:sz w:val="24"/>
              </w:rPr>
            </w:pPr>
          </w:p>
        </w:tc>
        <w:tc>
          <w:tcPr>
            <w:tcW w:w="851" w:type="dxa"/>
          </w:tcPr>
          <w:p w14:paraId="36977BE7" w14:textId="77777777" w:rsidR="000A48B6" w:rsidRPr="002542B3" w:rsidRDefault="000A48B6" w:rsidP="000A48B6">
            <w:pPr>
              <w:ind w:firstLine="482"/>
              <w:rPr>
                <w:rFonts w:ascii="Times New Roman" w:eastAsia="SimSun" w:hAnsi="Times New Roman"/>
                <w:b/>
                <w:sz w:val="24"/>
              </w:rPr>
            </w:pPr>
          </w:p>
        </w:tc>
        <w:tc>
          <w:tcPr>
            <w:tcW w:w="850" w:type="dxa"/>
          </w:tcPr>
          <w:p w14:paraId="6C791E10" w14:textId="77777777" w:rsidR="000A48B6" w:rsidRPr="002542B3" w:rsidRDefault="000A48B6" w:rsidP="000A48B6">
            <w:pPr>
              <w:ind w:firstLine="482"/>
              <w:rPr>
                <w:rFonts w:ascii="Times New Roman" w:eastAsia="SimSun" w:hAnsi="Times New Roman"/>
                <w:b/>
                <w:sz w:val="24"/>
              </w:rPr>
            </w:pPr>
          </w:p>
        </w:tc>
        <w:tc>
          <w:tcPr>
            <w:tcW w:w="851" w:type="dxa"/>
          </w:tcPr>
          <w:p w14:paraId="7D834126" w14:textId="77777777" w:rsidR="000A48B6" w:rsidRPr="002542B3" w:rsidRDefault="000A48B6" w:rsidP="000A48B6">
            <w:pPr>
              <w:ind w:firstLine="482"/>
              <w:rPr>
                <w:rFonts w:ascii="Times New Roman" w:eastAsia="SimSun" w:hAnsi="Times New Roman"/>
                <w:b/>
                <w:sz w:val="24"/>
              </w:rPr>
            </w:pPr>
          </w:p>
        </w:tc>
        <w:tc>
          <w:tcPr>
            <w:tcW w:w="850" w:type="dxa"/>
          </w:tcPr>
          <w:p w14:paraId="2F673A07" w14:textId="77777777" w:rsidR="000A48B6" w:rsidRPr="002542B3" w:rsidRDefault="000A48B6" w:rsidP="000A48B6">
            <w:pPr>
              <w:ind w:firstLine="482"/>
              <w:rPr>
                <w:rFonts w:ascii="Times New Roman" w:eastAsia="SimSun" w:hAnsi="Times New Roman"/>
                <w:b/>
                <w:sz w:val="24"/>
              </w:rPr>
            </w:pPr>
          </w:p>
        </w:tc>
        <w:tc>
          <w:tcPr>
            <w:tcW w:w="850" w:type="dxa"/>
          </w:tcPr>
          <w:p w14:paraId="2629F5B0" w14:textId="77777777" w:rsidR="000A48B6" w:rsidRPr="002542B3" w:rsidRDefault="000A48B6" w:rsidP="000A48B6">
            <w:pPr>
              <w:ind w:firstLine="482"/>
              <w:rPr>
                <w:rFonts w:ascii="Times New Roman" w:eastAsia="SimSun" w:hAnsi="Times New Roman"/>
                <w:b/>
                <w:sz w:val="24"/>
              </w:rPr>
            </w:pPr>
          </w:p>
        </w:tc>
      </w:tr>
      <w:tr w:rsidR="000A48B6" w14:paraId="2734D114" w14:textId="77777777" w:rsidTr="000A48B6">
        <w:trPr>
          <w:trHeight w:val="520"/>
        </w:trPr>
        <w:tc>
          <w:tcPr>
            <w:tcW w:w="1101" w:type="dxa"/>
          </w:tcPr>
          <w:p w14:paraId="026007C2" w14:textId="77777777" w:rsidR="000A48B6" w:rsidRDefault="000A48B6" w:rsidP="000A48B6">
            <w:pPr>
              <w:ind w:firstLine="480"/>
              <w:rPr>
                <w:rFonts w:ascii="Times New Roman" w:eastAsia="SimSun" w:hAnsi="Times New Roman"/>
                <w:sz w:val="24"/>
              </w:rPr>
            </w:pPr>
            <w:r>
              <w:rPr>
                <w:rFonts w:ascii="Times New Roman" w:eastAsia="SimSun" w:hAnsi="Times New Roman" w:hint="eastAsia"/>
                <w:sz w:val="24"/>
              </w:rPr>
              <w:t>4</w:t>
            </w:r>
            <w:r w:rsidRPr="00395EE4">
              <w:rPr>
                <w:rFonts w:ascii="Times New Roman" w:eastAsia="SimSun" w:hAnsi="Times New Roman" w:hint="eastAsia"/>
                <w:sz w:val="24"/>
                <w:vertAlign w:val="superscript"/>
              </w:rPr>
              <w:t>th</w:t>
            </w:r>
            <w:r>
              <w:rPr>
                <w:rFonts w:ascii="Times New Roman" w:eastAsia="SimSun" w:hAnsi="Times New Roman" w:hint="eastAsia"/>
                <w:sz w:val="24"/>
              </w:rPr>
              <w:t xml:space="preserve"> Meeting</w:t>
            </w:r>
          </w:p>
        </w:tc>
        <w:tc>
          <w:tcPr>
            <w:tcW w:w="850" w:type="dxa"/>
          </w:tcPr>
          <w:p w14:paraId="39165E37" w14:textId="77777777" w:rsidR="000A48B6" w:rsidRPr="002542B3" w:rsidRDefault="000A48B6" w:rsidP="000A48B6">
            <w:pPr>
              <w:ind w:firstLine="482"/>
              <w:rPr>
                <w:rFonts w:ascii="Times New Roman" w:eastAsia="SimSun" w:hAnsi="Times New Roman"/>
                <w:b/>
                <w:sz w:val="24"/>
              </w:rPr>
            </w:pPr>
          </w:p>
        </w:tc>
        <w:tc>
          <w:tcPr>
            <w:tcW w:w="851" w:type="dxa"/>
          </w:tcPr>
          <w:p w14:paraId="2A293B6D" w14:textId="77777777" w:rsidR="000A48B6" w:rsidRPr="002542B3" w:rsidRDefault="000A48B6" w:rsidP="000A48B6">
            <w:pPr>
              <w:ind w:firstLine="482"/>
              <w:rPr>
                <w:rFonts w:ascii="Times New Roman" w:eastAsia="SimSun" w:hAnsi="Times New Roman"/>
                <w:b/>
                <w:sz w:val="24"/>
              </w:rPr>
            </w:pPr>
          </w:p>
        </w:tc>
        <w:tc>
          <w:tcPr>
            <w:tcW w:w="850" w:type="dxa"/>
          </w:tcPr>
          <w:p w14:paraId="0AD98E1B" w14:textId="77777777" w:rsidR="000A48B6" w:rsidRPr="002542B3" w:rsidRDefault="000A48B6" w:rsidP="000A48B6">
            <w:pPr>
              <w:ind w:firstLine="482"/>
              <w:rPr>
                <w:rFonts w:ascii="Times New Roman" w:eastAsia="SimSun" w:hAnsi="Times New Roman"/>
                <w:b/>
                <w:sz w:val="24"/>
              </w:rPr>
            </w:pPr>
          </w:p>
        </w:tc>
        <w:tc>
          <w:tcPr>
            <w:tcW w:w="851" w:type="dxa"/>
          </w:tcPr>
          <w:p w14:paraId="572D5C8D" w14:textId="77777777" w:rsidR="000A48B6" w:rsidRPr="002542B3" w:rsidRDefault="000A48B6" w:rsidP="000A48B6">
            <w:pPr>
              <w:ind w:firstLine="482"/>
              <w:rPr>
                <w:rFonts w:ascii="Times New Roman" w:eastAsia="SimSun" w:hAnsi="Times New Roman"/>
                <w:b/>
                <w:sz w:val="24"/>
              </w:rPr>
            </w:pPr>
            <w:r w:rsidRPr="002542B3">
              <w:rPr>
                <w:rFonts w:ascii="Times New Roman" w:eastAsia="SimSun" w:hAnsi="Times New Roman" w:hint="eastAsia"/>
                <w:b/>
                <w:sz w:val="24"/>
              </w:rPr>
              <w:t xml:space="preserve">  </w:t>
            </w:r>
            <w:r w:rsidRPr="002542B3">
              <w:rPr>
                <w:rFonts w:ascii="Times New Roman" w:hAnsi="Times New Roman"/>
                <w:b/>
                <w:sz w:val="24"/>
              </w:rPr>
              <w:t>√</w:t>
            </w:r>
          </w:p>
        </w:tc>
        <w:tc>
          <w:tcPr>
            <w:tcW w:w="850" w:type="dxa"/>
          </w:tcPr>
          <w:p w14:paraId="024476A7" w14:textId="77777777" w:rsidR="000A48B6" w:rsidRPr="002542B3" w:rsidRDefault="000A48B6" w:rsidP="000A48B6">
            <w:pPr>
              <w:ind w:firstLine="482"/>
              <w:rPr>
                <w:rFonts w:ascii="Times New Roman" w:eastAsia="SimSun" w:hAnsi="Times New Roman"/>
                <w:b/>
                <w:sz w:val="24"/>
              </w:rPr>
            </w:pPr>
          </w:p>
        </w:tc>
        <w:tc>
          <w:tcPr>
            <w:tcW w:w="851" w:type="dxa"/>
          </w:tcPr>
          <w:p w14:paraId="17888796" w14:textId="77777777" w:rsidR="000A48B6" w:rsidRPr="002542B3" w:rsidRDefault="000A48B6" w:rsidP="000A48B6">
            <w:pPr>
              <w:ind w:firstLine="482"/>
              <w:rPr>
                <w:rFonts w:ascii="Times New Roman" w:eastAsia="SimSun" w:hAnsi="Times New Roman"/>
                <w:b/>
                <w:sz w:val="24"/>
              </w:rPr>
            </w:pPr>
          </w:p>
        </w:tc>
        <w:tc>
          <w:tcPr>
            <w:tcW w:w="850" w:type="dxa"/>
          </w:tcPr>
          <w:p w14:paraId="6BC651B2" w14:textId="77777777" w:rsidR="000A48B6" w:rsidRPr="002542B3" w:rsidRDefault="000A48B6" w:rsidP="000A48B6">
            <w:pPr>
              <w:ind w:firstLine="482"/>
              <w:rPr>
                <w:rFonts w:ascii="Times New Roman" w:eastAsia="SimSun" w:hAnsi="Times New Roman"/>
                <w:b/>
                <w:sz w:val="24"/>
              </w:rPr>
            </w:pPr>
          </w:p>
        </w:tc>
        <w:tc>
          <w:tcPr>
            <w:tcW w:w="851" w:type="dxa"/>
          </w:tcPr>
          <w:p w14:paraId="32390018" w14:textId="77777777" w:rsidR="000A48B6" w:rsidRPr="002542B3" w:rsidRDefault="000A48B6" w:rsidP="000A48B6">
            <w:pPr>
              <w:ind w:firstLine="482"/>
              <w:rPr>
                <w:rFonts w:ascii="Times New Roman" w:eastAsia="SimSun" w:hAnsi="Times New Roman"/>
                <w:b/>
                <w:sz w:val="24"/>
              </w:rPr>
            </w:pPr>
          </w:p>
        </w:tc>
        <w:tc>
          <w:tcPr>
            <w:tcW w:w="850" w:type="dxa"/>
          </w:tcPr>
          <w:p w14:paraId="4FC557E2" w14:textId="77777777" w:rsidR="000A48B6" w:rsidRPr="002542B3" w:rsidRDefault="000A48B6" w:rsidP="000A48B6">
            <w:pPr>
              <w:ind w:firstLine="482"/>
              <w:rPr>
                <w:rFonts w:ascii="Times New Roman" w:eastAsia="SimSun" w:hAnsi="Times New Roman"/>
                <w:b/>
                <w:sz w:val="24"/>
              </w:rPr>
            </w:pPr>
          </w:p>
        </w:tc>
        <w:tc>
          <w:tcPr>
            <w:tcW w:w="850" w:type="dxa"/>
          </w:tcPr>
          <w:p w14:paraId="60C957A9" w14:textId="77777777" w:rsidR="000A48B6" w:rsidRPr="002542B3" w:rsidRDefault="000A48B6" w:rsidP="000A48B6">
            <w:pPr>
              <w:ind w:firstLine="482"/>
              <w:rPr>
                <w:rFonts w:ascii="Times New Roman" w:eastAsia="SimSun" w:hAnsi="Times New Roman"/>
                <w:b/>
                <w:sz w:val="24"/>
              </w:rPr>
            </w:pPr>
          </w:p>
        </w:tc>
      </w:tr>
      <w:tr w:rsidR="000A48B6" w14:paraId="3F0D1442" w14:textId="77777777" w:rsidTr="000A48B6">
        <w:trPr>
          <w:trHeight w:val="456"/>
        </w:trPr>
        <w:tc>
          <w:tcPr>
            <w:tcW w:w="1101" w:type="dxa"/>
          </w:tcPr>
          <w:p w14:paraId="3045A836" w14:textId="77777777" w:rsidR="000A48B6" w:rsidRDefault="000A48B6" w:rsidP="000A48B6">
            <w:pPr>
              <w:ind w:firstLine="480"/>
              <w:rPr>
                <w:rFonts w:ascii="Times New Roman" w:eastAsia="SimSun" w:hAnsi="Times New Roman"/>
                <w:sz w:val="24"/>
              </w:rPr>
            </w:pPr>
            <w:r>
              <w:rPr>
                <w:rFonts w:ascii="Times New Roman" w:eastAsia="SimSun" w:hAnsi="Times New Roman" w:hint="eastAsia"/>
                <w:sz w:val="24"/>
              </w:rPr>
              <w:t>5</w:t>
            </w:r>
            <w:r w:rsidRPr="00395EE4">
              <w:rPr>
                <w:rFonts w:ascii="Times New Roman" w:eastAsia="SimSun" w:hAnsi="Times New Roman" w:hint="eastAsia"/>
                <w:sz w:val="24"/>
                <w:vertAlign w:val="superscript"/>
              </w:rPr>
              <w:t>th</w:t>
            </w:r>
            <w:r>
              <w:rPr>
                <w:rFonts w:ascii="Times New Roman" w:eastAsia="SimSun" w:hAnsi="Times New Roman" w:hint="eastAsia"/>
                <w:sz w:val="24"/>
              </w:rPr>
              <w:t xml:space="preserve"> Meeting</w:t>
            </w:r>
          </w:p>
        </w:tc>
        <w:tc>
          <w:tcPr>
            <w:tcW w:w="850" w:type="dxa"/>
          </w:tcPr>
          <w:p w14:paraId="7B52DF14" w14:textId="77777777" w:rsidR="000A48B6" w:rsidRPr="002542B3" w:rsidRDefault="000A48B6" w:rsidP="000A48B6">
            <w:pPr>
              <w:ind w:firstLine="482"/>
              <w:rPr>
                <w:rFonts w:ascii="Times New Roman" w:eastAsia="SimSun" w:hAnsi="Times New Roman"/>
                <w:b/>
                <w:sz w:val="24"/>
              </w:rPr>
            </w:pPr>
          </w:p>
        </w:tc>
        <w:tc>
          <w:tcPr>
            <w:tcW w:w="851" w:type="dxa"/>
          </w:tcPr>
          <w:p w14:paraId="3544FCB3" w14:textId="77777777" w:rsidR="000A48B6" w:rsidRPr="002542B3" w:rsidRDefault="000A48B6" w:rsidP="000A48B6">
            <w:pPr>
              <w:ind w:firstLine="482"/>
              <w:rPr>
                <w:rFonts w:ascii="Times New Roman" w:eastAsia="SimSun" w:hAnsi="Times New Roman"/>
                <w:b/>
                <w:sz w:val="24"/>
              </w:rPr>
            </w:pPr>
          </w:p>
        </w:tc>
        <w:tc>
          <w:tcPr>
            <w:tcW w:w="850" w:type="dxa"/>
          </w:tcPr>
          <w:p w14:paraId="329F3160" w14:textId="77777777" w:rsidR="000A48B6" w:rsidRPr="002542B3" w:rsidRDefault="000A48B6" w:rsidP="000A48B6">
            <w:pPr>
              <w:ind w:firstLine="482"/>
              <w:rPr>
                <w:rFonts w:ascii="Times New Roman" w:eastAsia="SimSun" w:hAnsi="Times New Roman"/>
                <w:b/>
                <w:sz w:val="24"/>
              </w:rPr>
            </w:pPr>
          </w:p>
        </w:tc>
        <w:tc>
          <w:tcPr>
            <w:tcW w:w="851" w:type="dxa"/>
          </w:tcPr>
          <w:p w14:paraId="2035FB41" w14:textId="77777777" w:rsidR="000A48B6" w:rsidRPr="002542B3" w:rsidRDefault="000A48B6" w:rsidP="000A48B6">
            <w:pPr>
              <w:ind w:firstLine="482"/>
              <w:rPr>
                <w:rFonts w:ascii="Times New Roman" w:eastAsia="SimSun" w:hAnsi="Times New Roman"/>
                <w:b/>
                <w:sz w:val="24"/>
              </w:rPr>
            </w:pPr>
          </w:p>
        </w:tc>
        <w:tc>
          <w:tcPr>
            <w:tcW w:w="850" w:type="dxa"/>
          </w:tcPr>
          <w:p w14:paraId="51F4BC1D" w14:textId="77777777" w:rsidR="000A48B6" w:rsidRPr="002542B3" w:rsidRDefault="000A48B6" w:rsidP="000A48B6">
            <w:pPr>
              <w:ind w:firstLine="482"/>
              <w:rPr>
                <w:rFonts w:ascii="Times New Roman" w:eastAsia="SimSun" w:hAnsi="Times New Roman"/>
                <w:b/>
                <w:sz w:val="24"/>
              </w:rPr>
            </w:pPr>
            <w:r w:rsidRPr="002542B3">
              <w:rPr>
                <w:rFonts w:ascii="Times New Roman" w:eastAsia="SimSun" w:hAnsi="Times New Roman" w:hint="eastAsia"/>
                <w:b/>
                <w:sz w:val="24"/>
              </w:rPr>
              <w:t xml:space="preserve">  </w:t>
            </w:r>
            <w:r w:rsidRPr="002542B3">
              <w:rPr>
                <w:rFonts w:ascii="Times New Roman" w:hAnsi="Times New Roman"/>
                <w:b/>
                <w:sz w:val="24"/>
              </w:rPr>
              <w:t>√</w:t>
            </w:r>
          </w:p>
        </w:tc>
        <w:tc>
          <w:tcPr>
            <w:tcW w:w="851" w:type="dxa"/>
          </w:tcPr>
          <w:p w14:paraId="34E173A9" w14:textId="77777777" w:rsidR="000A48B6" w:rsidRPr="002542B3" w:rsidRDefault="000A48B6" w:rsidP="000A48B6">
            <w:pPr>
              <w:ind w:firstLine="482"/>
              <w:rPr>
                <w:rFonts w:ascii="Times New Roman" w:eastAsia="SimSun" w:hAnsi="Times New Roman"/>
                <w:b/>
                <w:sz w:val="24"/>
              </w:rPr>
            </w:pPr>
          </w:p>
        </w:tc>
        <w:tc>
          <w:tcPr>
            <w:tcW w:w="850" w:type="dxa"/>
          </w:tcPr>
          <w:p w14:paraId="481EED0A" w14:textId="77777777" w:rsidR="000A48B6" w:rsidRPr="002542B3" w:rsidRDefault="000A48B6" w:rsidP="000A48B6">
            <w:pPr>
              <w:ind w:firstLine="482"/>
              <w:rPr>
                <w:rFonts w:ascii="Times New Roman" w:eastAsia="SimSun" w:hAnsi="Times New Roman"/>
                <w:b/>
                <w:sz w:val="24"/>
              </w:rPr>
            </w:pPr>
          </w:p>
        </w:tc>
        <w:tc>
          <w:tcPr>
            <w:tcW w:w="851" w:type="dxa"/>
          </w:tcPr>
          <w:p w14:paraId="65787FE2" w14:textId="77777777" w:rsidR="000A48B6" w:rsidRPr="002542B3" w:rsidRDefault="000A48B6" w:rsidP="000A48B6">
            <w:pPr>
              <w:ind w:firstLine="482"/>
              <w:rPr>
                <w:rFonts w:ascii="Times New Roman" w:eastAsia="SimSun" w:hAnsi="Times New Roman"/>
                <w:b/>
                <w:sz w:val="24"/>
              </w:rPr>
            </w:pPr>
          </w:p>
        </w:tc>
        <w:tc>
          <w:tcPr>
            <w:tcW w:w="850" w:type="dxa"/>
          </w:tcPr>
          <w:p w14:paraId="5ACEE67A" w14:textId="77777777" w:rsidR="000A48B6" w:rsidRPr="002542B3" w:rsidRDefault="000A48B6" w:rsidP="000A48B6">
            <w:pPr>
              <w:ind w:firstLine="482"/>
              <w:rPr>
                <w:rFonts w:ascii="Times New Roman" w:eastAsia="SimSun" w:hAnsi="Times New Roman"/>
                <w:b/>
                <w:sz w:val="24"/>
              </w:rPr>
            </w:pPr>
          </w:p>
        </w:tc>
        <w:tc>
          <w:tcPr>
            <w:tcW w:w="850" w:type="dxa"/>
          </w:tcPr>
          <w:p w14:paraId="4E6CCD4E" w14:textId="77777777" w:rsidR="000A48B6" w:rsidRPr="002542B3" w:rsidRDefault="000A48B6" w:rsidP="000A48B6">
            <w:pPr>
              <w:ind w:firstLine="482"/>
              <w:rPr>
                <w:rFonts w:ascii="Times New Roman" w:eastAsia="SimSun" w:hAnsi="Times New Roman"/>
                <w:b/>
                <w:sz w:val="24"/>
              </w:rPr>
            </w:pPr>
          </w:p>
        </w:tc>
      </w:tr>
      <w:tr w:rsidR="000A48B6" w14:paraId="2ED38DDE" w14:textId="77777777" w:rsidTr="000A48B6">
        <w:trPr>
          <w:trHeight w:val="421"/>
        </w:trPr>
        <w:tc>
          <w:tcPr>
            <w:tcW w:w="1101" w:type="dxa"/>
          </w:tcPr>
          <w:p w14:paraId="73CF0988" w14:textId="77777777" w:rsidR="000A48B6" w:rsidRDefault="000A48B6" w:rsidP="000A48B6">
            <w:pPr>
              <w:ind w:firstLine="480"/>
              <w:rPr>
                <w:rFonts w:ascii="Times New Roman" w:eastAsia="SimSun" w:hAnsi="Times New Roman"/>
                <w:sz w:val="24"/>
              </w:rPr>
            </w:pPr>
            <w:r>
              <w:rPr>
                <w:rFonts w:ascii="Times New Roman" w:eastAsia="SimSun" w:hAnsi="Times New Roman" w:hint="eastAsia"/>
                <w:sz w:val="24"/>
              </w:rPr>
              <w:t>6</w:t>
            </w:r>
            <w:r w:rsidRPr="00395EE4">
              <w:rPr>
                <w:rFonts w:ascii="Times New Roman" w:eastAsia="SimSun" w:hAnsi="Times New Roman" w:hint="eastAsia"/>
                <w:sz w:val="24"/>
                <w:vertAlign w:val="superscript"/>
              </w:rPr>
              <w:t>th</w:t>
            </w:r>
            <w:r>
              <w:rPr>
                <w:rFonts w:ascii="Times New Roman" w:eastAsia="SimSun" w:hAnsi="Times New Roman" w:hint="eastAsia"/>
                <w:sz w:val="24"/>
              </w:rPr>
              <w:t xml:space="preserve"> Meeting</w:t>
            </w:r>
          </w:p>
        </w:tc>
        <w:tc>
          <w:tcPr>
            <w:tcW w:w="850" w:type="dxa"/>
          </w:tcPr>
          <w:p w14:paraId="68AD9346" w14:textId="77777777" w:rsidR="000A48B6" w:rsidRPr="002542B3" w:rsidRDefault="000A48B6" w:rsidP="000A48B6">
            <w:pPr>
              <w:ind w:firstLine="482"/>
              <w:rPr>
                <w:rFonts w:ascii="Times New Roman" w:eastAsia="SimSun" w:hAnsi="Times New Roman"/>
                <w:b/>
                <w:sz w:val="24"/>
              </w:rPr>
            </w:pPr>
          </w:p>
        </w:tc>
        <w:tc>
          <w:tcPr>
            <w:tcW w:w="851" w:type="dxa"/>
          </w:tcPr>
          <w:p w14:paraId="65F7E1C8" w14:textId="77777777" w:rsidR="000A48B6" w:rsidRPr="002542B3" w:rsidRDefault="000A48B6" w:rsidP="000A48B6">
            <w:pPr>
              <w:ind w:firstLine="482"/>
              <w:rPr>
                <w:rFonts w:ascii="Times New Roman" w:eastAsia="SimSun" w:hAnsi="Times New Roman"/>
                <w:b/>
                <w:sz w:val="24"/>
              </w:rPr>
            </w:pPr>
          </w:p>
        </w:tc>
        <w:tc>
          <w:tcPr>
            <w:tcW w:w="850" w:type="dxa"/>
          </w:tcPr>
          <w:p w14:paraId="719DB16F" w14:textId="77777777" w:rsidR="000A48B6" w:rsidRPr="002542B3" w:rsidRDefault="000A48B6" w:rsidP="000A48B6">
            <w:pPr>
              <w:ind w:firstLine="482"/>
              <w:rPr>
                <w:rFonts w:ascii="Times New Roman" w:eastAsia="SimSun" w:hAnsi="Times New Roman"/>
                <w:b/>
                <w:sz w:val="24"/>
              </w:rPr>
            </w:pPr>
          </w:p>
        </w:tc>
        <w:tc>
          <w:tcPr>
            <w:tcW w:w="851" w:type="dxa"/>
          </w:tcPr>
          <w:p w14:paraId="49ACF239" w14:textId="77777777" w:rsidR="000A48B6" w:rsidRPr="002542B3" w:rsidRDefault="000A48B6" w:rsidP="000A48B6">
            <w:pPr>
              <w:ind w:firstLine="482"/>
              <w:rPr>
                <w:rFonts w:ascii="Times New Roman" w:eastAsia="SimSun" w:hAnsi="Times New Roman"/>
                <w:b/>
                <w:sz w:val="24"/>
              </w:rPr>
            </w:pPr>
          </w:p>
        </w:tc>
        <w:tc>
          <w:tcPr>
            <w:tcW w:w="850" w:type="dxa"/>
          </w:tcPr>
          <w:p w14:paraId="0AD55B23" w14:textId="77777777" w:rsidR="000A48B6" w:rsidRPr="002542B3" w:rsidRDefault="000A48B6" w:rsidP="000A48B6">
            <w:pPr>
              <w:ind w:firstLine="482"/>
              <w:rPr>
                <w:rFonts w:ascii="Times New Roman" w:eastAsia="SimSun" w:hAnsi="Times New Roman"/>
                <w:b/>
                <w:sz w:val="24"/>
              </w:rPr>
            </w:pPr>
          </w:p>
        </w:tc>
        <w:tc>
          <w:tcPr>
            <w:tcW w:w="851" w:type="dxa"/>
          </w:tcPr>
          <w:p w14:paraId="36160CCE" w14:textId="77777777" w:rsidR="000A48B6" w:rsidRPr="002542B3" w:rsidRDefault="000A48B6" w:rsidP="000A48B6">
            <w:pPr>
              <w:ind w:firstLine="482"/>
              <w:rPr>
                <w:rFonts w:ascii="Times New Roman" w:eastAsia="SimSun" w:hAnsi="Times New Roman"/>
                <w:b/>
                <w:sz w:val="24"/>
              </w:rPr>
            </w:pPr>
            <w:r w:rsidRPr="002542B3">
              <w:rPr>
                <w:rFonts w:ascii="Times New Roman" w:eastAsia="SimSun" w:hAnsi="Times New Roman" w:hint="eastAsia"/>
                <w:b/>
                <w:sz w:val="24"/>
              </w:rPr>
              <w:t xml:space="preserve">  </w:t>
            </w:r>
            <w:r w:rsidRPr="002542B3">
              <w:rPr>
                <w:rFonts w:ascii="Times New Roman" w:hAnsi="Times New Roman"/>
                <w:b/>
                <w:sz w:val="24"/>
              </w:rPr>
              <w:t>√</w:t>
            </w:r>
          </w:p>
        </w:tc>
        <w:tc>
          <w:tcPr>
            <w:tcW w:w="850" w:type="dxa"/>
          </w:tcPr>
          <w:p w14:paraId="06F6126E" w14:textId="77777777" w:rsidR="000A48B6" w:rsidRPr="002542B3" w:rsidRDefault="000A48B6" w:rsidP="000A48B6">
            <w:pPr>
              <w:ind w:firstLine="482"/>
              <w:rPr>
                <w:rFonts w:ascii="Times New Roman" w:eastAsia="SimSun" w:hAnsi="Times New Roman"/>
                <w:b/>
                <w:sz w:val="24"/>
              </w:rPr>
            </w:pPr>
          </w:p>
        </w:tc>
        <w:tc>
          <w:tcPr>
            <w:tcW w:w="851" w:type="dxa"/>
          </w:tcPr>
          <w:p w14:paraId="292DC667" w14:textId="77777777" w:rsidR="000A48B6" w:rsidRPr="002542B3" w:rsidRDefault="000A48B6" w:rsidP="000A48B6">
            <w:pPr>
              <w:ind w:firstLine="482"/>
              <w:rPr>
                <w:rFonts w:ascii="Times New Roman" w:eastAsia="SimSun" w:hAnsi="Times New Roman"/>
                <w:b/>
                <w:sz w:val="24"/>
              </w:rPr>
            </w:pPr>
          </w:p>
        </w:tc>
        <w:tc>
          <w:tcPr>
            <w:tcW w:w="850" w:type="dxa"/>
          </w:tcPr>
          <w:p w14:paraId="5C2118FC" w14:textId="77777777" w:rsidR="000A48B6" w:rsidRPr="002542B3" w:rsidRDefault="000A48B6" w:rsidP="000A48B6">
            <w:pPr>
              <w:ind w:firstLine="482"/>
              <w:rPr>
                <w:rFonts w:ascii="Times New Roman" w:eastAsia="SimSun" w:hAnsi="Times New Roman"/>
                <w:b/>
                <w:sz w:val="24"/>
              </w:rPr>
            </w:pPr>
          </w:p>
        </w:tc>
        <w:tc>
          <w:tcPr>
            <w:tcW w:w="850" w:type="dxa"/>
          </w:tcPr>
          <w:p w14:paraId="7CC864E5" w14:textId="77777777" w:rsidR="000A48B6" w:rsidRPr="002542B3" w:rsidRDefault="000A48B6" w:rsidP="000A48B6">
            <w:pPr>
              <w:ind w:firstLine="482"/>
              <w:rPr>
                <w:rFonts w:ascii="Times New Roman" w:eastAsia="SimSun" w:hAnsi="Times New Roman"/>
                <w:b/>
                <w:sz w:val="24"/>
              </w:rPr>
            </w:pPr>
          </w:p>
        </w:tc>
      </w:tr>
      <w:tr w:rsidR="000A48B6" w14:paraId="68BB9238" w14:textId="77777777" w:rsidTr="000A48B6">
        <w:trPr>
          <w:trHeight w:val="555"/>
        </w:trPr>
        <w:tc>
          <w:tcPr>
            <w:tcW w:w="1101" w:type="dxa"/>
          </w:tcPr>
          <w:p w14:paraId="04F64E0D" w14:textId="77777777" w:rsidR="000A48B6" w:rsidRDefault="000A48B6" w:rsidP="000A48B6">
            <w:pPr>
              <w:ind w:firstLine="480"/>
              <w:rPr>
                <w:rFonts w:ascii="Times New Roman" w:eastAsia="SimSun" w:hAnsi="Times New Roman"/>
                <w:sz w:val="24"/>
              </w:rPr>
            </w:pPr>
            <w:r>
              <w:rPr>
                <w:rFonts w:ascii="Times New Roman" w:eastAsia="SimSun" w:hAnsi="Times New Roman" w:hint="eastAsia"/>
                <w:sz w:val="24"/>
              </w:rPr>
              <w:t>7</w:t>
            </w:r>
            <w:r w:rsidRPr="00395EE4">
              <w:rPr>
                <w:rFonts w:ascii="Times New Roman" w:eastAsia="SimSun" w:hAnsi="Times New Roman" w:hint="eastAsia"/>
                <w:sz w:val="24"/>
                <w:vertAlign w:val="superscript"/>
              </w:rPr>
              <w:t>th</w:t>
            </w:r>
            <w:r>
              <w:rPr>
                <w:rFonts w:ascii="Times New Roman" w:eastAsia="SimSun" w:hAnsi="Times New Roman" w:hint="eastAsia"/>
                <w:sz w:val="24"/>
              </w:rPr>
              <w:t xml:space="preserve"> Meeting</w:t>
            </w:r>
          </w:p>
        </w:tc>
        <w:tc>
          <w:tcPr>
            <w:tcW w:w="850" w:type="dxa"/>
          </w:tcPr>
          <w:p w14:paraId="781CF860" w14:textId="77777777" w:rsidR="000A48B6" w:rsidRPr="002542B3" w:rsidRDefault="000A48B6" w:rsidP="000A48B6">
            <w:pPr>
              <w:ind w:firstLine="482"/>
              <w:rPr>
                <w:rFonts w:ascii="Times New Roman" w:eastAsia="SimSun" w:hAnsi="Times New Roman"/>
                <w:b/>
                <w:sz w:val="24"/>
              </w:rPr>
            </w:pPr>
          </w:p>
        </w:tc>
        <w:tc>
          <w:tcPr>
            <w:tcW w:w="851" w:type="dxa"/>
          </w:tcPr>
          <w:p w14:paraId="0A7168CC" w14:textId="77777777" w:rsidR="000A48B6" w:rsidRPr="002542B3" w:rsidRDefault="000A48B6" w:rsidP="000A48B6">
            <w:pPr>
              <w:ind w:firstLine="482"/>
              <w:rPr>
                <w:rFonts w:ascii="Times New Roman" w:eastAsia="SimSun" w:hAnsi="Times New Roman"/>
                <w:b/>
                <w:sz w:val="24"/>
              </w:rPr>
            </w:pPr>
          </w:p>
        </w:tc>
        <w:tc>
          <w:tcPr>
            <w:tcW w:w="850" w:type="dxa"/>
          </w:tcPr>
          <w:p w14:paraId="3BCE1F92" w14:textId="77777777" w:rsidR="000A48B6" w:rsidRPr="002542B3" w:rsidRDefault="000A48B6" w:rsidP="000A48B6">
            <w:pPr>
              <w:ind w:firstLine="482"/>
              <w:rPr>
                <w:rFonts w:ascii="Times New Roman" w:eastAsia="SimSun" w:hAnsi="Times New Roman"/>
                <w:b/>
                <w:sz w:val="24"/>
              </w:rPr>
            </w:pPr>
          </w:p>
        </w:tc>
        <w:tc>
          <w:tcPr>
            <w:tcW w:w="851" w:type="dxa"/>
          </w:tcPr>
          <w:p w14:paraId="6D9DE620" w14:textId="77777777" w:rsidR="000A48B6" w:rsidRPr="002542B3" w:rsidRDefault="000A48B6" w:rsidP="000A48B6">
            <w:pPr>
              <w:ind w:firstLine="482"/>
              <w:rPr>
                <w:rFonts w:ascii="Times New Roman" w:eastAsia="SimSun" w:hAnsi="Times New Roman"/>
                <w:b/>
                <w:sz w:val="24"/>
              </w:rPr>
            </w:pPr>
          </w:p>
        </w:tc>
        <w:tc>
          <w:tcPr>
            <w:tcW w:w="850" w:type="dxa"/>
          </w:tcPr>
          <w:p w14:paraId="5D923B68" w14:textId="77777777" w:rsidR="000A48B6" w:rsidRPr="002542B3" w:rsidRDefault="000A48B6" w:rsidP="000A48B6">
            <w:pPr>
              <w:ind w:firstLine="482"/>
              <w:rPr>
                <w:rFonts w:ascii="Times New Roman" w:eastAsia="SimSun" w:hAnsi="Times New Roman"/>
                <w:b/>
                <w:sz w:val="24"/>
              </w:rPr>
            </w:pPr>
          </w:p>
        </w:tc>
        <w:tc>
          <w:tcPr>
            <w:tcW w:w="851" w:type="dxa"/>
          </w:tcPr>
          <w:p w14:paraId="4DFDE045" w14:textId="77777777" w:rsidR="000A48B6" w:rsidRPr="002542B3" w:rsidRDefault="000A48B6" w:rsidP="000A48B6">
            <w:pPr>
              <w:ind w:firstLine="482"/>
              <w:rPr>
                <w:rFonts w:ascii="Times New Roman" w:eastAsia="SimSun" w:hAnsi="Times New Roman"/>
                <w:b/>
                <w:sz w:val="24"/>
              </w:rPr>
            </w:pPr>
          </w:p>
        </w:tc>
        <w:tc>
          <w:tcPr>
            <w:tcW w:w="850" w:type="dxa"/>
          </w:tcPr>
          <w:p w14:paraId="1F918897" w14:textId="77777777" w:rsidR="000A48B6" w:rsidRPr="002542B3" w:rsidRDefault="000A48B6" w:rsidP="000A48B6">
            <w:pPr>
              <w:ind w:firstLine="482"/>
              <w:rPr>
                <w:rFonts w:ascii="Times New Roman" w:eastAsia="SimSun" w:hAnsi="Times New Roman"/>
                <w:b/>
                <w:sz w:val="24"/>
              </w:rPr>
            </w:pPr>
            <w:r w:rsidRPr="002542B3">
              <w:rPr>
                <w:rFonts w:ascii="Times New Roman" w:eastAsia="SimSun" w:hAnsi="Times New Roman" w:hint="eastAsia"/>
                <w:b/>
                <w:sz w:val="24"/>
              </w:rPr>
              <w:t xml:space="preserve">  </w:t>
            </w:r>
            <w:r w:rsidRPr="002542B3">
              <w:rPr>
                <w:rFonts w:ascii="Times New Roman" w:hAnsi="Times New Roman"/>
                <w:b/>
                <w:sz w:val="24"/>
              </w:rPr>
              <w:t>√</w:t>
            </w:r>
          </w:p>
        </w:tc>
        <w:tc>
          <w:tcPr>
            <w:tcW w:w="851" w:type="dxa"/>
          </w:tcPr>
          <w:p w14:paraId="2D31D44F" w14:textId="77777777" w:rsidR="000A48B6" w:rsidRPr="002542B3" w:rsidRDefault="000A48B6" w:rsidP="000A48B6">
            <w:pPr>
              <w:ind w:firstLine="482"/>
              <w:rPr>
                <w:rFonts w:ascii="Times New Roman" w:eastAsia="SimSun" w:hAnsi="Times New Roman"/>
                <w:b/>
                <w:sz w:val="24"/>
              </w:rPr>
            </w:pPr>
          </w:p>
        </w:tc>
        <w:tc>
          <w:tcPr>
            <w:tcW w:w="850" w:type="dxa"/>
          </w:tcPr>
          <w:p w14:paraId="6BAAB12A" w14:textId="77777777" w:rsidR="000A48B6" w:rsidRPr="002542B3" w:rsidRDefault="000A48B6" w:rsidP="000A48B6">
            <w:pPr>
              <w:ind w:firstLine="482"/>
              <w:rPr>
                <w:rFonts w:ascii="Times New Roman" w:eastAsia="SimSun" w:hAnsi="Times New Roman"/>
                <w:b/>
                <w:sz w:val="24"/>
              </w:rPr>
            </w:pPr>
          </w:p>
        </w:tc>
        <w:tc>
          <w:tcPr>
            <w:tcW w:w="850" w:type="dxa"/>
          </w:tcPr>
          <w:p w14:paraId="0E5B89A1" w14:textId="77777777" w:rsidR="000A48B6" w:rsidRPr="002542B3" w:rsidRDefault="000A48B6" w:rsidP="000A48B6">
            <w:pPr>
              <w:ind w:firstLine="482"/>
              <w:rPr>
                <w:rFonts w:ascii="Times New Roman" w:eastAsia="SimSun" w:hAnsi="Times New Roman"/>
                <w:b/>
                <w:sz w:val="24"/>
              </w:rPr>
            </w:pPr>
          </w:p>
        </w:tc>
      </w:tr>
      <w:tr w:rsidR="000A48B6" w14:paraId="49E26D97" w14:textId="77777777" w:rsidTr="000A48B6">
        <w:trPr>
          <w:trHeight w:val="449"/>
        </w:trPr>
        <w:tc>
          <w:tcPr>
            <w:tcW w:w="1101" w:type="dxa"/>
          </w:tcPr>
          <w:p w14:paraId="7EE5590A" w14:textId="77777777" w:rsidR="000A48B6" w:rsidRDefault="000A48B6" w:rsidP="000A48B6">
            <w:pPr>
              <w:ind w:firstLine="480"/>
              <w:rPr>
                <w:rFonts w:ascii="Times New Roman" w:eastAsia="SimSun" w:hAnsi="Times New Roman"/>
                <w:sz w:val="24"/>
              </w:rPr>
            </w:pPr>
            <w:r>
              <w:rPr>
                <w:rFonts w:ascii="Times New Roman" w:eastAsia="SimSun" w:hAnsi="Times New Roman" w:hint="eastAsia"/>
                <w:sz w:val="24"/>
              </w:rPr>
              <w:t>8</w:t>
            </w:r>
            <w:r w:rsidRPr="00395EE4">
              <w:rPr>
                <w:rFonts w:ascii="Times New Roman" w:eastAsia="SimSun" w:hAnsi="Times New Roman" w:hint="eastAsia"/>
                <w:sz w:val="24"/>
                <w:vertAlign w:val="superscript"/>
              </w:rPr>
              <w:t>th</w:t>
            </w:r>
            <w:r>
              <w:rPr>
                <w:rFonts w:ascii="Times New Roman" w:eastAsia="SimSun" w:hAnsi="Times New Roman" w:hint="eastAsia"/>
                <w:sz w:val="24"/>
              </w:rPr>
              <w:t xml:space="preserve"> Meeting</w:t>
            </w:r>
          </w:p>
        </w:tc>
        <w:tc>
          <w:tcPr>
            <w:tcW w:w="850" w:type="dxa"/>
          </w:tcPr>
          <w:p w14:paraId="3F95C7A6" w14:textId="77777777" w:rsidR="000A48B6" w:rsidRPr="002542B3" w:rsidRDefault="000A48B6" w:rsidP="000A48B6">
            <w:pPr>
              <w:ind w:firstLine="482"/>
              <w:rPr>
                <w:rFonts w:ascii="Times New Roman" w:eastAsia="SimSun" w:hAnsi="Times New Roman"/>
                <w:b/>
                <w:sz w:val="24"/>
              </w:rPr>
            </w:pPr>
          </w:p>
        </w:tc>
        <w:tc>
          <w:tcPr>
            <w:tcW w:w="851" w:type="dxa"/>
          </w:tcPr>
          <w:p w14:paraId="7018FE3F" w14:textId="77777777" w:rsidR="000A48B6" w:rsidRPr="002542B3" w:rsidRDefault="000A48B6" w:rsidP="000A48B6">
            <w:pPr>
              <w:ind w:firstLine="482"/>
              <w:rPr>
                <w:rFonts w:ascii="Times New Roman" w:eastAsia="SimSun" w:hAnsi="Times New Roman"/>
                <w:b/>
                <w:sz w:val="24"/>
              </w:rPr>
            </w:pPr>
          </w:p>
        </w:tc>
        <w:tc>
          <w:tcPr>
            <w:tcW w:w="850" w:type="dxa"/>
          </w:tcPr>
          <w:p w14:paraId="09DEBA04" w14:textId="77777777" w:rsidR="000A48B6" w:rsidRPr="002542B3" w:rsidRDefault="000A48B6" w:rsidP="000A48B6">
            <w:pPr>
              <w:ind w:firstLine="482"/>
              <w:rPr>
                <w:rFonts w:ascii="Times New Roman" w:eastAsia="SimSun" w:hAnsi="Times New Roman"/>
                <w:b/>
                <w:sz w:val="24"/>
              </w:rPr>
            </w:pPr>
          </w:p>
        </w:tc>
        <w:tc>
          <w:tcPr>
            <w:tcW w:w="851" w:type="dxa"/>
          </w:tcPr>
          <w:p w14:paraId="4092DA22" w14:textId="77777777" w:rsidR="000A48B6" w:rsidRPr="002542B3" w:rsidRDefault="000A48B6" w:rsidP="000A48B6">
            <w:pPr>
              <w:ind w:firstLine="482"/>
              <w:rPr>
                <w:rFonts w:ascii="Times New Roman" w:eastAsia="SimSun" w:hAnsi="Times New Roman"/>
                <w:b/>
                <w:sz w:val="24"/>
              </w:rPr>
            </w:pPr>
          </w:p>
        </w:tc>
        <w:tc>
          <w:tcPr>
            <w:tcW w:w="850" w:type="dxa"/>
          </w:tcPr>
          <w:p w14:paraId="5CC72A68" w14:textId="77777777" w:rsidR="000A48B6" w:rsidRPr="002542B3" w:rsidRDefault="000A48B6" w:rsidP="000A48B6">
            <w:pPr>
              <w:ind w:firstLine="482"/>
              <w:rPr>
                <w:rFonts w:ascii="Times New Roman" w:eastAsia="SimSun" w:hAnsi="Times New Roman"/>
                <w:b/>
                <w:sz w:val="24"/>
              </w:rPr>
            </w:pPr>
          </w:p>
        </w:tc>
        <w:tc>
          <w:tcPr>
            <w:tcW w:w="851" w:type="dxa"/>
          </w:tcPr>
          <w:p w14:paraId="5FB2D2BD" w14:textId="77777777" w:rsidR="000A48B6" w:rsidRPr="002542B3" w:rsidRDefault="000A48B6" w:rsidP="000A48B6">
            <w:pPr>
              <w:ind w:firstLine="482"/>
              <w:rPr>
                <w:rFonts w:ascii="Times New Roman" w:eastAsia="SimSun" w:hAnsi="Times New Roman"/>
                <w:b/>
                <w:sz w:val="24"/>
              </w:rPr>
            </w:pPr>
          </w:p>
        </w:tc>
        <w:tc>
          <w:tcPr>
            <w:tcW w:w="850" w:type="dxa"/>
          </w:tcPr>
          <w:p w14:paraId="6A4B7945" w14:textId="77777777" w:rsidR="000A48B6" w:rsidRPr="002542B3" w:rsidRDefault="000A48B6" w:rsidP="000A48B6">
            <w:pPr>
              <w:ind w:firstLine="482"/>
              <w:rPr>
                <w:rFonts w:ascii="Times New Roman" w:eastAsia="SimSun" w:hAnsi="Times New Roman"/>
                <w:b/>
                <w:sz w:val="24"/>
              </w:rPr>
            </w:pPr>
          </w:p>
        </w:tc>
        <w:tc>
          <w:tcPr>
            <w:tcW w:w="851" w:type="dxa"/>
          </w:tcPr>
          <w:p w14:paraId="6C783962" w14:textId="77777777" w:rsidR="000A48B6" w:rsidRPr="009F1EFF" w:rsidRDefault="000A48B6" w:rsidP="000A48B6">
            <w:pPr>
              <w:ind w:firstLine="482"/>
              <w:rPr>
                <w:rFonts w:ascii="Times New Roman" w:eastAsia="SimSun" w:hAnsi="Times New Roman"/>
                <w:b/>
                <w:sz w:val="24"/>
              </w:rPr>
            </w:pPr>
            <w:r w:rsidRPr="002542B3">
              <w:rPr>
                <w:rFonts w:ascii="Times New Roman" w:eastAsia="SimSun" w:hAnsi="Times New Roman" w:hint="eastAsia"/>
                <w:b/>
                <w:sz w:val="24"/>
              </w:rPr>
              <w:t xml:space="preserve"> </w:t>
            </w:r>
            <w:r w:rsidRPr="002542B3">
              <w:rPr>
                <w:rFonts w:ascii="Times New Roman" w:hAnsi="Times New Roman"/>
                <w:b/>
                <w:sz w:val="24"/>
              </w:rPr>
              <w:t>√</w:t>
            </w:r>
            <w:r w:rsidRPr="002542B3">
              <w:rPr>
                <w:rFonts w:ascii="Times New Roman" w:eastAsia="SimSun" w:hAnsi="Times New Roman" w:hint="eastAsia"/>
                <w:b/>
                <w:sz w:val="24"/>
              </w:rPr>
              <w:t xml:space="preserve"> </w:t>
            </w:r>
          </w:p>
        </w:tc>
        <w:tc>
          <w:tcPr>
            <w:tcW w:w="850" w:type="dxa"/>
          </w:tcPr>
          <w:p w14:paraId="5B3E6554" w14:textId="77777777" w:rsidR="000A48B6" w:rsidRPr="002542B3" w:rsidRDefault="000A48B6" w:rsidP="000A48B6">
            <w:pPr>
              <w:ind w:firstLine="482"/>
              <w:rPr>
                <w:rFonts w:ascii="Times New Roman" w:eastAsia="SimSun" w:hAnsi="Times New Roman"/>
                <w:b/>
                <w:sz w:val="24"/>
              </w:rPr>
            </w:pPr>
          </w:p>
        </w:tc>
        <w:tc>
          <w:tcPr>
            <w:tcW w:w="850" w:type="dxa"/>
          </w:tcPr>
          <w:p w14:paraId="03C223C2" w14:textId="77777777" w:rsidR="000A48B6" w:rsidRPr="002542B3" w:rsidRDefault="000A48B6" w:rsidP="000A48B6">
            <w:pPr>
              <w:ind w:firstLine="482"/>
              <w:rPr>
                <w:rFonts w:ascii="Times New Roman" w:eastAsia="SimSun" w:hAnsi="Times New Roman"/>
                <w:b/>
                <w:sz w:val="24"/>
              </w:rPr>
            </w:pPr>
          </w:p>
        </w:tc>
      </w:tr>
      <w:tr w:rsidR="000A48B6" w14:paraId="201687E0" w14:textId="77777777" w:rsidTr="000A48B6">
        <w:trPr>
          <w:trHeight w:val="413"/>
        </w:trPr>
        <w:tc>
          <w:tcPr>
            <w:tcW w:w="1101" w:type="dxa"/>
          </w:tcPr>
          <w:p w14:paraId="0E9328D4" w14:textId="77777777" w:rsidR="000A48B6" w:rsidRDefault="000A48B6" w:rsidP="000A48B6">
            <w:pPr>
              <w:ind w:firstLine="480"/>
              <w:rPr>
                <w:rFonts w:ascii="Times New Roman" w:eastAsia="SimSun" w:hAnsi="Times New Roman"/>
                <w:sz w:val="24"/>
              </w:rPr>
            </w:pPr>
            <w:r>
              <w:rPr>
                <w:rFonts w:ascii="Times New Roman" w:eastAsia="SimSun" w:hAnsi="Times New Roman" w:hint="eastAsia"/>
                <w:sz w:val="24"/>
              </w:rPr>
              <w:t>9</w:t>
            </w:r>
            <w:r w:rsidRPr="00395EE4">
              <w:rPr>
                <w:rFonts w:ascii="Times New Roman" w:eastAsia="SimSun" w:hAnsi="Times New Roman" w:hint="eastAsia"/>
                <w:sz w:val="24"/>
                <w:vertAlign w:val="superscript"/>
              </w:rPr>
              <w:t>th</w:t>
            </w:r>
            <w:r>
              <w:rPr>
                <w:rFonts w:ascii="Times New Roman" w:eastAsia="SimSun" w:hAnsi="Times New Roman" w:hint="eastAsia"/>
                <w:sz w:val="24"/>
              </w:rPr>
              <w:t xml:space="preserve"> Meeting</w:t>
            </w:r>
          </w:p>
        </w:tc>
        <w:tc>
          <w:tcPr>
            <w:tcW w:w="850" w:type="dxa"/>
          </w:tcPr>
          <w:p w14:paraId="3E9200DE" w14:textId="77777777" w:rsidR="000A48B6" w:rsidRPr="002542B3" w:rsidRDefault="000A48B6" w:rsidP="000A48B6">
            <w:pPr>
              <w:ind w:firstLine="482"/>
              <w:rPr>
                <w:rFonts w:ascii="Times New Roman" w:eastAsia="SimSun" w:hAnsi="Times New Roman"/>
                <w:b/>
                <w:sz w:val="24"/>
              </w:rPr>
            </w:pPr>
          </w:p>
        </w:tc>
        <w:tc>
          <w:tcPr>
            <w:tcW w:w="851" w:type="dxa"/>
          </w:tcPr>
          <w:p w14:paraId="023812CE" w14:textId="77777777" w:rsidR="000A48B6" w:rsidRPr="002542B3" w:rsidRDefault="000A48B6" w:rsidP="000A48B6">
            <w:pPr>
              <w:ind w:firstLine="482"/>
              <w:rPr>
                <w:rFonts w:ascii="Times New Roman" w:eastAsia="SimSun" w:hAnsi="Times New Roman"/>
                <w:b/>
                <w:sz w:val="24"/>
              </w:rPr>
            </w:pPr>
          </w:p>
        </w:tc>
        <w:tc>
          <w:tcPr>
            <w:tcW w:w="850" w:type="dxa"/>
          </w:tcPr>
          <w:p w14:paraId="3C360742" w14:textId="77777777" w:rsidR="000A48B6" w:rsidRPr="002542B3" w:rsidRDefault="000A48B6" w:rsidP="000A48B6">
            <w:pPr>
              <w:ind w:firstLine="482"/>
              <w:rPr>
                <w:rFonts w:ascii="Times New Roman" w:eastAsia="SimSun" w:hAnsi="Times New Roman"/>
                <w:b/>
                <w:sz w:val="24"/>
              </w:rPr>
            </w:pPr>
          </w:p>
        </w:tc>
        <w:tc>
          <w:tcPr>
            <w:tcW w:w="851" w:type="dxa"/>
          </w:tcPr>
          <w:p w14:paraId="7FC13F13" w14:textId="77777777" w:rsidR="000A48B6" w:rsidRPr="002542B3" w:rsidRDefault="000A48B6" w:rsidP="000A48B6">
            <w:pPr>
              <w:ind w:firstLine="482"/>
              <w:rPr>
                <w:rFonts w:ascii="Times New Roman" w:eastAsia="SimSun" w:hAnsi="Times New Roman"/>
                <w:b/>
                <w:sz w:val="24"/>
              </w:rPr>
            </w:pPr>
          </w:p>
        </w:tc>
        <w:tc>
          <w:tcPr>
            <w:tcW w:w="850" w:type="dxa"/>
          </w:tcPr>
          <w:p w14:paraId="339DB36A" w14:textId="77777777" w:rsidR="000A48B6" w:rsidRPr="002542B3" w:rsidRDefault="000A48B6" w:rsidP="000A48B6">
            <w:pPr>
              <w:ind w:firstLine="482"/>
              <w:rPr>
                <w:rFonts w:ascii="Times New Roman" w:eastAsia="SimSun" w:hAnsi="Times New Roman"/>
                <w:b/>
                <w:sz w:val="24"/>
              </w:rPr>
            </w:pPr>
          </w:p>
        </w:tc>
        <w:tc>
          <w:tcPr>
            <w:tcW w:w="851" w:type="dxa"/>
          </w:tcPr>
          <w:p w14:paraId="43F8B88F" w14:textId="77777777" w:rsidR="000A48B6" w:rsidRPr="002542B3" w:rsidRDefault="000A48B6" w:rsidP="000A48B6">
            <w:pPr>
              <w:ind w:firstLine="482"/>
              <w:rPr>
                <w:rFonts w:ascii="Times New Roman" w:eastAsia="SimSun" w:hAnsi="Times New Roman"/>
                <w:b/>
                <w:sz w:val="24"/>
              </w:rPr>
            </w:pPr>
          </w:p>
        </w:tc>
        <w:tc>
          <w:tcPr>
            <w:tcW w:w="850" w:type="dxa"/>
          </w:tcPr>
          <w:p w14:paraId="37CD11A1" w14:textId="77777777" w:rsidR="000A48B6" w:rsidRPr="002542B3" w:rsidRDefault="000A48B6" w:rsidP="000A48B6">
            <w:pPr>
              <w:ind w:firstLine="482"/>
              <w:rPr>
                <w:rFonts w:ascii="Times New Roman" w:eastAsia="SimSun" w:hAnsi="Times New Roman"/>
                <w:b/>
                <w:sz w:val="24"/>
              </w:rPr>
            </w:pPr>
          </w:p>
        </w:tc>
        <w:tc>
          <w:tcPr>
            <w:tcW w:w="851" w:type="dxa"/>
          </w:tcPr>
          <w:p w14:paraId="512A127F" w14:textId="77777777" w:rsidR="000A48B6" w:rsidRPr="002542B3" w:rsidRDefault="000A48B6" w:rsidP="000A48B6">
            <w:pPr>
              <w:ind w:firstLine="482"/>
              <w:rPr>
                <w:rFonts w:ascii="Times New Roman" w:eastAsia="SimSun" w:hAnsi="Times New Roman"/>
                <w:b/>
                <w:sz w:val="24"/>
              </w:rPr>
            </w:pPr>
          </w:p>
        </w:tc>
        <w:tc>
          <w:tcPr>
            <w:tcW w:w="850" w:type="dxa"/>
          </w:tcPr>
          <w:p w14:paraId="56147724" w14:textId="77777777" w:rsidR="000A48B6" w:rsidRPr="002542B3" w:rsidRDefault="000A48B6" w:rsidP="000A48B6">
            <w:pPr>
              <w:ind w:firstLine="482"/>
              <w:rPr>
                <w:rFonts w:ascii="Times New Roman" w:eastAsia="SimSun" w:hAnsi="Times New Roman"/>
                <w:b/>
                <w:sz w:val="24"/>
              </w:rPr>
            </w:pPr>
            <w:r>
              <w:rPr>
                <w:rFonts w:ascii="Times New Roman" w:eastAsia="SimSun" w:hAnsi="Times New Roman" w:hint="eastAsia"/>
                <w:b/>
                <w:sz w:val="24"/>
              </w:rPr>
              <w:t xml:space="preserve"> </w:t>
            </w:r>
            <w:r w:rsidRPr="002542B3">
              <w:rPr>
                <w:rFonts w:ascii="Times New Roman" w:hAnsi="Times New Roman"/>
                <w:b/>
                <w:sz w:val="24"/>
              </w:rPr>
              <w:t>√</w:t>
            </w:r>
          </w:p>
        </w:tc>
        <w:tc>
          <w:tcPr>
            <w:tcW w:w="850" w:type="dxa"/>
          </w:tcPr>
          <w:p w14:paraId="6A2B7438" w14:textId="77777777" w:rsidR="000A48B6" w:rsidRDefault="000A48B6" w:rsidP="000A48B6">
            <w:pPr>
              <w:ind w:firstLine="482"/>
              <w:rPr>
                <w:rFonts w:ascii="Times New Roman" w:eastAsia="SimSun" w:hAnsi="Times New Roman"/>
                <w:b/>
                <w:sz w:val="24"/>
              </w:rPr>
            </w:pPr>
          </w:p>
        </w:tc>
      </w:tr>
      <w:tr w:rsidR="000A48B6" w14:paraId="5F07D302" w14:textId="77777777" w:rsidTr="000A48B6">
        <w:tblPrEx>
          <w:tblLook w:val="04A0" w:firstRow="1" w:lastRow="0" w:firstColumn="1" w:lastColumn="0" w:noHBand="0" w:noVBand="1"/>
        </w:tblPrEx>
        <w:trPr>
          <w:trHeight w:val="413"/>
        </w:trPr>
        <w:tc>
          <w:tcPr>
            <w:tcW w:w="1101" w:type="dxa"/>
          </w:tcPr>
          <w:p w14:paraId="1B6755B3" w14:textId="77777777" w:rsidR="000A48B6" w:rsidRDefault="000A48B6" w:rsidP="000A48B6">
            <w:pPr>
              <w:ind w:firstLine="480"/>
              <w:rPr>
                <w:rFonts w:ascii="Times New Roman" w:eastAsia="SimSun" w:hAnsi="Times New Roman"/>
                <w:sz w:val="24"/>
              </w:rPr>
            </w:pPr>
            <w:r>
              <w:rPr>
                <w:rFonts w:ascii="Times New Roman" w:eastAsia="SimSun" w:hAnsi="Times New Roman" w:hint="eastAsia"/>
                <w:sz w:val="24"/>
              </w:rPr>
              <w:t>10</w:t>
            </w:r>
            <w:r w:rsidRPr="00395EE4">
              <w:rPr>
                <w:rFonts w:ascii="Times New Roman" w:eastAsia="SimSun" w:hAnsi="Times New Roman" w:hint="eastAsia"/>
                <w:sz w:val="24"/>
                <w:vertAlign w:val="superscript"/>
              </w:rPr>
              <w:t>th</w:t>
            </w:r>
            <w:r>
              <w:rPr>
                <w:rFonts w:ascii="Times New Roman" w:eastAsia="SimSun" w:hAnsi="Times New Roman" w:hint="eastAsia"/>
                <w:sz w:val="24"/>
              </w:rPr>
              <w:t xml:space="preserve"> Meeting</w:t>
            </w:r>
          </w:p>
        </w:tc>
        <w:tc>
          <w:tcPr>
            <w:tcW w:w="850" w:type="dxa"/>
          </w:tcPr>
          <w:p w14:paraId="664F65C7" w14:textId="77777777" w:rsidR="000A48B6" w:rsidRPr="002542B3" w:rsidRDefault="000A48B6" w:rsidP="000A48B6">
            <w:pPr>
              <w:ind w:firstLine="482"/>
              <w:rPr>
                <w:rFonts w:ascii="Times New Roman" w:eastAsia="SimSun" w:hAnsi="Times New Roman"/>
                <w:b/>
                <w:sz w:val="24"/>
              </w:rPr>
            </w:pPr>
          </w:p>
        </w:tc>
        <w:tc>
          <w:tcPr>
            <w:tcW w:w="851" w:type="dxa"/>
          </w:tcPr>
          <w:p w14:paraId="0F007483" w14:textId="77777777" w:rsidR="000A48B6" w:rsidRPr="002542B3" w:rsidRDefault="000A48B6" w:rsidP="000A48B6">
            <w:pPr>
              <w:ind w:firstLine="482"/>
              <w:rPr>
                <w:rFonts w:ascii="Times New Roman" w:eastAsia="SimSun" w:hAnsi="Times New Roman"/>
                <w:b/>
                <w:sz w:val="24"/>
              </w:rPr>
            </w:pPr>
          </w:p>
        </w:tc>
        <w:tc>
          <w:tcPr>
            <w:tcW w:w="850" w:type="dxa"/>
          </w:tcPr>
          <w:p w14:paraId="1F828AAD" w14:textId="77777777" w:rsidR="000A48B6" w:rsidRPr="002542B3" w:rsidRDefault="000A48B6" w:rsidP="000A48B6">
            <w:pPr>
              <w:ind w:firstLine="482"/>
              <w:rPr>
                <w:rFonts w:ascii="Times New Roman" w:eastAsia="SimSun" w:hAnsi="Times New Roman"/>
                <w:b/>
                <w:sz w:val="24"/>
              </w:rPr>
            </w:pPr>
          </w:p>
        </w:tc>
        <w:tc>
          <w:tcPr>
            <w:tcW w:w="851" w:type="dxa"/>
          </w:tcPr>
          <w:p w14:paraId="6E0ED474" w14:textId="77777777" w:rsidR="000A48B6" w:rsidRPr="002542B3" w:rsidRDefault="000A48B6" w:rsidP="000A48B6">
            <w:pPr>
              <w:ind w:firstLine="482"/>
              <w:rPr>
                <w:rFonts w:ascii="Times New Roman" w:eastAsia="SimSun" w:hAnsi="Times New Roman"/>
                <w:b/>
                <w:sz w:val="24"/>
              </w:rPr>
            </w:pPr>
          </w:p>
        </w:tc>
        <w:tc>
          <w:tcPr>
            <w:tcW w:w="850" w:type="dxa"/>
          </w:tcPr>
          <w:p w14:paraId="49F95C87" w14:textId="77777777" w:rsidR="000A48B6" w:rsidRPr="002542B3" w:rsidRDefault="000A48B6" w:rsidP="000A48B6">
            <w:pPr>
              <w:ind w:firstLine="482"/>
              <w:rPr>
                <w:rFonts w:ascii="Times New Roman" w:eastAsia="SimSun" w:hAnsi="Times New Roman"/>
                <w:b/>
                <w:sz w:val="24"/>
              </w:rPr>
            </w:pPr>
          </w:p>
        </w:tc>
        <w:tc>
          <w:tcPr>
            <w:tcW w:w="851" w:type="dxa"/>
          </w:tcPr>
          <w:p w14:paraId="7E5F8094" w14:textId="77777777" w:rsidR="000A48B6" w:rsidRPr="002542B3" w:rsidRDefault="000A48B6" w:rsidP="000A48B6">
            <w:pPr>
              <w:ind w:firstLine="482"/>
              <w:rPr>
                <w:rFonts w:ascii="Times New Roman" w:eastAsia="SimSun" w:hAnsi="Times New Roman"/>
                <w:b/>
                <w:sz w:val="24"/>
              </w:rPr>
            </w:pPr>
          </w:p>
        </w:tc>
        <w:tc>
          <w:tcPr>
            <w:tcW w:w="850" w:type="dxa"/>
          </w:tcPr>
          <w:p w14:paraId="30D4B04B" w14:textId="77777777" w:rsidR="000A48B6" w:rsidRPr="002542B3" w:rsidRDefault="000A48B6" w:rsidP="000A48B6">
            <w:pPr>
              <w:ind w:firstLine="482"/>
              <w:rPr>
                <w:rFonts w:ascii="Times New Roman" w:eastAsia="SimSun" w:hAnsi="Times New Roman"/>
                <w:b/>
                <w:sz w:val="24"/>
              </w:rPr>
            </w:pPr>
          </w:p>
        </w:tc>
        <w:tc>
          <w:tcPr>
            <w:tcW w:w="851" w:type="dxa"/>
          </w:tcPr>
          <w:p w14:paraId="6A7BF0E7" w14:textId="77777777" w:rsidR="000A48B6" w:rsidRPr="002542B3" w:rsidRDefault="000A48B6" w:rsidP="000A48B6">
            <w:pPr>
              <w:ind w:firstLine="482"/>
              <w:rPr>
                <w:rFonts w:ascii="Times New Roman" w:eastAsia="SimSun" w:hAnsi="Times New Roman"/>
                <w:b/>
                <w:sz w:val="24"/>
              </w:rPr>
            </w:pPr>
          </w:p>
        </w:tc>
        <w:tc>
          <w:tcPr>
            <w:tcW w:w="850" w:type="dxa"/>
          </w:tcPr>
          <w:p w14:paraId="2FD5CEF2" w14:textId="77777777" w:rsidR="000A48B6" w:rsidRDefault="000A48B6" w:rsidP="000A48B6">
            <w:pPr>
              <w:ind w:firstLine="482"/>
              <w:rPr>
                <w:rFonts w:ascii="Times New Roman" w:eastAsia="SimSun" w:hAnsi="Times New Roman"/>
                <w:b/>
                <w:sz w:val="24"/>
              </w:rPr>
            </w:pPr>
          </w:p>
        </w:tc>
        <w:tc>
          <w:tcPr>
            <w:tcW w:w="850" w:type="dxa"/>
          </w:tcPr>
          <w:p w14:paraId="3870EB83" w14:textId="77777777" w:rsidR="000A48B6" w:rsidRDefault="000A48B6" w:rsidP="000A48B6">
            <w:pPr>
              <w:rPr>
                <w:rFonts w:ascii="Times New Roman" w:eastAsia="SimSun" w:hAnsi="Times New Roman"/>
                <w:b/>
                <w:sz w:val="24"/>
              </w:rPr>
            </w:pPr>
            <w:r w:rsidRPr="002542B3">
              <w:rPr>
                <w:rFonts w:ascii="Times New Roman" w:hAnsi="Times New Roman"/>
                <w:b/>
                <w:sz w:val="24"/>
              </w:rPr>
              <w:t>√</w:t>
            </w:r>
          </w:p>
        </w:tc>
      </w:tr>
    </w:tbl>
    <w:p w14:paraId="4A36EC70" w14:textId="77777777" w:rsidR="000A48B6" w:rsidRPr="00DD23FA" w:rsidRDefault="000A48B6" w:rsidP="000A48B6">
      <w:pPr>
        <w:spacing w:line="360" w:lineRule="auto"/>
        <w:rPr>
          <w:rFonts w:ascii="Times New Roman" w:hAnsi="Times New Roman" w:cs="Times New Roman"/>
          <w:sz w:val="24"/>
        </w:rPr>
      </w:pPr>
      <w:r>
        <w:rPr>
          <w:rFonts w:ascii="Times New Roman" w:hAnsi="Times New Roman" w:cs="Times New Roman"/>
          <w:sz w:val="24"/>
        </w:rPr>
        <w:t>m</w:t>
      </w:r>
      <w:r w:rsidRPr="00DD23FA">
        <w:rPr>
          <w:rFonts w:ascii="Times New Roman" w:hAnsi="Times New Roman" w:cs="Times New Roman"/>
          <w:sz w:val="24"/>
        </w:rPr>
        <w:t>onitored against progress made at each session.</w:t>
      </w:r>
    </w:p>
    <w:p w14:paraId="72DA7B9C" w14:textId="77777777" w:rsidR="000A48B6" w:rsidRDefault="000A48B6" w:rsidP="000A48B6">
      <w:pPr>
        <w:spacing w:line="360" w:lineRule="auto"/>
        <w:rPr>
          <w:rFonts w:ascii="Times New Roman" w:hAnsi="Times New Roman" w:cs="Times New Roman"/>
          <w:sz w:val="24"/>
        </w:rPr>
      </w:pPr>
    </w:p>
    <w:p w14:paraId="134CD742" w14:textId="30A403F3" w:rsidR="000A48B6" w:rsidRDefault="000A48B6" w:rsidP="00526F71">
      <w:pPr>
        <w:spacing w:line="360" w:lineRule="auto"/>
        <w:jc w:val="both"/>
        <w:rPr>
          <w:rFonts w:ascii="Times New Roman" w:hAnsi="Times New Roman" w:cs="Times New Roman"/>
          <w:sz w:val="24"/>
          <w:szCs w:val="24"/>
        </w:rPr>
      </w:pPr>
    </w:p>
    <w:p w14:paraId="1F385965" w14:textId="0865D6F9" w:rsidR="00BE4F32" w:rsidRDefault="00BE4F32" w:rsidP="00526F71">
      <w:pPr>
        <w:spacing w:line="360" w:lineRule="auto"/>
        <w:jc w:val="both"/>
        <w:rPr>
          <w:rFonts w:ascii="Times New Roman" w:hAnsi="Times New Roman" w:cs="Times New Roman"/>
          <w:sz w:val="24"/>
          <w:szCs w:val="24"/>
        </w:rPr>
      </w:pPr>
    </w:p>
    <w:p w14:paraId="45F4BF76" w14:textId="77777777" w:rsidR="00940854" w:rsidRDefault="00940854" w:rsidP="00526F71">
      <w:pPr>
        <w:spacing w:line="360" w:lineRule="auto"/>
        <w:jc w:val="both"/>
        <w:rPr>
          <w:rFonts w:ascii="Times New Roman" w:hAnsi="Times New Roman" w:cs="Times New Roman"/>
          <w:sz w:val="24"/>
          <w:szCs w:val="24"/>
        </w:rPr>
      </w:pPr>
    </w:p>
    <w:p w14:paraId="1D67B9F2" w14:textId="14472860" w:rsidR="00BE4F32" w:rsidRDefault="00B62355"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Section B: Record of Meetings</w:t>
      </w:r>
    </w:p>
    <w:p w14:paraId="7EDC5E7E" w14:textId="4B7D6246" w:rsidR="00B62355" w:rsidRDefault="00B62355" w:rsidP="00B62355">
      <w:pPr>
        <w:spacing w:line="360" w:lineRule="auto"/>
        <w:rPr>
          <w:rFonts w:ascii="Times New Roman" w:hAnsi="Times New Roman" w:cs="Times New Roman"/>
          <w:bCs/>
          <w:sz w:val="24"/>
        </w:rPr>
      </w:pPr>
      <w:r w:rsidRPr="00B62355">
        <w:rPr>
          <w:rFonts w:ascii="Times New Roman" w:hAnsi="Times New Roman" w:cs="Times New Roman"/>
          <w:bCs/>
          <w:sz w:val="24"/>
        </w:rPr>
        <w:t>The expectation is that students will meet their supervisors up to seven times and these meetings should be recorded.</w:t>
      </w:r>
    </w:p>
    <w:p w14:paraId="242FE415" w14:textId="01D79CBE" w:rsidR="00FF7DA8" w:rsidRDefault="00FF7DA8" w:rsidP="00B62355">
      <w:pPr>
        <w:spacing w:line="360" w:lineRule="auto"/>
        <w:rPr>
          <w:rFonts w:ascii="Times New Roman" w:hAnsi="Times New Roman" w:cs="Times New Roman"/>
          <w:bCs/>
          <w:sz w:val="24"/>
        </w:rPr>
      </w:pPr>
      <w:r w:rsidRPr="00FF7DA8">
        <w:rPr>
          <w:rFonts w:ascii="Times New Roman" w:hAnsi="Times New Roman" w:cs="Times New Roman"/>
          <w:bCs/>
          <w:noProof/>
          <w:sz w:val="24"/>
        </w:rPr>
        <w:drawing>
          <wp:inline distT="0" distB="0" distL="0" distR="0" wp14:anchorId="2FAB204B" wp14:editId="1FE2BC67">
            <wp:extent cx="5731510" cy="6967220"/>
            <wp:effectExtent l="0" t="0" r="2540" b="5080"/>
            <wp:docPr id="26" name="Picture 26" descr="C:\INTI SEM 3\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TI SEM 3\scan 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6967220"/>
                    </a:xfrm>
                    <a:prstGeom prst="rect">
                      <a:avLst/>
                    </a:prstGeom>
                    <a:noFill/>
                    <a:ln>
                      <a:noFill/>
                    </a:ln>
                  </pic:spPr>
                </pic:pic>
              </a:graphicData>
            </a:graphic>
          </wp:inline>
        </w:drawing>
      </w:r>
    </w:p>
    <w:p w14:paraId="47A4D1E8" w14:textId="382B8329" w:rsidR="00FF7DA8" w:rsidRDefault="00FF7DA8" w:rsidP="00B62355">
      <w:pPr>
        <w:spacing w:line="360" w:lineRule="auto"/>
        <w:rPr>
          <w:rFonts w:ascii="Times New Roman" w:hAnsi="Times New Roman" w:cs="Times New Roman"/>
          <w:bCs/>
          <w:sz w:val="24"/>
        </w:rPr>
      </w:pPr>
    </w:p>
    <w:p w14:paraId="785391FC" w14:textId="6A3666F2" w:rsidR="00FF7DA8" w:rsidRDefault="00FF7DA8" w:rsidP="00B62355">
      <w:pPr>
        <w:spacing w:line="360" w:lineRule="auto"/>
        <w:rPr>
          <w:rFonts w:ascii="Times New Roman" w:hAnsi="Times New Roman" w:cs="Times New Roman"/>
          <w:bCs/>
          <w:sz w:val="24"/>
        </w:rPr>
      </w:pPr>
      <w:r w:rsidRPr="00FF7DA8">
        <w:rPr>
          <w:rFonts w:ascii="Times New Roman" w:hAnsi="Times New Roman" w:cs="Times New Roman"/>
          <w:bCs/>
          <w:noProof/>
          <w:sz w:val="24"/>
        </w:rPr>
        <w:lastRenderedPageBreak/>
        <w:drawing>
          <wp:inline distT="0" distB="0" distL="0" distR="0" wp14:anchorId="5E843AF3" wp14:editId="3129C4C5">
            <wp:extent cx="5731510" cy="7493635"/>
            <wp:effectExtent l="0" t="0" r="2540" b="0"/>
            <wp:docPr id="27" name="Picture 27" descr="C:\INTI SEM 3\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TI SEM 3\scan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7493635"/>
                    </a:xfrm>
                    <a:prstGeom prst="rect">
                      <a:avLst/>
                    </a:prstGeom>
                    <a:noFill/>
                    <a:ln>
                      <a:noFill/>
                    </a:ln>
                  </pic:spPr>
                </pic:pic>
              </a:graphicData>
            </a:graphic>
          </wp:inline>
        </w:drawing>
      </w:r>
    </w:p>
    <w:p w14:paraId="441835F2" w14:textId="67BFF851" w:rsidR="00FF7DA8" w:rsidRDefault="00FF7DA8" w:rsidP="00B62355">
      <w:pPr>
        <w:spacing w:line="360" w:lineRule="auto"/>
        <w:rPr>
          <w:rFonts w:ascii="Times New Roman" w:hAnsi="Times New Roman" w:cs="Times New Roman"/>
          <w:bCs/>
          <w:sz w:val="24"/>
        </w:rPr>
      </w:pPr>
    </w:p>
    <w:p w14:paraId="4AA627D9" w14:textId="6353834D" w:rsidR="00FF7DA8" w:rsidRDefault="00FF7DA8" w:rsidP="00B62355">
      <w:pPr>
        <w:spacing w:line="360" w:lineRule="auto"/>
        <w:rPr>
          <w:rFonts w:ascii="Times New Roman" w:hAnsi="Times New Roman" w:cs="Times New Roman"/>
          <w:bCs/>
          <w:sz w:val="24"/>
        </w:rPr>
      </w:pPr>
    </w:p>
    <w:p w14:paraId="15E10827" w14:textId="75027836" w:rsidR="00FF7DA8" w:rsidRDefault="00FF7DA8" w:rsidP="00B62355">
      <w:pPr>
        <w:spacing w:line="360" w:lineRule="auto"/>
        <w:rPr>
          <w:rFonts w:ascii="Times New Roman" w:hAnsi="Times New Roman" w:cs="Times New Roman"/>
          <w:bCs/>
          <w:sz w:val="24"/>
        </w:rPr>
      </w:pPr>
    </w:p>
    <w:p w14:paraId="7ACAAAB9" w14:textId="4C0465D4" w:rsidR="00FF7DA8" w:rsidRDefault="00FF7DA8" w:rsidP="00B62355">
      <w:pPr>
        <w:spacing w:line="360" w:lineRule="auto"/>
        <w:rPr>
          <w:rFonts w:ascii="Times New Roman" w:hAnsi="Times New Roman" w:cs="Times New Roman"/>
          <w:bCs/>
          <w:sz w:val="24"/>
        </w:rPr>
      </w:pPr>
      <w:r w:rsidRPr="00FF7DA8">
        <w:rPr>
          <w:rFonts w:ascii="Times New Roman" w:hAnsi="Times New Roman" w:cs="Times New Roman"/>
          <w:bCs/>
          <w:noProof/>
          <w:sz w:val="24"/>
        </w:rPr>
        <w:lastRenderedPageBreak/>
        <w:drawing>
          <wp:inline distT="0" distB="0" distL="0" distR="0" wp14:anchorId="5FC36223" wp14:editId="0755EA53">
            <wp:extent cx="5731510" cy="7633970"/>
            <wp:effectExtent l="0" t="0" r="2540" b="5080"/>
            <wp:docPr id="31" name="Picture 31" descr="C:\INTI SEM 3\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NTI SEM 3\scan 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633970"/>
                    </a:xfrm>
                    <a:prstGeom prst="rect">
                      <a:avLst/>
                    </a:prstGeom>
                    <a:noFill/>
                    <a:ln>
                      <a:noFill/>
                    </a:ln>
                  </pic:spPr>
                </pic:pic>
              </a:graphicData>
            </a:graphic>
          </wp:inline>
        </w:drawing>
      </w:r>
    </w:p>
    <w:p w14:paraId="61C79710" w14:textId="2B0E3E9C" w:rsidR="00FF7DA8" w:rsidRDefault="00FF7DA8" w:rsidP="00B62355">
      <w:pPr>
        <w:spacing w:line="360" w:lineRule="auto"/>
        <w:rPr>
          <w:rFonts w:ascii="Times New Roman" w:hAnsi="Times New Roman" w:cs="Times New Roman"/>
          <w:bCs/>
          <w:sz w:val="24"/>
        </w:rPr>
      </w:pPr>
      <w:r w:rsidRPr="00FF7DA8">
        <w:rPr>
          <w:rFonts w:ascii="Times New Roman" w:hAnsi="Times New Roman" w:cs="Times New Roman"/>
          <w:bCs/>
          <w:noProof/>
          <w:sz w:val="24"/>
        </w:rPr>
        <w:lastRenderedPageBreak/>
        <w:drawing>
          <wp:inline distT="0" distB="0" distL="0" distR="0" wp14:anchorId="50A4864D" wp14:editId="67AD2E5D">
            <wp:extent cx="5731510" cy="7633970"/>
            <wp:effectExtent l="0" t="0" r="2540" b="5080"/>
            <wp:docPr id="25" name="Picture 25" descr="C:\INTI SEM 3\sc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NTI SEM 3\scan 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633970"/>
                    </a:xfrm>
                    <a:prstGeom prst="rect">
                      <a:avLst/>
                    </a:prstGeom>
                    <a:noFill/>
                    <a:ln>
                      <a:noFill/>
                    </a:ln>
                  </pic:spPr>
                </pic:pic>
              </a:graphicData>
            </a:graphic>
          </wp:inline>
        </w:drawing>
      </w:r>
    </w:p>
    <w:p w14:paraId="51A7B3BD" w14:textId="61A687D2" w:rsidR="00C94492" w:rsidRDefault="00C94492" w:rsidP="00B62355">
      <w:pPr>
        <w:spacing w:line="360" w:lineRule="auto"/>
        <w:rPr>
          <w:rFonts w:ascii="Times New Roman" w:hAnsi="Times New Roman" w:cs="Times New Roman"/>
          <w:bCs/>
          <w:sz w:val="24"/>
        </w:rPr>
      </w:pPr>
      <w:r w:rsidRPr="00C94492">
        <w:rPr>
          <w:noProof/>
        </w:rPr>
        <w:t xml:space="preserve"> </w:t>
      </w:r>
    </w:p>
    <w:p w14:paraId="0910914B" w14:textId="4B213F60" w:rsidR="00D62A42" w:rsidRDefault="0010367C" w:rsidP="00B62355">
      <w:pPr>
        <w:spacing w:line="360" w:lineRule="auto"/>
        <w:rPr>
          <w:rFonts w:ascii="Times New Roman" w:hAnsi="Times New Roman" w:cs="Times New Roman"/>
          <w:bCs/>
          <w:sz w:val="24"/>
        </w:rPr>
      </w:pPr>
      <w:r>
        <w:fldChar w:fldCharType="begin"/>
      </w:r>
      <w:r>
        <w:instrText xml:space="preserve"> INCLUDEPICTURE "blob:https://web.whatsapp.com/00073453-55a8-4a18-89bf-6abf8cb1aded" \* MERGEFORMATINET </w:instrText>
      </w:r>
      <w:r>
        <w:fldChar w:fldCharType="end"/>
      </w:r>
      <w:r w:rsidRPr="0010367C">
        <w:t xml:space="preserve"> </w:t>
      </w:r>
      <w:r>
        <w:fldChar w:fldCharType="begin"/>
      </w:r>
      <w:r>
        <w:instrText xml:space="preserve"> INCLUDEPICTURE "blob:https://web.whatsapp.com/00073453-55a8-4a18-89bf-6abf8cb1aded" \* MERGEFORMATINET </w:instrText>
      </w:r>
      <w:r>
        <w:fldChar w:fldCharType="end"/>
      </w:r>
      <w:r w:rsidRPr="0010367C">
        <w:t xml:space="preserve"> </w:t>
      </w:r>
      <w:r w:rsidRPr="0010367C">
        <w:fldChar w:fldCharType="begin"/>
      </w:r>
      <w:r w:rsidRPr="0010367C">
        <w:instrText xml:space="preserve"> INCLUDEPICTURE "blob:https://web.whatsapp.com/00073453-55a8-4a18-89bf-6abf8cb1aded" \* MERGEFORMATINET </w:instrText>
      </w:r>
      <w:r w:rsidRPr="0010367C">
        <w:fldChar w:fldCharType="end"/>
      </w:r>
    </w:p>
    <w:p w14:paraId="558911ED" w14:textId="77777777" w:rsidR="00FF7DA8" w:rsidRDefault="00FF7DA8" w:rsidP="00B62355">
      <w:pPr>
        <w:spacing w:line="360" w:lineRule="auto"/>
        <w:rPr>
          <w:rFonts w:ascii="Times New Roman" w:hAnsi="Times New Roman" w:cs="Times New Roman"/>
          <w:bCs/>
          <w:sz w:val="24"/>
        </w:rPr>
      </w:pPr>
    </w:p>
    <w:p w14:paraId="1F84B466" w14:textId="4A57866E" w:rsidR="00B62355" w:rsidRDefault="00B62355" w:rsidP="00AB5FAE">
      <w:pPr>
        <w:pStyle w:val="Heading1"/>
        <w:rPr>
          <w:rFonts w:ascii="Times New Roman" w:hAnsi="Times New Roman" w:cs="Times New Roman"/>
          <w:sz w:val="24"/>
          <w:szCs w:val="24"/>
        </w:rPr>
      </w:pPr>
      <w:bookmarkStart w:id="83" w:name="_Toc7991699"/>
      <w:r w:rsidRPr="00AB5FAE">
        <w:rPr>
          <w:rFonts w:ascii="Times New Roman" w:hAnsi="Times New Roman" w:cs="Times New Roman"/>
          <w:sz w:val="24"/>
          <w:szCs w:val="24"/>
        </w:rPr>
        <w:lastRenderedPageBreak/>
        <w:t>Appendix 4: Turnitin Report</w:t>
      </w:r>
      <w:bookmarkEnd w:id="83"/>
    </w:p>
    <w:p w14:paraId="1ACCF6EA" w14:textId="44293763" w:rsidR="00FE7185" w:rsidRDefault="00FE7185" w:rsidP="00FE7185"/>
    <w:p w14:paraId="7C3EBCA2" w14:textId="77777777" w:rsidR="00FE7185" w:rsidRPr="00FE7185" w:rsidRDefault="00FE7185" w:rsidP="00FE7185"/>
    <w:p w14:paraId="7668E402" w14:textId="6240E516" w:rsidR="009C57CE" w:rsidRDefault="009C57CE" w:rsidP="00B62355">
      <w:pPr>
        <w:spacing w:line="360" w:lineRule="auto"/>
        <w:rPr>
          <w:rFonts w:ascii="Times New Roman" w:hAnsi="Times New Roman" w:cs="Times New Roman"/>
          <w:bCs/>
          <w:sz w:val="24"/>
        </w:rPr>
      </w:pPr>
      <w:r>
        <w:rPr>
          <w:noProof/>
        </w:rPr>
        <w:drawing>
          <wp:inline distT="0" distB="0" distL="0" distR="0" wp14:anchorId="6EA160DE" wp14:editId="3F232062">
            <wp:extent cx="5734050" cy="2667000"/>
            <wp:effectExtent l="0" t="0" r="0" b="0"/>
            <wp:docPr id="8965" name="Picture 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453" r="825" b="5588"/>
                    <a:stretch/>
                  </pic:blipFill>
                  <pic:spPr bwMode="auto">
                    <a:xfrm>
                      <a:off x="0" y="0"/>
                      <a:ext cx="5734050" cy="2667000"/>
                    </a:xfrm>
                    <a:prstGeom prst="rect">
                      <a:avLst/>
                    </a:prstGeom>
                    <a:ln>
                      <a:noFill/>
                    </a:ln>
                    <a:extLst>
                      <a:ext uri="{53640926-AAD7-44D8-BBD7-CCE9431645EC}">
                        <a14:shadowObscured xmlns:a14="http://schemas.microsoft.com/office/drawing/2010/main"/>
                      </a:ext>
                    </a:extLst>
                  </pic:spPr>
                </pic:pic>
              </a:graphicData>
            </a:graphic>
          </wp:inline>
        </w:drawing>
      </w:r>
    </w:p>
    <w:p w14:paraId="6963FFD8" w14:textId="77777777" w:rsidR="00950C92" w:rsidRDefault="00950C92" w:rsidP="00B62355">
      <w:pPr>
        <w:spacing w:line="360" w:lineRule="auto"/>
        <w:rPr>
          <w:rFonts w:ascii="Times New Roman" w:hAnsi="Times New Roman" w:cs="Times New Roman"/>
          <w:bCs/>
          <w:sz w:val="24"/>
        </w:rPr>
      </w:pPr>
    </w:p>
    <w:p w14:paraId="089009DA" w14:textId="77777777" w:rsidR="00950C92" w:rsidRDefault="00950C92" w:rsidP="00B62355">
      <w:pPr>
        <w:spacing w:line="360" w:lineRule="auto"/>
        <w:rPr>
          <w:rFonts w:ascii="Times New Roman" w:hAnsi="Times New Roman" w:cs="Times New Roman"/>
          <w:bCs/>
          <w:sz w:val="24"/>
        </w:rPr>
      </w:pPr>
    </w:p>
    <w:p w14:paraId="7E548383" w14:textId="77777777" w:rsidR="00950C92" w:rsidRDefault="00950C92" w:rsidP="00B62355">
      <w:pPr>
        <w:spacing w:line="360" w:lineRule="auto"/>
        <w:rPr>
          <w:rFonts w:ascii="Times New Roman" w:hAnsi="Times New Roman" w:cs="Times New Roman"/>
          <w:bCs/>
          <w:sz w:val="24"/>
        </w:rPr>
      </w:pPr>
    </w:p>
    <w:p w14:paraId="21D50049" w14:textId="77777777" w:rsidR="00950C92" w:rsidRDefault="00950C92" w:rsidP="00B62355">
      <w:pPr>
        <w:spacing w:line="360" w:lineRule="auto"/>
        <w:rPr>
          <w:rFonts w:ascii="Times New Roman" w:hAnsi="Times New Roman" w:cs="Times New Roman"/>
          <w:bCs/>
          <w:sz w:val="24"/>
        </w:rPr>
      </w:pPr>
    </w:p>
    <w:p w14:paraId="4965BAB6" w14:textId="77777777" w:rsidR="00950C92" w:rsidRDefault="00950C92" w:rsidP="00B62355">
      <w:pPr>
        <w:spacing w:line="360" w:lineRule="auto"/>
        <w:rPr>
          <w:rFonts w:ascii="Times New Roman" w:hAnsi="Times New Roman" w:cs="Times New Roman"/>
          <w:bCs/>
          <w:sz w:val="24"/>
        </w:rPr>
      </w:pPr>
    </w:p>
    <w:p w14:paraId="6C3150F6" w14:textId="77777777" w:rsidR="00950C92" w:rsidRDefault="00950C92" w:rsidP="00B62355">
      <w:pPr>
        <w:spacing w:line="360" w:lineRule="auto"/>
        <w:rPr>
          <w:rFonts w:ascii="Times New Roman" w:hAnsi="Times New Roman" w:cs="Times New Roman"/>
          <w:bCs/>
          <w:sz w:val="24"/>
        </w:rPr>
      </w:pPr>
    </w:p>
    <w:p w14:paraId="6BD902C0" w14:textId="77777777" w:rsidR="00950C92" w:rsidRDefault="00950C92" w:rsidP="00B62355">
      <w:pPr>
        <w:spacing w:line="360" w:lineRule="auto"/>
        <w:rPr>
          <w:rFonts w:ascii="Times New Roman" w:hAnsi="Times New Roman" w:cs="Times New Roman"/>
          <w:bCs/>
          <w:sz w:val="24"/>
        </w:rPr>
      </w:pPr>
    </w:p>
    <w:p w14:paraId="0AD24F7F" w14:textId="77777777" w:rsidR="00950C92" w:rsidRDefault="00950C92" w:rsidP="00B62355">
      <w:pPr>
        <w:spacing w:line="360" w:lineRule="auto"/>
        <w:rPr>
          <w:rFonts w:ascii="Times New Roman" w:hAnsi="Times New Roman" w:cs="Times New Roman"/>
          <w:bCs/>
          <w:sz w:val="24"/>
        </w:rPr>
      </w:pPr>
    </w:p>
    <w:p w14:paraId="61673D1E" w14:textId="77777777" w:rsidR="00950C92" w:rsidRDefault="00950C92" w:rsidP="00B62355">
      <w:pPr>
        <w:spacing w:line="360" w:lineRule="auto"/>
        <w:rPr>
          <w:rFonts w:ascii="Times New Roman" w:hAnsi="Times New Roman" w:cs="Times New Roman"/>
          <w:bCs/>
          <w:sz w:val="24"/>
        </w:rPr>
      </w:pPr>
    </w:p>
    <w:p w14:paraId="3ACBA83E" w14:textId="77777777" w:rsidR="00950C92" w:rsidRDefault="00950C92" w:rsidP="00B62355">
      <w:pPr>
        <w:spacing w:line="360" w:lineRule="auto"/>
        <w:rPr>
          <w:rFonts w:ascii="Times New Roman" w:hAnsi="Times New Roman" w:cs="Times New Roman"/>
          <w:bCs/>
          <w:sz w:val="24"/>
        </w:rPr>
      </w:pPr>
    </w:p>
    <w:p w14:paraId="194733A2" w14:textId="77777777" w:rsidR="00950C92" w:rsidRDefault="00950C92" w:rsidP="00B62355">
      <w:pPr>
        <w:spacing w:line="360" w:lineRule="auto"/>
        <w:rPr>
          <w:rFonts w:ascii="Times New Roman" w:hAnsi="Times New Roman" w:cs="Times New Roman"/>
          <w:bCs/>
          <w:sz w:val="24"/>
        </w:rPr>
      </w:pPr>
    </w:p>
    <w:p w14:paraId="6A2F90D3" w14:textId="77777777" w:rsidR="00950C92" w:rsidRDefault="00950C92" w:rsidP="00B62355">
      <w:pPr>
        <w:spacing w:line="360" w:lineRule="auto"/>
        <w:rPr>
          <w:rFonts w:ascii="Times New Roman" w:hAnsi="Times New Roman" w:cs="Times New Roman"/>
          <w:bCs/>
          <w:sz w:val="24"/>
        </w:rPr>
      </w:pPr>
    </w:p>
    <w:p w14:paraId="7BF5DA30" w14:textId="1B4CBF5E" w:rsidR="00950C92" w:rsidRDefault="00C454F6" w:rsidP="00B62355">
      <w:pPr>
        <w:spacing w:line="360" w:lineRule="auto"/>
        <w:rPr>
          <w:rFonts w:ascii="Times New Roman" w:hAnsi="Times New Roman" w:cs="Times New Roman"/>
          <w:bCs/>
          <w:sz w:val="24"/>
        </w:rPr>
      </w:pPr>
      <w:r>
        <w:rPr>
          <w:rFonts w:ascii="Times New Roman" w:hAnsi="Times New Roman" w:cs="Times New Roman"/>
          <w:bCs/>
          <w:sz w:val="24"/>
        </w:rPr>
        <w:t>s</w:t>
      </w:r>
    </w:p>
    <w:p w14:paraId="4EB044D6" w14:textId="048EF912" w:rsidR="00A67D78" w:rsidRPr="00AB5FAE" w:rsidRDefault="00A67D78" w:rsidP="00AB5FAE">
      <w:pPr>
        <w:pStyle w:val="Heading1"/>
        <w:rPr>
          <w:rFonts w:ascii="Times New Roman" w:hAnsi="Times New Roman" w:cs="Times New Roman"/>
          <w:sz w:val="24"/>
          <w:szCs w:val="24"/>
        </w:rPr>
      </w:pPr>
      <w:bookmarkStart w:id="84" w:name="_Toc7991700"/>
      <w:r w:rsidRPr="00AB5FAE">
        <w:rPr>
          <w:rFonts w:ascii="Times New Roman" w:hAnsi="Times New Roman" w:cs="Times New Roman"/>
          <w:sz w:val="24"/>
          <w:szCs w:val="24"/>
        </w:rPr>
        <w:lastRenderedPageBreak/>
        <w:t>Appendix 5: SPSS Output</w:t>
      </w:r>
      <w:bookmarkEnd w:id="84"/>
    </w:p>
    <w:p w14:paraId="08E4A83F" w14:textId="40A46AED" w:rsidR="00B62355" w:rsidRDefault="00A67D78" w:rsidP="00526F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Pilot test </w:t>
      </w:r>
    </w:p>
    <w:p w14:paraId="7EA6EF4B" w14:textId="38A12055" w:rsidR="00A67D78" w:rsidRDefault="00A67D78" w:rsidP="00526F71">
      <w:pPr>
        <w:spacing w:line="360" w:lineRule="auto"/>
        <w:jc w:val="both"/>
        <w:rPr>
          <w:rFonts w:ascii="Times New Roman" w:hAnsi="Times New Roman" w:cs="Times New Roman"/>
          <w:sz w:val="24"/>
          <w:szCs w:val="24"/>
        </w:rPr>
      </w:pPr>
      <w:r w:rsidRPr="00FE5A82">
        <w:rPr>
          <w:noProof/>
        </w:rPr>
        <w:drawing>
          <wp:inline distT="0" distB="0" distL="0" distR="0" wp14:anchorId="0CA15BFA" wp14:editId="255234BA">
            <wp:extent cx="3724275" cy="1228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4275" cy="1228725"/>
                    </a:xfrm>
                    <a:prstGeom prst="rect">
                      <a:avLst/>
                    </a:prstGeom>
                  </pic:spPr>
                </pic:pic>
              </a:graphicData>
            </a:graphic>
          </wp:inline>
        </w:drawing>
      </w:r>
    </w:p>
    <w:p w14:paraId="18622B8E" w14:textId="23E9A8F0" w:rsidR="00A67D78" w:rsidRDefault="00A67D78" w:rsidP="00526F71">
      <w:pPr>
        <w:spacing w:line="360" w:lineRule="auto"/>
        <w:jc w:val="both"/>
        <w:rPr>
          <w:rFonts w:ascii="Times New Roman" w:hAnsi="Times New Roman" w:cs="Times New Roman"/>
          <w:sz w:val="24"/>
          <w:szCs w:val="24"/>
        </w:rPr>
      </w:pPr>
    </w:p>
    <w:p w14:paraId="5602CC4A" w14:textId="44640933" w:rsidR="00A67D78" w:rsidRDefault="00A67D78" w:rsidP="00526F71">
      <w:pPr>
        <w:spacing w:line="360" w:lineRule="auto"/>
        <w:jc w:val="both"/>
        <w:rPr>
          <w:rFonts w:ascii="Times New Roman" w:hAnsi="Times New Roman" w:cs="Times New Roman"/>
          <w:sz w:val="24"/>
          <w:szCs w:val="24"/>
        </w:rPr>
      </w:pPr>
      <w:r w:rsidRPr="00FE5A82">
        <w:rPr>
          <w:noProof/>
        </w:rPr>
        <w:drawing>
          <wp:inline distT="0" distB="0" distL="0" distR="0" wp14:anchorId="4CC1CCF5" wp14:editId="6DA909A8">
            <wp:extent cx="2705735" cy="3762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5735" cy="3762375"/>
                    </a:xfrm>
                    <a:prstGeom prst="rect">
                      <a:avLst/>
                    </a:prstGeom>
                  </pic:spPr>
                </pic:pic>
              </a:graphicData>
            </a:graphic>
          </wp:inline>
        </w:drawing>
      </w:r>
    </w:p>
    <w:p w14:paraId="5DB1ED1B" w14:textId="08E463A0" w:rsidR="00B62355" w:rsidRDefault="00B62355" w:rsidP="00526F71">
      <w:pPr>
        <w:spacing w:line="360" w:lineRule="auto"/>
        <w:jc w:val="both"/>
        <w:rPr>
          <w:rFonts w:ascii="Times New Roman" w:hAnsi="Times New Roman" w:cs="Times New Roman"/>
          <w:sz w:val="24"/>
          <w:szCs w:val="24"/>
        </w:rPr>
      </w:pPr>
    </w:p>
    <w:tbl>
      <w:tblPr>
        <w:tblW w:w="9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4"/>
        <w:gridCol w:w="1023"/>
        <w:gridCol w:w="1438"/>
        <w:gridCol w:w="1454"/>
        <w:gridCol w:w="1163"/>
        <w:gridCol w:w="1438"/>
        <w:gridCol w:w="1454"/>
      </w:tblGrid>
      <w:tr w:rsidR="00A67D78" w:rsidRPr="0054130A" w14:paraId="15F7D7F7" w14:textId="77777777" w:rsidTr="00D62A42">
        <w:trPr>
          <w:cantSplit/>
          <w:trHeight w:val="630"/>
        </w:trPr>
        <w:tc>
          <w:tcPr>
            <w:tcW w:w="9250" w:type="dxa"/>
            <w:gridSpan w:val="7"/>
            <w:tcBorders>
              <w:top w:val="nil"/>
              <w:left w:val="nil"/>
              <w:bottom w:val="nil"/>
              <w:right w:val="nil"/>
            </w:tcBorders>
            <w:shd w:val="clear" w:color="auto" w:fill="FFFFFF"/>
            <w:vAlign w:val="center"/>
          </w:tcPr>
          <w:p w14:paraId="30BB2143"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010205"/>
              </w:rPr>
            </w:pPr>
            <w:bookmarkStart w:id="85" w:name="_Hlk5785527"/>
            <w:r w:rsidRPr="0054130A">
              <w:rPr>
                <w:rFonts w:ascii="Arial" w:hAnsi="Arial" w:cs="Arial"/>
                <w:b/>
                <w:bCs/>
                <w:color w:val="010205"/>
              </w:rPr>
              <w:t>Total Variance Explained</w:t>
            </w:r>
          </w:p>
        </w:tc>
      </w:tr>
      <w:tr w:rsidR="00A67D78" w:rsidRPr="0054130A" w14:paraId="28C52CDF" w14:textId="77777777" w:rsidTr="00D62A42">
        <w:trPr>
          <w:cantSplit/>
        </w:trPr>
        <w:tc>
          <w:tcPr>
            <w:tcW w:w="1284" w:type="dxa"/>
            <w:vMerge w:val="restart"/>
            <w:tcBorders>
              <w:top w:val="nil"/>
              <w:left w:val="nil"/>
              <w:bottom w:val="nil"/>
              <w:right w:val="nil"/>
            </w:tcBorders>
            <w:shd w:val="clear" w:color="auto" w:fill="FFFFFF"/>
            <w:vAlign w:val="bottom"/>
          </w:tcPr>
          <w:p w14:paraId="6024E34A"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Component</w:t>
            </w:r>
          </w:p>
        </w:tc>
        <w:tc>
          <w:tcPr>
            <w:tcW w:w="3914" w:type="dxa"/>
            <w:gridSpan w:val="3"/>
            <w:tcBorders>
              <w:top w:val="nil"/>
              <w:left w:val="nil"/>
              <w:bottom w:val="nil"/>
              <w:right w:val="nil"/>
            </w:tcBorders>
            <w:shd w:val="clear" w:color="auto" w:fill="FFFFFF"/>
            <w:vAlign w:val="bottom"/>
          </w:tcPr>
          <w:p w14:paraId="02306F72"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264A60"/>
                <w:sz w:val="18"/>
                <w:szCs w:val="18"/>
              </w:rPr>
            </w:pPr>
            <w:r w:rsidRPr="0054130A">
              <w:rPr>
                <w:rFonts w:ascii="Arial" w:hAnsi="Arial" w:cs="Arial"/>
                <w:color w:val="264A60"/>
                <w:sz w:val="18"/>
                <w:szCs w:val="18"/>
              </w:rPr>
              <w:t>Initial Eigenvalues</w:t>
            </w:r>
          </w:p>
        </w:tc>
        <w:tc>
          <w:tcPr>
            <w:tcW w:w="4052" w:type="dxa"/>
            <w:gridSpan w:val="3"/>
            <w:tcBorders>
              <w:top w:val="nil"/>
              <w:left w:val="single" w:sz="8" w:space="0" w:color="E0E0E0"/>
              <w:bottom w:val="nil"/>
              <w:right w:val="nil"/>
            </w:tcBorders>
            <w:shd w:val="clear" w:color="auto" w:fill="FFFFFF"/>
            <w:vAlign w:val="bottom"/>
          </w:tcPr>
          <w:p w14:paraId="17300890"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264A60"/>
                <w:sz w:val="18"/>
                <w:szCs w:val="18"/>
              </w:rPr>
            </w:pPr>
            <w:r w:rsidRPr="0054130A">
              <w:rPr>
                <w:rFonts w:ascii="Arial" w:hAnsi="Arial" w:cs="Arial"/>
                <w:color w:val="264A60"/>
                <w:sz w:val="18"/>
                <w:szCs w:val="18"/>
              </w:rPr>
              <w:t>Extraction Sums of Squared Loadings</w:t>
            </w:r>
          </w:p>
        </w:tc>
      </w:tr>
      <w:tr w:rsidR="00A67D78" w:rsidRPr="0054130A" w14:paraId="2FCC7386" w14:textId="77777777" w:rsidTr="00D62A42">
        <w:trPr>
          <w:cantSplit/>
        </w:trPr>
        <w:tc>
          <w:tcPr>
            <w:tcW w:w="1284" w:type="dxa"/>
            <w:vMerge/>
            <w:tcBorders>
              <w:top w:val="nil"/>
              <w:left w:val="nil"/>
              <w:bottom w:val="nil"/>
              <w:right w:val="nil"/>
            </w:tcBorders>
            <w:shd w:val="clear" w:color="auto" w:fill="FFFFFF"/>
            <w:vAlign w:val="bottom"/>
          </w:tcPr>
          <w:p w14:paraId="2F57261A" w14:textId="77777777" w:rsidR="00A67D78" w:rsidRPr="0054130A" w:rsidRDefault="00A67D78" w:rsidP="00D62A42">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3D5D8B09"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264A60"/>
                <w:sz w:val="18"/>
                <w:szCs w:val="18"/>
              </w:rPr>
            </w:pPr>
            <w:r w:rsidRPr="0054130A">
              <w:rPr>
                <w:rFonts w:ascii="Arial" w:hAnsi="Arial" w:cs="Arial"/>
                <w:color w:val="264A60"/>
                <w:sz w:val="18"/>
                <w:szCs w:val="18"/>
              </w:rPr>
              <w:t>Total</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48ABBF12"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264A60"/>
                <w:sz w:val="18"/>
                <w:szCs w:val="18"/>
              </w:rPr>
            </w:pPr>
            <w:r w:rsidRPr="0054130A">
              <w:rPr>
                <w:rFonts w:ascii="Arial" w:hAnsi="Arial" w:cs="Arial"/>
                <w:color w:val="264A60"/>
                <w:sz w:val="18"/>
                <w:szCs w:val="18"/>
              </w:rPr>
              <w:t>% of Variance</w:t>
            </w:r>
          </w:p>
        </w:tc>
        <w:tc>
          <w:tcPr>
            <w:tcW w:w="1453" w:type="dxa"/>
            <w:tcBorders>
              <w:top w:val="nil"/>
              <w:left w:val="single" w:sz="8" w:space="0" w:color="E0E0E0"/>
              <w:bottom w:val="single" w:sz="8" w:space="0" w:color="152935"/>
              <w:right w:val="nil"/>
            </w:tcBorders>
            <w:shd w:val="clear" w:color="auto" w:fill="FFFFFF"/>
            <w:vAlign w:val="bottom"/>
          </w:tcPr>
          <w:p w14:paraId="7FCDF777"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264A60"/>
                <w:sz w:val="18"/>
                <w:szCs w:val="18"/>
              </w:rPr>
            </w:pPr>
            <w:r w:rsidRPr="0054130A">
              <w:rPr>
                <w:rFonts w:ascii="Arial" w:hAnsi="Arial" w:cs="Arial"/>
                <w:color w:val="264A60"/>
                <w:sz w:val="18"/>
                <w:szCs w:val="18"/>
              </w:rPr>
              <w:t>Cumulative %</w:t>
            </w:r>
          </w:p>
        </w:tc>
        <w:tc>
          <w:tcPr>
            <w:tcW w:w="1162" w:type="dxa"/>
            <w:tcBorders>
              <w:top w:val="nil"/>
              <w:left w:val="single" w:sz="8" w:space="0" w:color="E0E0E0"/>
              <w:bottom w:val="single" w:sz="8" w:space="0" w:color="152935"/>
              <w:right w:val="single" w:sz="8" w:space="0" w:color="E0E0E0"/>
            </w:tcBorders>
            <w:shd w:val="clear" w:color="auto" w:fill="FFFFFF"/>
            <w:vAlign w:val="bottom"/>
          </w:tcPr>
          <w:p w14:paraId="1B9B9FF2"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264A60"/>
                <w:sz w:val="18"/>
                <w:szCs w:val="18"/>
              </w:rPr>
            </w:pPr>
            <w:r w:rsidRPr="0054130A">
              <w:rPr>
                <w:rFonts w:ascii="Arial" w:hAnsi="Arial" w:cs="Arial"/>
                <w:color w:val="264A60"/>
                <w:sz w:val="18"/>
                <w:szCs w:val="18"/>
              </w:rPr>
              <w:t>Total</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3C53C960"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264A60"/>
                <w:sz w:val="18"/>
                <w:szCs w:val="18"/>
              </w:rPr>
            </w:pPr>
            <w:r w:rsidRPr="0054130A">
              <w:rPr>
                <w:rFonts w:ascii="Arial" w:hAnsi="Arial" w:cs="Arial"/>
                <w:color w:val="264A60"/>
                <w:sz w:val="18"/>
                <w:szCs w:val="18"/>
              </w:rPr>
              <w:t>% of Variance</w:t>
            </w:r>
          </w:p>
        </w:tc>
        <w:tc>
          <w:tcPr>
            <w:tcW w:w="1453" w:type="dxa"/>
            <w:tcBorders>
              <w:top w:val="nil"/>
              <w:left w:val="single" w:sz="8" w:space="0" w:color="E0E0E0"/>
              <w:bottom w:val="single" w:sz="8" w:space="0" w:color="152935"/>
              <w:right w:val="nil"/>
            </w:tcBorders>
            <w:shd w:val="clear" w:color="auto" w:fill="FFFFFF"/>
            <w:vAlign w:val="bottom"/>
          </w:tcPr>
          <w:p w14:paraId="75614622"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264A60"/>
                <w:sz w:val="18"/>
                <w:szCs w:val="18"/>
              </w:rPr>
            </w:pPr>
            <w:r w:rsidRPr="0054130A">
              <w:rPr>
                <w:rFonts w:ascii="Arial" w:hAnsi="Arial" w:cs="Arial"/>
                <w:color w:val="264A60"/>
                <w:sz w:val="18"/>
                <w:szCs w:val="18"/>
              </w:rPr>
              <w:t>Cumulative %</w:t>
            </w:r>
          </w:p>
        </w:tc>
      </w:tr>
      <w:tr w:rsidR="00A67D78" w:rsidRPr="0054130A" w14:paraId="2774E001" w14:textId="77777777" w:rsidTr="00D62A42">
        <w:trPr>
          <w:cantSplit/>
        </w:trPr>
        <w:tc>
          <w:tcPr>
            <w:tcW w:w="1284" w:type="dxa"/>
            <w:tcBorders>
              <w:top w:val="single" w:sz="8" w:space="0" w:color="152935"/>
              <w:left w:val="nil"/>
              <w:bottom w:val="single" w:sz="8" w:space="0" w:color="AEAEAE"/>
              <w:right w:val="nil"/>
            </w:tcBorders>
            <w:shd w:val="clear" w:color="auto" w:fill="E0E0E0"/>
          </w:tcPr>
          <w:p w14:paraId="5178A82E"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1</w:t>
            </w:r>
          </w:p>
        </w:tc>
        <w:tc>
          <w:tcPr>
            <w:tcW w:w="1024" w:type="dxa"/>
            <w:tcBorders>
              <w:top w:val="single" w:sz="8" w:space="0" w:color="152935"/>
              <w:left w:val="nil"/>
              <w:bottom w:val="single" w:sz="8" w:space="0" w:color="AEAEAE"/>
              <w:right w:val="single" w:sz="8" w:space="0" w:color="E0E0E0"/>
            </w:tcBorders>
            <w:shd w:val="clear" w:color="auto" w:fill="FFFFFF"/>
          </w:tcPr>
          <w:p w14:paraId="1CD8D803"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5.598</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45E3A2C3"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37.320</w:t>
            </w:r>
          </w:p>
        </w:tc>
        <w:tc>
          <w:tcPr>
            <w:tcW w:w="1453" w:type="dxa"/>
            <w:tcBorders>
              <w:top w:val="single" w:sz="8" w:space="0" w:color="152935"/>
              <w:left w:val="single" w:sz="8" w:space="0" w:color="E0E0E0"/>
              <w:bottom w:val="single" w:sz="8" w:space="0" w:color="AEAEAE"/>
              <w:right w:val="nil"/>
            </w:tcBorders>
            <w:shd w:val="clear" w:color="auto" w:fill="FFFFFF"/>
          </w:tcPr>
          <w:p w14:paraId="48E7EB1B"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37.320</w:t>
            </w:r>
          </w:p>
        </w:tc>
        <w:tc>
          <w:tcPr>
            <w:tcW w:w="1162" w:type="dxa"/>
            <w:tcBorders>
              <w:top w:val="single" w:sz="8" w:space="0" w:color="152935"/>
              <w:left w:val="single" w:sz="8" w:space="0" w:color="E0E0E0"/>
              <w:bottom w:val="single" w:sz="8" w:space="0" w:color="AEAEAE"/>
              <w:right w:val="single" w:sz="8" w:space="0" w:color="E0E0E0"/>
            </w:tcBorders>
            <w:shd w:val="clear" w:color="auto" w:fill="FFFFFF"/>
          </w:tcPr>
          <w:p w14:paraId="0433439A"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5.598</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3DB527CA"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37.320</w:t>
            </w:r>
          </w:p>
        </w:tc>
        <w:tc>
          <w:tcPr>
            <w:tcW w:w="1453" w:type="dxa"/>
            <w:tcBorders>
              <w:top w:val="single" w:sz="8" w:space="0" w:color="152935"/>
              <w:left w:val="single" w:sz="8" w:space="0" w:color="E0E0E0"/>
              <w:bottom w:val="single" w:sz="8" w:space="0" w:color="AEAEAE"/>
              <w:right w:val="nil"/>
            </w:tcBorders>
            <w:shd w:val="clear" w:color="auto" w:fill="FFFFFF"/>
          </w:tcPr>
          <w:p w14:paraId="69C436BD"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37.320</w:t>
            </w:r>
          </w:p>
        </w:tc>
      </w:tr>
      <w:tr w:rsidR="00A67D78" w:rsidRPr="0054130A" w14:paraId="069E1F0D"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49C25D0E"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tcPr>
          <w:p w14:paraId="4078C1FF"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1.536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3B71A4B"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10.243</w:t>
            </w:r>
          </w:p>
        </w:tc>
        <w:tc>
          <w:tcPr>
            <w:tcW w:w="1453" w:type="dxa"/>
            <w:tcBorders>
              <w:top w:val="single" w:sz="8" w:space="0" w:color="AEAEAE"/>
              <w:left w:val="single" w:sz="8" w:space="0" w:color="E0E0E0"/>
              <w:bottom w:val="single" w:sz="8" w:space="0" w:color="AEAEAE"/>
              <w:right w:val="nil"/>
            </w:tcBorders>
            <w:shd w:val="clear" w:color="auto" w:fill="FFFFFF"/>
          </w:tcPr>
          <w:p w14:paraId="52789419"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47.563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76D66FCD"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1.536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B8BFAD2"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10.243</w:t>
            </w:r>
          </w:p>
        </w:tc>
        <w:tc>
          <w:tcPr>
            <w:tcW w:w="1453" w:type="dxa"/>
            <w:tcBorders>
              <w:top w:val="single" w:sz="8" w:space="0" w:color="AEAEAE"/>
              <w:left w:val="single" w:sz="8" w:space="0" w:color="E0E0E0"/>
              <w:bottom w:val="single" w:sz="8" w:space="0" w:color="AEAEAE"/>
              <w:right w:val="nil"/>
            </w:tcBorders>
            <w:shd w:val="clear" w:color="auto" w:fill="FFFFFF"/>
          </w:tcPr>
          <w:p w14:paraId="6421FAC4"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47.563</w:t>
            </w:r>
          </w:p>
        </w:tc>
      </w:tr>
      <w:tr w:rsidR="00A67D78" w:rsidRPr="0054130A" w14:paraId="7A56B4A8"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7B19F422"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tcPr>
          <w:p w14:paraId="2DB7C852"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1.336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E8CB0F3"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8.907</w:t>
            </w:r>
          </w:p>
        </w:tc>
        <w:tc>
          <w:tcPr>
            <w:tcW w:w="1453" w:type="dxa"/>
            <w:tcBorders>
              <w:top w:val="single" w:sz="8" w:space="0" w:color="AEAEAE"/>
              <w:left w:val="single" w:sz="8" w:space="0" w:color="E0E0E0"/>
              <w:bottom w:val="single" w:sz="8" w:space="0" w:color="AEAEAE"/>
              <w:right w:val="nil"/>
            </w:tcBorders>
            <w:shd w:val="clear" w:color="auto" w:fill="FFFFFF"/>
          </w:tcPr>
          <w:p w14:paraId="766D5F32"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56.470</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5CEA0A5B"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1.336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99C3561"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8.907</w:t>
            </w:r>
          </w:p>
        </w:tc>
        <w:tc>
          <w:tcPr>
            <w:tcW w:w="1453" w:type="dxa"/>
            <w:tcBorders>
              <w:top w:val="single" w:sz="8" w:space="0" w:color="AEAEAE"/>
              <w:left w:val="single" w:sz="8" w:space="0" w:color="E0E0E0"/>
              <w:bottom w:val="single" w:sz="8" w:space="0" w:color="AEAEAE"/>
              <w:right w:val="nil"/>
            </w:tcBorders>
            <w:shd w:val="clear" w:color="auto" w:fill="FFFFFF"/>
          </w:tcPr>
          <w:p w14:paraId="18B8886E"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56.470</w:t>
            </w:r>
          </w:p>
        </w:tc>
      </w:tr>
      <w:tr w:rsidR="00A67D78" w:rsidRPr="0054130A" w14:paraId="1410017F"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6B5D82EC"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tcPr>
          <w:p w14:paraId="7D74752B"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1.271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7BFDFF0"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8.470</w:t>
            </w:r>
          </w:p>
        </w:tc>
        <w:tc>
          <w:tcPr>
            <w:tcW w:w="1453" w:type="dxa"/>
            <w:tcBorders>
              <w:top w:val="single" w:sz="8" w:space="0" w:color="AEAEAE"/>
              <w:left w:val="single" w:sz="8" w:space="0" w:color="E0E0E0"/>
              <w:bottom w:val="single" w:sz="8" w:space="0" w:color="AEAEAE"/>
              <w:right w:val="nil"/>
            </w:tcBorders>
            <w:shd w:val="clear" w:color="auto" w:fill="FFFFFF"/>
          </w:tcPr>
          <w:p w14:paraId="16FEFAFE"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64.941</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4EEF9F0A"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1.271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9B52862"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8.470</w:t>
            </w:r>
          </w:p>
        </w:tc>
        <w:tc>
          <w:tcPr>
            <w:tcW w:w="1453" w:type="dxa"/>
            <w:tcBorders>
              <w:top w:val="single" w:sz="8" w:space="0" w:color="AEAEAE"/>
              <w:left w:val="single" w:sz="8" w:space="0" w:color="E0E0E0"/>
              <w:bottom w:val="single" w:sz="8" w:space="0" w:color="AEAEAE"/>
              <w:right w:val="nil"/>
            </w:tcBorders>
            <w:shd w:val="clear" w:color="auto" w:fill="FFFFFF"/>
          </w:tcPr>
          <w:p w14:paraId="15DB2B12"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64.941</w:t>
            </w:r>
          </w:p>
        </w:tc>
      </w:tr>
      <w:tr w:rsidR="00A67D78" w:rsidRPr="0054130A" w14:paraId="5B9C4303"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45162234"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tcPr>
          <w:p w14:paraId="7D2B0026"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1.141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5B1BB25"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7.607</w:t>
            </w:r>
          </w:p>
        </w:tc>
        <w:tc>
          <w:tcPr>
            <w:tcW w:w="1453" w:type="dxa"/>
            <w:tcBorders>
              <w:top w:val="single" w:sz="8" w:space="0" w:color="AEAEAE"/>
              <w:left w:val="single" w:sz="8" w:space="0" w:color="E0E0E0"/>
              <w:bottom w:val="single" w:sz="8" w:space="0" w:color="AEAEAE"/>
              <w:right w:val="nil"/>
            </w:tcBorders>
            <w:shd w:val="clear" w:color="auto" w:fill="FFFFFF"/>
          </w:tcPr>
          <w:p w14:paraId="3E6578B2"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72.548</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55D4210D"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1.141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604C823"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7.607</w:t>
            </w:r>
          </w:p>
        </w:tc>
        <w:tc>
          <w:tcPr>
            <w:tcW w:w="1453" w:type="dxa"/>
            <w:tcBorders>
              <w:top w:val="single" w:sz="8" w:space="0" w:color="AEAEAE"/>
              <w:left w:val="single" w:sz="8" w:space="0" w:color="E0E0E0"/>
              <w:bottom w:val="single" w:sz="8" w:space="0" w:color="AEAEAE"/>
              <w:right w:val="nil"/>
            </w:tcBorders>
            <w:shd w:val="clear" w:color="auto" w:fill="FFFFFF"/>
          </w:tcPr>
          <w:p w14:paraId="407ECD71"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72.548</w:t>
            </w:r>
          </w:p>
        </w:tc>
      </w:tr>
      <w:tr w:rsidR="00A67D78" w:rsidRPr="0054130A" w14:paraId="549E0BC8"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14C3B790"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lastRenderedPageBreak/>
              <w:t>6</w:t>
            </w:r>
          </w:p>
        </w:tc>
        <w:tc>
          <w:tcPr>
            <w:tcW w:w="1024" w:type="dxa"/>
            <w:tcBorders>
              <w:top w:val="single" w:sz="8" w:space="0" w:color="AEAEAE"/>
              <w:left w:val="nil"/>
              <w:bottom w:val="single" w:sz="8" w:space="0" w:color="AEAEAE"/>
              <w:right w:val="single" w:sz="8" w:space="0" w:color="E0E0E0"/>
            </w:tcBorders>
            <w:shd w:val="clear" w:color="auto" w:fill="FFFFFF"/>
          </w:tcPr>
          <w:p w14:paraId="3365D140"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.948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4195818"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6.323</w:t>
            </w:r>
          </w:p>
        </w:tc>
        <w:tc>
          <w:tcPr>
            <w:tcW w:w="1453" w:type="dxa"/>
            <w:tcBorders>
              <w:top w:val="single" w:sz="8" w:space="0" w:color="AEAEAE"/>
              <w:left w:val="single" w:sz="8" w:space="0" w:color="E0E0E0"/>
              <w:bottom w:val="single" w:sz="8" w:space="0" w:color="AEAEAE"/>
              <w:right w:val="nil"/>
            </w:tcBorders>
            <w:shd w:val="clear" w:color="auto" w:fill="FFFFFF"/>
          </w:tcPr>
          <w:p w14:paraId="3B557460"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78.870</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5E50AE"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49F9D4"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720212F4"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r>
      <w:tr w:rsidR="00A67D78" w:rsidRPr="0054130A" w14:paraId="7E66D2BF"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4E36DC49"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7</w:t>
            </w:r>
          </w:p>
        </w:tc>
        <w:tc>
          <w:tcPr>
            <w:tcW w:w="1024" w:type="dxa"/>
            <w:tcBorders>
              <w:top w:val="single" w:sz="8" w:space="0" w:color="AEAEAE"/>
              <w:left w:val="nil"/>
              <w:bottom w:val="single" w:sz="8" w:space="0" w:color="AEAEAE"/>
              <w:right w:val="single" w:sz="8" w:space="0" w:color="E0E0E0"/>
            </w:tcBorders>
            <w:shd w:val="clear" w:color="auto" w:fill="FFFFFF"/>
          </w:tcPr>
          <w:p w14:paraId="29ADB430"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.600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7E65CD9"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4.002</w:t>
            </w:r>
          </w:p>
        </w:tc>
        <w:tc>
          <w:tcPr>
            <w:tcW w:w="1453" w:type="dxa"/>
            <w:tcBorders>
              <w:top w:val="single" w:sz="8" w:space="0" w:color="AEAEAE"/>
              <w:left w:val="single" w:sz="8" w:space="0" w:color="E0E0E0"/>
              <w:bottom w:val="single" w:sz="8" w:space="0" w:color="AEAEAE"/>
              <w:right w:val="nil"/>
            </w:tcBorders>
            <w:shd w:val="clear" w:color="auto" w:fill="FFFFFF"/>
          </w:tcPr>
          <w:p w14:paraId="2B84A848"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82.873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389585"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CCCE1B"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200BC3E4"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r>
      <w:tr w:rsidR="00A67D78" w:rsidRPr="0054130A" w14:paraId="7EADDB6B"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49AFF02F"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8</w:t>
            </w:r>
          </w:p>
        </w:tc>
        <w:tc>
          <w:tcPr>
            <w:tcW w:w="1024" w:type="dxa"/>
            <w:tcBorders>
              <w:top w:val="single" w:sz="8" w:space="0" w:color="AEAEAE"/>
              <w:left w:val="nil"/>
              <w:bottom w:val="single" w:sz="8" w:space="0" w:color="AEAEAE"/>
              <w:right w:val="single" w:sz="8" w:space="0" w:color="E0E0E0"/>
            </w:tcBorders>
            <w:shd w:val="clear" w:color="auto" w:fill="FFFFFF"/>
          </w:tcPr>
          <w:p w14:paraId="7D9E0C38"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.593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347B5AF"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3.952</w:t>
            </w:r>
          </w:p>
        </w:tc>
        <w:tc>
          <w:tcPr>
            <w:tcW w:w="1453" w:type="dxa"/>
            <w:tcBorders>
              <w:top w:val="single" w:sz="8" w:space="0" w:color="AEAEAE"/>
              <w:left w:val="single" w:sz="8" w:space="0" w:color="E0E0E0"/>
              <w:bottom w:val="single" w:sz="8" w:space="0" w:color="AEAEAE"/>
              <w:right w:val="nil"/>
            </w:tcBorders>
            <w:shd w:val="clear" w:color="auto" w:fill="FFFFFF"/>
          </w:tcPr>
          <w:p w14:paraId="6111BF6E"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86.824</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E9DC65"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B8C4B7"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195F78E6"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r>
      <w:tr w:rsidR="00A67D78" w:rsidRPr="0054130A" w14:paraId="0258D601"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6EC7817B"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9</w:t>
            </w:r>
          </w:p>
        </w:tc>
        <w:tc>
          <w:tcPr>
            <w:tcW w:w="1024" w:type="dxa"/>
            <w:tcBorders>
              <w:top w:val="single" w:sz="8" w:space="0" w:color="AEAEAE"/>
              <w:left w:val="nil"/>
              <w:bottom w:val="single" w:sz="8" w:space="0" w:color="AEAEAE"/>
              <w:right w:val="single" w:sz="8" w:space="0" w:color="E0E0E0"/>
            </w:tcBorders>
            <w:shd w:val="clear" w:color="auto" w:fill="FFFFFF"/>
          </w:tcPr>
          <w:p w14:paraId="76BF399A"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.505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111B4C5"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3.368</w:t>
            </w:r>
          </w:p>
        </w:tc>
        <w:tc>
          <w:tcPr>
            <w:tcW w:w="1453" w:type="dxa"/>
            <w:tcBorders>
              <w:top w:val="single" w:sz="8" w:space="0" w:color="AEAEAE"/>
              <w:left w:val="single" w:sz="8" w:space="0" w:color="E0E0E0"/>
              <w:bottom w:val="single" w:sz="8" w:space="0" w:color="AEAEAE"/>
              <w:right w:val="nil"/>
            </w:tcBorders>
            <w:shd w:val="clear" w:color="auto" w:fill="FFFFFF"/>
          </w:tcPr>
          <w:p w14:paraId="3F50ABBA"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90.193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D8E753"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2F0C14"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07EF4C90"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r>
      <w:tr w:rsidR="00A67D78" w:rsidRPr="0054130A" w14:paraId="65DC5F4F"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2516A5DA"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10</w:t>
            </w:r>
          </w:p>
        </w:tc>
        <w:tc>
          <w:tcPr>
            <w:tcW w:w="1024" w:type="dxa"/>
            <w:tcBorders>
              <w:top w:val="single" w:sz="8" w:space="0" w:color="AEAEAE"/>
              <w:left w:val="nil"/>
              <w:bottom w:val="single" w:sz="8" w:space="0" w:color="AEAEAE"/>
              <w:right w:val="single" w:sz="8" w:space="0" w:color="E0E0E0"/>
            </w:tcBorders>
            <w:shd w:val="clear" w:color="auto" w:fill="FFFFFF"/>
          </w:tcPr>
          <w:p w14:paraId="70E56C98"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.470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C83F03E"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3.131</w:t>
            </w:r>
          </w:p>
        </w:tc>
        <w:tc>
          <w:tcPr>
            <w:tcW w:w="1453" w:type="dxa"/>
            <w:tcBorders>
              <w:top w:val="single" w:sz="8" w:space="0" w:color="AEAEAE"/>
              <w:left w:val="single" w:sz="8" w:space="0" w:color="E0E0E0"/>
              <w:bottom w:val="single" w:sz="8" w:space="0" w:color="AEAEAE"/>
              <w:right w:val="nil"/>
            </w:tcBorders>
            <w:shd w:val="clear" w:color="auto" w:fill="FFFFFF"/>
          </w:tcPr>
          <w:p w14:paraId="5CA43916"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93.323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2EF489"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67E2B1"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3B707F9C"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r>
      <w:tr w:rsidR="00A67D78" w:rsidRPr="0054130A" w14:paraId="5339A364"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52413928"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11</w:t>
            </w:r>
          </w:p>
        </w:tc>
        <w:tc>
          <w:tcPr>
            <w:tcW w:w="1024" w:type="dxa"/>
            <w:tcBorders>
              <w:top w:val="single" w:sz="8" w:space="0" w:color="AEAEAE"/>
              <w:left w:val="nil"/>
              <w:bottom w:val="single" w:sz="8" w:space="0" w:color="AEAEAE"/>
              <w:right w:val="single" w:sz="8" w:space="0" w:color="E0E0E0"/>
            </w:tcBorders>
            <w:shd w:val="clear" w:color="auto" w:fill="FFFFFF"/>
          </w:tcPr>
          <w:p w14:paraId="2B3A9D1B"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.335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2A9EC07"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2.236</w:t>
            </w:r>
          </w:p>
        </w:tc>
        <w:tc>
          <w:tcPr>
            <w:tcW w:w="1453" w:type="dxa"/>
            <w:tcBorders>
              <w:top w:val="single" w:sz="8" w:space="0" w:color="AEAEAE"/>
              <w:left w:val="single" w:sz="8" w:space="0" w:color="E0E0E0"/>
              <w:bottom w:val="single" w:sz="8" w:space="0" w:color="AEAEAE"/>
              <w:right w:val="nil"/>
            </w:tcBorders>
            <w:shd w:val="clear" w:color="auto" w:fill="FFFFFF"/>
          </w:tcPr>
          <w:p w14:paraId="4BD08C81"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95.559</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AB010B"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53B4C0"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7F49F49A"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r>
      <w:tr w:rsidR="00A67D78" w:rsidRPr="0054130A" w14:paraId="5188582B"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653E1F73"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12</w:t>
            </w:r>
          </w:p>
        </w:tc>
        <w:tc>
          <w:tcPr>
            <w:tcW w:w="1024" w:type="dxa"/>
            <w:tcBorders>
              <w:top w:val="single" w:sz="8" w:space="0" w:color="AEAEAE"/>
              <w:left w:val="nil"/>
              <w:bottom w:val="single" w:sz="8" w:space="0" w:color="AEAEAE"/>
              <w:right w:val="single" w:sz="8" w:space="0" w:color="E0E0E0"/>
            </w:tcBorders>
            <w:shd w:val="clear" w:color="auto" w:fill="FFFFFF"/>
          </w:tcPr>
          <w:p w14:paraId="1B495CBD"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.242</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8778FF5"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1.615</w:t>
            </w:r>
          </w:p>
        </w:tc>
        <w:tc>
          <w:tcPr>
            <w:tcW w:w="1453" w:type="dxa"/>
            <w:tcBorders>
              <w:top w:val="single" w:sz="8" w:space="0" w:color="AEAEAE"/>
              <w:left w:val="single" w:sz="8" w:space="0" w:color="E0E0E0"/>
              <w:bottom w:val="single" w:sz="8" w:space="0" w:color="AEAEAE"/>
              <w:right w:val="nil"/>
            </w:tcBorders>
            <w:shd w:val="clear" w:color="auto" w:fill="FFFFFF"/>
          </w:tcPr>
          <w:p w14:paraId="4DDA86EA"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97.174</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76A1D6"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2B7EFD"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64B36721"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r>
      <w:tr w:rsidR="00A67D78" w:rsidRPr="0054130A" w14:paraId="48F41999"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76AB5B22"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13</w:t>
            </w:r>
          </w:p>
        </w:tc>
        <w:tc>
          <w:tcPr>
            <w:tcW w:w="1024" w:type="dxa"/>
            <w:tcBorders>
              <w:top w:val="single" w:sz="8" w:space="0" w:color="AEAEAE"/>
              <w:left w:val="nil"/>
              <w:bottom w:val="single" w:sz="8" w:space="0" w:color="AEAEAE"/>
              <w:right w:val="single" w:sz="8" w:space="0" w:color="E0E0E0"/>
            </w:tcBorders>
            <w:shd w:val="clear" w:color="auto" w:fill="FFFFFF"/>
          </w:tcPr>
          <w:p w14:paraId="26D42EAD"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.186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50F581F"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1.237</w:t>
            </w:r>
          </w:p>
        </w:tc>
        <w:tc>
          <w:tcPr>
            <w:tcW w:w="1453" w:type="dxa"/>
            <w:tcBorders>
              <w:top w:val="single" w:sz="8" w:space="0" w:color="AEAEAE"/>
              <w:left w:val="single" w:sz="8" w:space="0" w:color="E0E0E0"/>
              <w:bottom w:val="single" w:sz="8" w:space="0" w:color="AEAEAE"/>
              <w:right w:val="nil"/>
            </w:tcBorders>
            <w:shd w:val="clear" w:color="auto" w:fill="FFFFFF"/>
          </w:tcPr>
          <w:p w14:paraId="28B47CB9"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98.411</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21886B"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7B4817"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78895E50"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r>
      <w:tr w:rsidR="00A67D78" w:rsidRPr="0054130A" w14:paraId="253707B1"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5786EA35"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14</w:t>
            </w:r>
          </w:p>
        </w:tc>
        <w:tc>
          <w:tcPr>
            <w:tcW w:w="1024" w:type="dxa"/>
            <w:tcBorders>
              <w:top w:val="single" w:sz="8" w:space="0" w:color="AEAEAE"/>
              <w:left w:val="nil"/>
              <w:bottom w:val="single" w:sz="8" w:space="0" w:color="AEAEAE"/>
              <w:right w:val="single" w:sz="8" w:space="0" w:color="E0E0E0"/>
            </w:tcBorders>
            <w:shd w:val="clear" w:color="auto" w:fill="FFFFFF"/>
          </w:tcPr>
          <w:p w14:paraId="6DD3D51C"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.127</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2A3758D"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.847</w:t>
            </w:r>
          </w:p>
        </w:tc>
        <w:tc>
          <w:tcPr>
            <w:tcW w:w="1453" w:type="dxa"/>
            <w:tcBorders>
              <w:top w:val="single" w:sz="8" w:space="0" w:color="AEAEAE"/>
              <w:left w:val="single" w:sz="8" w:space="0" w:color="E0E0E0"/>
              <w:bottom w:val="single" w:sz="8" w:space="0" w:color="AEAEAE"/>
              <w:right w:val="nil"/>
            </w:tcBorders>
            <w:shd w:val="clear" w:color="auto" w:fill="FFFFFF"/>
          </w:tcPr>
          <w:p w14:paraId="03E18F19"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99.259</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3B62B5"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46B58A"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47AF254E"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r>
      <w:tr w:rsidR="00A67D78" w:rsidRPr="0054130A" w14:paraId="63CB9BF6" w14:textId="77777777" w:rsidTr="00D62A42">
        <w:trPr>
          <w:cantSplit/>
        </w:trPr>
        <w:tc>
          <w:tcPr>
            <w:tcW w:w="1284" w:type="dxa"/>
            <w:tcBorders>
              <w:top w:val="single" w:sz="8" w:space="0" w:color="AEAEAE"/>
              <w:left w:val="nil"/>
              <w:bottom w:val="single" w:sz="8" w:space="0" w:color="152935"/>
              <w:right w:val="nil"/>
            </w:tcBorders>
            <w:shd w:val="clear" w:color="auto" w:fill="E0E0E0"/>
          </w:tcPr>
          <w:p w14:paraId="4B2EC96C" w14:textId="77777777" w:rsidR="00A67D78" w:rsidRPr="0054130A" w:rsidRDefault="00A67D78" w:rsidP="00D62A42">
            <w:pPr>
              <w:autoSpaceDE w:val="0"/>
              <w:autoSpaceDN w:val="0"/>
              <w:adjustRightInd w:val="0"/>
              <w:spacing w:after="0" w:line="320" w:lineRule="atLeast"/>
              <w:ind w:left="60" w:right="60"/>
              <w:rPr>
                <w:rFonts w:ascii="Arial" w:hAnsi="Arial" w:cs="Arial"/>
                <w:color w:val="264A60"/>
                <w:sz w:val="18"/>
                <w:szCs w:val="18"/>
              </w:rPr>
            </w:pPr>
            <w:r w:rsidRPr="0054130A">
              <w:rPr>
                <w:rFonts w:ascii="Arial" w:hAnsi="Arial" w:cs="Arial"/>
                <w:color w:val="264A60"/>
                <w:sz w:val="18"/>
                <w:szCs w:val="18"/>
              </w:rPr>
              <w:t>15</w:t>
            </w:r>
          </w:p>
        </w:tc>
        <w:tc>
          <w:tcPr>
            <w:tcW w:w="1024" w:type="dxa"/>
            <w:tcBorders>
              <w:top w:val="single" w:sz="8" w:space="0" w:color="AEAEAE"/>
              <w:left w:val="nil"/>
              <w:bottom w:val="single" w:sz="8" w:space="0" w:color="152935"/>
              <w:right w:val="single" w:sz="8" w:space="0" w:color="E0E0E0"/>
            </w:tcBorders>
            <w:shd w:val="clear" w:color="auto" w:fill="FFFFFF"/>
          </w:tcPr>
          <w:p w14:paraId="5CF20FF2"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.111</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4D5A9D57"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.741</w:t>
            </w:r>
          </w:p>
        </w:tc>
        <w:tc>
          <w:tcPr>
            <w:tcW w:w="1453" w:type="dxa"/>
            <w:tcBorders>
              <w:top w:val="single" w:sz="8" w:space="0" w:color="AEAEAE"/>
              <w:left w:val="single" w:sz="8" w:space="0" w:color="E0E0E0"/>
              <w:bottom w:val="single" w:sz="8" w:space="0" w:color="152935"/>
              <w:right w:val="nil"/>
            </w:tcBorders>
            <w:shd w:val="clear" w:color="auto" w:fill="FFFFFF"/>
          </w:tcPr>
          <w:p w14:paraId="2852F80F"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100.000</w:t>
            </w:r>
          </w:p>
        </w:tc>
        <w:tc>
          <w:tcPr>
            <w:tcW w:w="116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2032F0B"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F307970"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152935"/>
              <w:right w:val="nil"/>
            </w:tcBorders>
            <w:shd w:val="clear" w:color="auto" w:fill="FFFFFF"/>
            <w:vAlign w:val="center"/>
          </w:tcPr>
          <w:p w14:paraId="21AF7942" w14:textId="77777777" w:rsidR="00A67D78" w:rsidRPr="0054130A" w:rsidRDefault="00A67D78" w:rsidP="00D62A42">
            <w:pPr>
              <w:autoSpaceDE w:val="0"/>
              <w:autoSpaceDN w:val="0"/>
              <w:adjustRightInd w:val="0"/>
              <w:spacing w:after="0" w:line="240" w:lineRule="auto"/>
              <w:rPr>
                <w:rFonts w:ascii="Times New Roman" w:hAnsi="Times New Roman" w:cs="Times New Roman"/>
                <w:sz w:val="24"/>
                <w:szCs w:val="24"/>
              </w:rPr>
            </w:pPr>
          </w:p>
        </w:tc>
      </w:tr>
      <w:tr w:rsidR="00A67D78" w:rsidRPr="0054130A" w14:paraId="30D31752" w14:textId="77777777" w:rsidTr="00D62A42">
        <w:trPr>
          <w:cantSplit/>
        </w:trPr>
        <w:tc>
          <w:tcPr>
            <w:tcW w:w="9250" w:type="dxa"/>
            <w:gridSpan w:val="7"/>
            <w:tcBorders>
              <w:top w:val="nil"/>
              <w:left w:val="nil"/>
              <w:bottom w:val="nil"/>
              <w:right w:val="nil"/>
            </w:tcBorders>
            <w:shd w:val="clear" w:color="auto" w:fill="FFFFFF"/>
          </w:tcPr>
          <w:p w14:paraId="152B150C" w14:textId="77777777" w:rsidR="00A67D78" w:rsidRPr="0054130A" w:rsidRDefault="00A67D78" w:rsidP="00D62A42">
            <w:pPr>
              <w:autoSpaceDE w:val="0"/>
              <w:autoSpaceDN w:val="0"/>
              <w:adjustRightInd w:val="0"/>
              <w:spacing w:after="0" w:line="320" w:lineRule="atLeast"/>
              <w:ind w:left="60" w:right="60"/>
              <w:rPr>
                <w:rFonts w:ascii="Arial" w:hAnsi="Arial" w:cs="Arial"/>
                <w:color w:val="010205"/>
                <w:sz w:val="18"/>
                <w:szCs w:val="18"/>
              </w:rPr>
            </w:pPr>
            <w:r w:rsidRPr="0054130A">
              <w:rPr>
                <w:rFonts w:ascii="Arial" w:hAnsi="Arial" w:cs="Arial"/>
                <w:color w:val="010205"/>
                <w:sz w:val="18"/>
                <w:szCs w:val="18"/>
              </w:rPr>
              <w:t>Extraction Method: Principal Component Analysis.</w:t>
            </w:r>
          </w:p>
        </w:tc>
      </w:tr>
      <w:bookmarkEnd w:id="85"/>
    </w:tbl>
    <w:p w14:paraId="2D3273D7" w14:textId="77777777" w:rsidR="00A67D78" w:rsidRPr="0054130A" w:rsidRDefault="00A67D78" w:rsidP="00A67D78">
      <w:pPr>
        <w:autoSpaceDE w:val="0"/>
        <w:autoSpaceDN w:val="0"/>
        <w:adjustRightInd w:val="0"/>
        <w:spacing w:after="0" w:line="400" w:lineRule="atLeast"/>
        <w:rPr>
          <w:rFonts w:ascii="Times New Roman" w:hAnsi="Times New Roman" w:cs="Times New Roman"/>
          <w:sz w:val="24"/>
          <w:szCs w:val="24"/>
        </w:rPr>
      </w:pPr>
    </w:p>
    <w:p w14:paraId="0392CAC9" w14:textId="77777777" w:rsidR="00A67D78" w:rsidRDefault="00A67D78" w:rsidP="00A67D78"/>
    <w:p w14:paraId="3ADD5F8C" w14:textId="77777777" w:rsidR="00A67D78" w:rsidRPr="0054130A" w:rsidRDefault="00A67D78" w:rsidP="00A67D78">
      <w:pPr>
        <w:autoSpaceDE w:val="0"/>
        <w:autoSpaceDN w:val="0"/>
        <w:adjustRightInd w:val="0"/>
        <w:spacing w:after="0" w:line="240" w:lineRule="auto"/>
        <w:rPr>
          <w:rFonts w:ascii="Times New Roman" w:hAnsi="Times New Roman" w:cs="Times New Roman"/>
          <w:sz w:val="24"/>
          <w:szCs w:val="24"/>
        </w:rPr>
      </w:pPr>
    </w:p>
    <w:tbl>
      <w:tblPr>
        <w:tblW w:w="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1496"/>
        <w:gridCol w:w="1169"/>
      </w:tblGrid>
      <w:tr w:rsidR="00A67D78" w:rsidRPr="0054130A" w14:paraId="0301C988" w14:textId="77777777" w:rsidTr="00D62A42">
        <w:trPr>
          <w:cantSplit/>
        </w:trPr>
        <w:tc>
          <w:tcPr>
            <w:tcW w:w="4158" w:type="dxa"/>
            <w:gridSpan w:val="3"/>
            <w:tcBorders>
              <w:top w:val="nil"/>
              <w:left w:val="nil"/>
              <w:bottom w:val="nil"/>
              <w:right w:val="nil"/>
            </w:tcBorders>
            <w:shd w:val="clear" w:color="auto" w:fill="FFFFFF"/>
            <w:vAlign w:val="center"/>
          </w:tcPr>
          <w:p w14:paraId="59A75201"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010205"/>
              </w:rPr>
            </w:pPr>
            <w:bookmarkStart w:id="86" w:name="_Hlk5786721"/>
            <w:r w:rsidRPr="0054130A">
              <w:rPr>
                <w:rFonts w:ascii="Arial" w:hAnsi="Arial" w:cs="Arial"/>
                <w:b/>
                <w:bCs/>
                <w:color w:val="010205"/>
              </w:rPr>
              <w:t>Reliability Statistics</w:t>
            </w:r>
          </w:p>
        </w:tc>
      </w:tr>
      <w:tr w:rsidR="00A67D78" w:rsidRPr="0054130A" w14:paraId="557314FF" w14:textId="77777777" w:rsidTr="00D62A42">
        <w:trPr>
          <w:cantSplit/>
        </w:trPr>
        <w:tc>
          <w:tcPr>
            <w:tcW w:w="1495" w:type="dxa"/>
            <w:tcBorders>
              <w:top w:val="nil"/>
              <w:left w:val="nil"/>
              <w:bottom w:val="single" w:sz="8" w:space="0" w:color="152935"/>
              <w:right w:val="single" w:sz="8" w:space="0" w:color="E0E0E0"/>
            </w:tcBorders>
            <w:shd w:val="clear" w:color="auto" w:fill="FFFFFF"/>
            <w:vAlign w:val="bottom"/>
          </w:tcPr>
          <w:p w14:paraId="769D1FB9"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264A60"/>
                <w:sz w:val="18"/>
                <w:szCs w:val="18"/>
              </w:rPr>
            </w:pPr>
            <w:r w:rsidRPr="0054130A">
              <w:rPr>
                <w:rFonts w:ascii="Arial" w:hAnsi="Arial" w:cs="Arial"/>
                <w:color w:val="264A60"/>
                <w:sz w:val="18"/>
                <w:szCs w:val="18"/>
              </w:rPr>
              <w:t>Cronbach's Alpha</w:t>
            </w:r>
          </w:p>
        </w:tc>
        <w:tc>
          <w:tcPr>
            <w:tcW w:w="1495" w:type="dxa"/>
            <w:tcBorders>
              <w:top w:val="nil"/>
              <w:left w:val="single" w:sz="8" w:space="0" w:color="E0E0E0"/>
              <w:bottom w:val="single" w:sz="8" w:space="0" w:color="152935"/>
              <w:right w:val="single" w:sz="8" w:space="0" w:color="E0E0E0"/>
            </w:tcBorders>
            <w:shd w:val="clear" w:color="auto" w:fill="FFFFFF"/>
            <w:vAlign w:val="bottom"/>
          </w:tcPr>
          <w:p w14:paraId="04D6FAB1"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264A60"/>
                <w:sz w:val="18"/>
                <w:szCs w:val="18"/>
              </w:rPr>
            </w:pPr>
            <w:r w:rsidRPr="0054130A">
              <w:rPr>
                <w:rFonts w:ascii="Arial" w:hAnsi="Arial" w:cs="Arial"/>
                <w:color w:val="264A60"/>
                <w:sz w:val="18"/>
                <w:szCs w:val="18"/>
              </w:rPr>
              <w:t>Cronbach's Alpha Based on Standardized Items</w:t>
            </w:r>
          </w:p>
        </w:tc>
        <w:tc>
          <w:tcPr>
            <w:tcW w:w="1168" w:type="dxa"/>
            <w:tcBorders>
              <w:top w:val="nil"/>
              <w:left w:val="single" w:sz="8" w:space="0" w:color="E0E0E0"/>
              <w:bottom w:val="single" w:sz="8" w:space="0" w:color="152935"/>
              <w:right w:val="nil"/>
            </w:tcBorders>
            <w:shd w:val="clear" w:color="auto" w:fill="FFFFFF"/>
            <w:vAlign w:val="bottom"/>
          </w:tcPr>
          <w:p w14:paraId="465C13DE" w14:textId="77777777" w:rsidR="00A67D78" w:rsidRPr="0054130A" w:rsidRDefault="00A67D78" w:rsidP="00D62A42">
            <w:pPr>
              <w:autoSpaceDE w:val="0"/>
              <w:autoSpaceDN w:val="0"/>
              <w:adjustRightInd w:val="0"/>
              <w:spacing w:after="0" w:line="320" w:lineRule="atLeast"/>
              <w:ind w:left="60" w:right="60"/>
              <w:jc w:val="center"/>
              <w:rPr>
                <w:rFonts w:ascii="Arial" w:hAnsi="Arial" w:cs="Arial"/>
                <w:color w:val="264A60"/>
                <w:sz w:val="18"/>
                <w:szCs w:val="18"/>
              </w:rPr>
            </w:pPr>
            <w:r w:rsidRPr="0054130A">
              <w:rPr>
                <w:rFonts w:ascii="Arial" w:hAnsi="Arial" w:cs="Arial"/>
                <w:color w:val="264A60"/>
                <w:sz w:val="18"/>
                <w:szCs w:val="18"/>
              </w:rPr>
              <w:t>N of Items</w:t>
            </w:r>
          </w:p>
        </w:tc>
      </w:tr>
      <w:tr w:rsidR="00A67D78" w:rsidRPr="0054130A" w14:paraId="2C9F3A22" w14:textId="77777777" w:rsidTr="00D62A42">
        <w:trPr>
          <w:cantSplit/>
        </w:trPr>
        <w:tc>
          <w:tcPr>
            <w:tcW w:w="1495" w:type="dxa"/>
            <w:tcBorders>
              <w:top w:val="single" w:sz="8" w:space="0" w:color="152935"/>
              <w:left w:val="nil"/>
              <w:bottom w:val="single" w:sz="8" w:space="0" w:color="152935"/>
              <w:right w:val="single" w:sz="8" w:space="0" w:color="E0E0E0"/>
            </w:tcBorders>
            <w:shd w:val="clear" w:color="auto" w:fill="FFFFFF"/>
          </w:tcPr>
          <w:p w14:paraId="3AF96350"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.768</w:t>
            </w:r>
          </w:p>
        </w:tc>
        <w:tc>
          <w:tcPr>
            <w:tcW w:w="1495" w:type="dxa"/>
            <w:tcBorders>
              <w:top w:val="single" w:sz="8" w:space="0" w:color="152935"/>
              <w:left w:val="single" w:sz="8" w:space="0" w:color="E0E0E0"/>
              <w:bottom w:val="single" w:sz="8" w:space="0" w:color="152935"/>
              <w:right w:val="single" w:sz="8" w:space="0" w:color="E0E0E0"/>
            </w:tcBorders>
            <w:shd w:val="clear" w:color="auto" w:fill="FFFFFF"/>
          </w:tcPr>
          <w:p w14:paraId="0C63C464"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.817</w:t>
            </w:r>
          </w:p>
        </w:tc>
        <w:tc>
          <w:tcPr>
            <w:tcW w:w="1168" w:type="dxa"/>
            <w:tcBorders>
              <w:top w:val="single" w:sz="8" w:space="0" w:color="152935"/>
              <w:left w:val="single" w:sz="8" w:space="0" w:color="E0E0E0"/>
              <w:bottom w:val="single" w:sz="8" w:space="0" w:color="152935"/>
              <w:right w:val="nil"/>
            </w:tcBorders>
            <w:shd w:val="clear" w:color="auto" w:fill="FFFFFF"/>
          </w:tcPr>
          <w:p w14:paraId="6A71D903" w14:textId="77777777" w:rsidR="00A67D78" w:rsidRPr="0054130A" w:rsidRDefault="00A67D78" w:rsidP="00D62A42">
            <w:pPr>
              <w:autoSpaceDE w:val="0"/>
              <w:autoSpaceDN w:val="0"/>
              <w:adjustRightInd w:val="0"/>
              <w:spacing w:after="0" w:line="320" w:lineRule="atLeast"/>
              <w:ind w:left="60" w:right="60"/>
              <w:jc w:val="right"/>
              <w:rPr>
                <w:rFonts w:ascii="Arial" w:hAnsi="Arial" w:cs="Arial"/>
                <w:color w:val="010205"/>
                <w:sz w:val="18"/>
                <w:szCs w:val="18"/>
              </w:rPr>
            </w:pPr>
            <w:r w:rsidRPr="0054130A">
              <w:rPr>
                <w:rFonts w:ascii="Arial" w:hAnsi="Arial" w:cs="Arial"/>
                <w:color w:val="010205"/>
                <w:sz w:val="18"/>
                <w:szCs w:val="18"/>
              </w:rPr>
              <w:t>15</w:t>
            </w:r>
          </w:p>
        </w:tc>
      </w:tr>
    </w:tbl>
    <w:p w14:paraId="7385EF5C" w14:textId="00E186F5" w:rsidR="00A67D78" w:rsidRDefault="00A67D78" w:rsidP="00A67D78">
      <w:pPr>
        <w:autoSpaceDE w:val="0"/>
        <w:autoSpaceDN w:val="0"/>
        <w:adjustRightInd w:val="0"/>
        <w:spacing w:after="0" w:line="400" w:lineRule="atLeast"/>
        <w:rPr>
          <w:rFonts w:ascii="Times New Roman" w:hAnsi="Times New Roman" w:cs="Times New Roman"/>
          <w:sz w:val="24"/>
          <w:szCs w:val="24"/>
        </w:rPr>
      </w:pPr>
    </w:p>
    <w:p w14:paraId="670316D4" w14:textId="6EE6B5C1" w:rsidR="00A67D78" w:rsidRPr="00A67D78" w:rsidRDefault="00A67D78" w:rsidP="00A67D78">
      <w:pPr>
        <w:autoSpaceDE w:val="0"/>
        <w:autoSpaceDN w:val="0"/>
        <w:adjustRightInd w:val="0"/>
        <w:spacing w:after="0" w:line="400" w:lineRule="atLeast"/>
        <w:rPr>
          <w:rFonts w:ascii="Times New Roman" w:hAnsi="Times New Roman" w:cs="Times New Roman"/>
          <w:sz w:val="24"/>
          <w:szCs w:val="24"/>
        </w:rPr>
      </w:pPr>
      <w:r w:rsidRPr="00A67D78">
        <w:rPr>
          <w:rFonts w:ascii="Times New Roman" w:hAnsi="Times New Roman" w:cs="Times New Roman"/>
          <w:sz w:val="24"/>
          <w:szCs w:val="24"/>
        </w:rPr>
        <w:t>Preliminary Analyses</w:t>
      </w:r>
    </w:p>
    <w:bookmarkEnd w:id="86"/>
    <w:p w14:paraId="743C816C" w14:textId="5A6E6001" w:rsidR="00A67D78" w:rsidRDefault="00A67D78" w:rsidP="00A67D78"/>
    <w:p w14:paraId="5765E320" w14:textId="7BA418CF" w:rsidR="00FD609A" w:rsidRDefault="00FD609A" w:rsidP="00A67D78">
      <w:r w:rsidRPr="00046023">
        <w:rPr>
          <w:rFonts w:ascii="Times New Roman" w:hAnsi="Times New Roman" w:cs="Times New Roman"/>
          <w:noProof/>
          <w:sz w:val="24"/>
          <w:szCs w:val="24"/>
        </w:rPr>
        <w:drawing>
          <wp:inline distT="0" distB="0" distL="0" distR="0" wp14:anchorId="42DE1B70" wp14:editId="5DCF7486">
            <wp:extent cx="3733800" cy="1095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800" cy="1095375"/>
                    </a:xfrm>
                    <a:prstGeom prst="rect">
                      <a:avLst/>
                    </a:prstGeom>
                  </pic:spPr>
                </pic:pic>
              </a:graphicData>
            </a:graphic>
          </wp:inline>
        </w:drawing>
      </w:r>
    </w:p>
    <w:p w14:paraId="6158BF16" w14:textId="2D2476B1" w:rsidR="00FD609A" w:rsidRDefault="00FD609A" w:rsidP="00A67D78"/>
    <w:p w14:paraId="6AEA3E70" w14:textId="376A3C3C" w:rsidR="00FD609A" w:rsidRDefault="00FD609A" w:rsidP="00A67D78"/>
    <w:p w14:paraId="019592DB" w14:textId="312DD6DE" w:rsidR="00FD609A" w:rsidRDefault="00FD609A" w:rsidP="00A67D78">
      <w:r w:rsidRPr="00046023">
        <w:rPr>
          <w:rFonts w:ascii="Times New Roman" w:hAnsi="Times New Roman" w:cs="Times New Roman"/>
          <w:noProof/>
          <w:sz w:val="24"/>
          <w:szCs w:val="24"/>
        </w:rPr>
        <w:lastRenderedPageBreak/>
        <w:drawing>
          <wp:inline distT="0" distB="0" distL="0" distR="0" wp14:anchorId="5621B759" wp14:editId="0B94B112">
            <wp:extent cx="2779395" cy="63055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9395" cy="6305550"/>
                    </a:xfrm>
                    <a:prstGeom prst="rect">
                      <a:avLst/>
                    </a:prstGeom>
                  </pic:spPr>
                </pic:pic>
              </a:graphicData>
            </a:graphic>
          </wp:inline>
        </w:drawing>
      </w:r>
    </w:p>
    <w:p w14:paraId="4698D3B9" w14:textId="42742D94" w:rsidR="00FD609A" w:rsidRDefault="00FD609A" w:rsidP="00A67D78"/>
    <w:p w14:paraId="7E054CAC" w14:textId="2C5B4E62" w:rsidR="00FD609A" w:rsidRDefault="00FD609A" w:rsidP="00A67D78"/>
    <w:p w14:paraId="45DACEA8" w14:textId="7636E0B0" w:rsidR="00FD609A" w:rsidRDefault="00FD609A" w:rsidP="00A67D78"/>
    <w:p w14:paraId="31787206" w14:textId="6259B70F" w:rsidR="00FD609A" w:rsidRDefault="00FD609A" w:rsidP="00A67D78"/>
    <w:p w14:paraId="26D0AB25" w14:textId="77777777" w:rsidR="00FD609A" w:rsidRDefault="00FD609A" w:rsidP="00A67D78"/>
    <w:tbl>
      <w:tblPr>
        <w:tblW w:w="9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4"/>
        <w:gridCol w:w="1023"/>
        <w:gridCol w:w="1438"/>
        <w:gridCol w:w="1454"/>
        <w:gridCol w:w="1163"/>
        <w:gridCol w:w="1438"/>
        <w:gridCol w:w="1454"/>
      </w:tblGrid>
      <w:tr w:rsidR="00FD609A" w:rsidRPr="00046023" w14:paraId="5E1A09F4" w14:textId="77777777" w:rsidTr="00D62A42">
        <w:trPr>
          <w:cantSplit/>
          <w:trHeight w:val="630"/>
        </w:trPr>
        <w:tc>
          <w:tcPr>
            <w:tcW w:w="9250" w:type="dxa"/>
            <w:gridSpan w:val="7"/>
            <w:tcBorders>
              <w:top w:val="nil"/>
              <w:left w:val="nil"/>
              <w:bottom w:val="nil"/>
              <w:right w:val="nil"/>
            </w:tcBorders>
            <w:shd w:val="clear" w:color="auto" w:fill="FFFFFF"/>
            <w:vAlign w:val="center"/>
          </w:tcPr>
          <w:p w14:paraId="0747F6C9" w14:textId="77777777" w:rsidR="00FD609A" w:rsidRDefault="00FD609A" w:rsidP="00D62A42">
            <w:pPr>
              <w:autoSpaceDE w:val="0"/>
              <w:autoSpaceDN w:val="0"/>
              <w:adjustRightInd w:val="0"/>
              <w:spacing w:after="0" w:line="320" w:lineRule="atLeast"/>
              <w:ind w:right="60"/>
              <w:rPr>
                <w:rFonts w:ascii="Times New Roman" w:hAnsi="Times New Roman" w:cs="Times New Roman"/>
                <w:color w:val="010205"/>
                <w:sz w:val="24"/>
                <w:szCs w:val="24"/>
              </w:rPr>
            </w:pPr>
          </w:p>
          <w:p w14:paraId="36D8AB3B" w14:textId="77777777" w:rsidR="00FD609A" w:rsidRDefault="00FD609A" w:rsidP="00D62A42">
            <w:pPr>
              <w:autoSpaceDE w:val="0"/>
              <w:autoSpaceDN w:val="0"/>
              <w:adjustRightInd w:val="0"/>
              <w:spacing w:after="0" w:line="320" w:lineRule="atLeast"/>
              <w:ind w:right="60"/>
              <w:rPr>
                <w:rFonts w:ascii="Times New Roman" w:hAnsi="Times New Roman" w:cs="Times New Roman"/>
                <w:color w:val="010205"/>
                <w:sz w:val="24"/>
                <w:szCs w:val="24"/>
              </w:rPr>
            </w:pPr>
          </w:p>
          <w:p w14:paraId="319FE4D2" w14:textId="6ED32FAB" w:rsidR="00FD609A" w:rsidRPr="00046023" w:rsidRDefault="00FD609A" w:rsidP="00D62A42">
            <w:pPr>
              <w:autoSpaceDE w:val="0"/>
              <w:autoSpaceDN w:val="0"/>
              <w:adjustRightInd w:val="0"/>
              <w:spacing w:after="0" w:line="320" w:lineRule="atLeast"/>
              <w:ind w:right="60"/>
              <w:rPr>
                <w:rFonts w:ascii="Times New Roman" w:hAnsi="Times New Roman" w:cs="Times New Roman"/>
                <w:color w:val="010205"/>
                <w:sz w:val="24"/>
                <w:szCs w:val="24"/>
              </w:rPr>
            </w:pPr>
          </w:p>
        </w:tc>
      </w:tr>
      <w:tr w:rsidR="00FD609A" w:rsidRPr="00046023" w14:paraId="296863E6" w14:textId="77777777" w:rsidTr="00D62A42">
        <w:trPr>
          <w:cantSplit/>
        </w:trPr>
        <w:tc>
          <w:tcPr>
            <w:tcW w:w="1284" w:type="dxa"/>
            <w:vMerge w:val="restart"/>
            <w:tcBorders>
              <w:top w:val="nil"/>
              <w:left w:val="nil"/>
              <w:bottom w:val="nil"/>
              <w:right w:val="nil"/>
            </w:tcBorders>
            <w:shd w:val="clear" w:color="auto" w:fill="FFFFFF"/>
            <w:vAlign w:val="bottom"/>
          </w:tcPr>
          <w:p w14:paraId="27FCC24A"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lastRenderedPageBreak/>
              <w:t>Component</w:t>
            </w:r>
          </w:p>
        </w:tc>
        <w:tc>
          <w:tcPr>
            <w:tcW w:w="3914" w:type="dxa"/>
            <w:gridSpan w:val="3"/>
            <w:tcBorders>
              <w:top w:val="nil"/>
              <w:left w:val="nil"/>
              <w:bottom w:val="nil"/>
              <w:right w:val="nil"/>
            </w:tcBorders>
            <w:shd w:val="clear" w:color="auto" w:fill="FFFFFF"/>
            <w:vAlign w:val="bottom"/>
          </w:tcPr>
          <w:p w14:paraId="26B652E6" w14:textId="77777777" w:rsidR="00FD609A" w:rsidRPr="00046023" w:rsidRDefault="00FD609A" w:rsidP="00D62A4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Initial Eigenvalues</w:t>
            </w:r>
          </w:p>
        </w:tc>
        <w:tc>
          <w:tcPr>
            <w:tcW w:w="4052" w:type="dxa"/>
            <w:gridSpan w:val="3"/>
            <w:tcBorders>
              <w:top w:val="nil"/>
              <w:left w:val="single" w:sz="8" w:space="0" w:color="E0E0E0"/>
              <w:bottom w:val="nil"/>
              <w:right w:val="nil"/>
            </w:tcBorders>
            <w:shd w:val="clear" w:color="auto" w:fill="FFFFFF"/>
            <w:vAlign w:val="bottom"/>
          </w:tcPr>
          <w:p w14:paraId="3B96F601" w14:textId="77777777" w:rsidR="00FD609A" w:rsidRPr="00046023" w:rsidRDefault="00FD609A" w:rsidP="00D62A4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Extraction Sums of Squared Loadings</w:t>
            </w:r>
          </w:p>
        </w:tc>
      </w:tr>
      <w:tr w:rsidR="00FD609A" w:rsidRPr="00046023" w14:paraId="4FD21BC3" w14:textId="77777777" w:rsidTr="00D62A42">
        <w:trPr>
          <w:cantSplit/>
        </w:trPr>
        <w:tc>
          <w:tcPr>
            <w:tcW w:w="1284" w:type="dxa"/>
            <w:vMerge/>
            <w:tcBorders>
              <w:top w:val="nil"/>
              <w:left w:val="nil"/>
              <w:bottom w:val="nil"/>
              <w:right w:val="nil"/>
            </w:tcBorders>
            <w:shd w:val="clear" w:color="auto" w:fill="FFFFFF"/>
            <w:vAlign w:val="bottom"/>
          </w:tcPr>
          <w:p w14:paraId="24CD38BC" w14:textId="77777777" w:rsidR="00FD609A" w:rsidRPr="00046023" w:rsidRDefault="00FD609A" w:rsidP="00D62A42">
            <w:pPr>
              <w:autoSpaceDE w:val="0"/>
              <w:autoSpaceDN w:val="0"/>
              <w:adjustRightInd w:val="0"/>
              <w:spacing w:after="0" w:line="240" w:lineRule="auto"/>
              <w:rPr>
                <w:rFonts w:ascii="Times New Roman" w:hAnsi="Times New Roman" w:cs="Times New Roman"/>
                <w:color w:val="264A60"/>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70065764" w14:textId="77777777" w:rsidR="00FD609A" w:rsidRPr="00046023" w:rsidRDefault="00FD609A" w:rsidP="00D62A4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Total</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3E538207" w14:textId="77777777" w:rsidR="00FD609A" w:rsidRPr="00046023" w:rsidRDefault="00FD609A" w:rsidP="00D62A4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 of Variance</w:t>
            </w:r>
          </w:p>
        </w:tc>
        <w:tc>
          <w:tcPr>
            <w:tcW w:w="1453" w:type="dxa"/>
            <w:tcBorders>
              <w:top w:val="nil"/>
              <w:left w:val="single" w:sz="8" w:space="0" w:color="E0E0E0"/>
              <w:bottom w:val="single" w:sz="8" w:space="0" w:color="152935"/>
              <w:right w:val="nil"/>
            </w:tcBorders>
            <w:shd w:val="clear" w:color="auto" w:fill="FFFFFF"/>
            <w:vAlign w:val="bottom"/>
          </w:tcPr>
          <w:p w14:paraId="24B01332" w14:textId="77777777" w:rsidR="00FD609A" w:rsidRPr="00046023" w:rsidRDefault="00FD609A" w:rsidP="00D62A4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Cumulative %</w:t>
            </w:r>
          </w:p>
        </w:tc>
        <w:tc>
          <w:tcPr>
            <w:tcW w:w="1162" w:type="dxa"/>
            <w:tcBorders>
              <w:top w:val="nil"/>
              <w:left w:val="single" w:sz="8" w:space="0" w:color="E0E0E0"/>
              <w:bottom w:val="single" w:sz="8" w:space="0" w:color="152935"/>
              <w:right w:val="single" w:sz="8" w:space="0" w:color="E0E0E0"/>
            </w:tcBorders>
            <w:shd w:val="clear" w:color="auto" w:fill="FFFFFF"/>
            <w:vAlign w:val="bottom"/>
          </w:tcPr>
          <w:p w14:paraId="11DD380A" w14:textId="77777777" w:rsidR="00FD609A" w:rsidRPr="00046023" w:rsidRDefault="00FD609A" w:rsidP="00D62A4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Total</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6EBB870F" w14:textId="77777777" w:rsidR="00FD609A" w:rsidRPr="00046023" w:rsidRDefault="00FD609A" w:rsidP="00D62A4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 of Variance</w:t>
            </w:r>
          </w:p>
        </w:tc>
        <w:tc>
          <w:tcPr>
            <w:tcW w:w="1453" w:type="dxa"/>
            <w:tcBorders>
              <w:top w:val="nil"/>
              <w:left w:val="single" w:sz="8" w:space="0" w:color="E0E0E0"/>
              <w:bottom w:val="single" w:sz="8" w:space="0" w:color="152935"/>
              <w:right w:val="nil"/>
            </w:tcBorders>
            <w:shd w:val="clear" w:color="auto" w:fill="FFFFFF"/>
            <w:vAlign w:val="bottom"/>
          </w:tcPr>
          <w:p w14:paraId="2B3949D4" w14:textId="77777777" w:rsidR="00FD609A" w:rsidRPr="00046023" w:rsidRDefault="00FD609A" w:rsidP="00D62A4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46023">
              <w:rPr>
                <w:rFonts w:ascii="Times New Roman" w:hAnsi="Times New Roman" w:cs="Times New Roman"/>
                <w:color w:val="264A60"/>
                <w:sz w:val="24"/>
                <w:szCs w:val="24"/>
              </w:rPr>
              <w:t>Cumulative %</w:t>
            </w:r>
          </w:p>
        </w:tc>
      </w:tr>
      <w:tr w:rsidR="00FD609A" w:rsidRPr="00046023" w14:paraId="15F8E13C" w14:textId="77777777" w:rsidTr="00D62A42">
        <w:trPr>
          <w:cantSplit/>
        </w:trPr>
        <w:tc>
          <w:tcPr>
            <w:tcW w:w="1284" w:type="dxa"/>
            <w:tcBorders>
              <w:top w:val="single" w:sz="8" w:space="0" w:color="152935"/>
              <w:left w:val="nil"/>
              <w:bottom w:val="single" w:sz="8" w:space="0" w:color="AEAEAE"/>
              <w:right w:val="nil"/>
            </w:tcBorders>
            <w:shd w:val="clear" w:color="auto" w:fill="E0E0E0"/>
          </w:tcPr>
          <w:p w14:paraId="4A7FE833"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w:t>
            </w:r>
          </w:p>
        </w:tc>
        <w:tc>
          <w:tcPr>
            <w:tcW w:w="1024" w:type="dxa"/>
            <w:tcBorders>
              <w:top w:val="single" w:sz="8" w:space="0" w:color="152935"/>
              <w:left w:val="nil"/>
              <w:bottom w:val="single" w:sz="8" w:space="0" w:color="AEAEAE"/>
              <w:right w:val="single" w:sz="8" w:space="0" w:color="E0E0E0"/>
            </w:tcBorders>
            <w:shd w:val="clear" w:color="auto" w:fill="FFFFFF"/>
          </w:tcPr>
          <w:p w14:paraId="27FBB6A2"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5.598</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7E9A30FA"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37.320</w:t>
            </w:r>
          </w:p>
        </w:tc>
        <w:tc>
          <w:tcPr>
            <w:tcW w:w="1453" w:type="dxa"/>
            <w:tcBorders>
              <w:top w:val="single" w:sz="8" w:space="0" w:color="152935"/>
              <w:left w:val="single" w:sz="8" w:space="0" w:color="E0E0E0"/>
              <w:bottom w:val="single" w:sz="8" w:space="0" w:color="AEAEAE"/>
              <w:right w:val="nil"/>
            </w:tcBorders>
            <w:shd w:val="clear" w:color="auto" w:fill="FFFFFF"/>
          </w:tcPr>
          <w:p w14:paraId="7C55D5A3"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37.320</w:t>
            </w:r>
          </w:p>
        </w:tc>
        <w:tc>
          <w:tcPr>
            <w:tcW w:w="1162" w:type="dxa"/>
            <w:tcBorders>
              <w:top w:val="single" w:sz="8" w:space="0" w:color="152935"/>
              <w:left w:val="single" w:sz="8" w:space="0" w:color="E0E0E0"/>
              <w:bottom w:val="single" w:sz="8" w:space="0" w:color="AEAEAE"/>
              <w:right w:val="single" w:sz="8" w:space="0" w:color="E0E0E0"/>
            </w:tcBorders>
            <w:shd w:val="clear" w:color="auto" w:fill="FFFFFF"/>
          </w:tcPr>
          <w:p w14:paraId="03F1C0EF"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5.598</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6C8347E5"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37.320</w:t>
            </w:r>
          </w:p>
        </w:tc>
        <w:tc>
          <w:tcPr>
            <w:tcW w:w="1453" w:type="dxa"/>
            <w:tcBorders>
              <w:top w:val="single" w:sz="8" w:space="0" w:color="152935"/>
              <w:left w:val="single" w:sz="8" w:space="0" w:color="E0E0E0"/>
              <w:bottom w:val="single" w:sz="8" w:space="0" w:color="AEAEAE"/>
              <w:right w:val="nil"/>
            </w:tcBorders>
            <w:shd w:val="clear" w:color="auto" w:fill="FFFFFF"/>
          </w:tcPr>
          <w:p w14:paraId="036A0971"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37.320</w:t>
            </w:r>
          </w:p>
        </w:tc>
      </w:tr>
      <w:tr w:rsidR="00FD609A" w:rsidRPr="00046023" w14:paraId="1B61E150"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07E58295"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2</w:t>
            </w:r>
          </w:p>
        </w:tc>
        <w:tc>
          <w:tcPr>
            <w:tcW w:w="1024" w:type="dxa"/>
            <w:tcBorders>
              <w:top w:val="single" w:sz="8" w:space="0" w:color="AEAEAE"/>
              <w:left w:val="nil"/>
              <w:bottom w:val="single" w:sz="8" w:space="0" w:color="AEAEAE"/>
              <w:right w:val="single" w:sz="8" w:space="0" w:color="E0E0E0"/>
            </w:tcBorders>
            <w:shd w:val="clear" w:color="auto" w:fill="FFFFFF"/>
          </w:tcPr>
          <w:p w14:paraId="0ACF420F"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1.536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C25E834"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10.243</w:t>
            </w:r>
          </w:p>
        </w:tc>
        <w:tc>
          <w:tcPr>
            <w:tcW w:w="1453" w:type="dxa"/>
            <w:tcBorders>
              <w:top w:val="single" w:sz="8" w:space="0" w:color="AEAEAE"/>
              <w:left w:val="single" w:sz="8" w:space="0" w:color="E0E0E0"/>
              <w:bottom w:val="single" w:sz="8" w:space="0" w:color="AEAEAE"/>
              <w:right w:val="nil"/>
            </w:tcBorders>
            <w:shd w:val="clear" w:color="auto" w:fill="FFFFFF"/>
          </w:tcPr>
          <w:p w14:paraId="6549F9EA"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47.563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62057CD8"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1.536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7934775"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10.243</w:t>
            </w:r>
          </w:p>
        </w:tc>
        <w:tc>
          <w:tcPr>
            <w:tcW w:w="1453" w:type="dxa"/>
            <w:tcBorders>
              <w:top w:val="single" w:sz="8" w:space="0" w:color="AEAEAE"/>
              <w:left w:val="single" w:sz="8" w:space="0" w:color="E0E0E0"/>
              <w:bottom w:val="single" w:sz="8" w:space="0" w:color="AEAEAE"/>
              <w:right w:val="nil"/>
            </w:tcBorders>
            <w:shd w:val="clear" w:color="auto" w:fill="FFFFFF"/>
          </w:tcPr>
          <w:p w14:paraId="382916F1"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47.563</w:t>
            </w:r>
          </w:p>
        </w:tc>
      </w:tr>
      <w:tr w:rsidR="00FD609A" w:rsidRPr="00046023" w14:paraId="3835E67F"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150D71AA"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3</w:t>
            </w:r>
          </w:p>
        </w:tc>
        <w:tc>
          <w:tcPr>
            <w:tcW w:w="1024" w:type="dxa"/>
            <w:tcBorders>
              <w:top w:val="single" w:sz="8" w:space="0" w:color="AEAEAE"/>
              <w:left w:val="nil"/>
              <w:bottom w:val="single" w:sz="8" w:space="0" w:color="AEAEAE"/>
              <w:right w:val="single" w:sz="8" w:space="0" w:color="E0E0E0"/>
            </w:tcBorders>
            <w:shd w:val="clear" w:color="auto" w:fill="FFFFFF"/>
          </w:tcPr>
          <w:p w14:paraId="3FCE31B1"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1.336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4553036"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8.907</w:t>
            </w:r>
          </w:p>
        </w:tc>
        <w:tc>
          <w:tcPr>
            <w:tcW w:w="1453" w:type="dxa"/>
            <w:tcBorders>
              <w:top w:val="single" w:sz="8" w:space="0" w:color="AEAEAE"/>
              <w:left w:val="single" w:sz="8" w:space="0" w:color="E0E0E0"/>
              <w:bottom w:val="single" w:sz="8" w:space="0" w:color="AEAEAE"/>
              <w:right w:val="nil"/>
            </w:tcBorders>
            <w:shd w:val="clear" w:color="auto" w:fill="FFFFFF"/>
          </w:tcPr>
          <w:p w14:paraId="33276A73"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56.470</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0A2B87A9"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1.336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300159E"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8.907</w:t>
            </w:r>
          </w:p>
        </w:tc>
        <w:tc>
          <w:tcPr>
            <w:tcW w:w="1453" w:type="dxa"/>
            <w:tcBorders>
              <w:top w:val="single" w:sz="8" w:space="0" w:color="AEAEAE"/>
              <w:left w:val="single" w:sz="8" w:space="0" w:color="E0E0E0"/>
              <w:bottom w:val="single" w:sz="8" w:space="0" w:color="AEAEAE"/>
              <w:right w:val="nil"/>
            </w:tcBorders>
            <w:shd w:val="clear" w:color="auto" w:fill="FFFFFF"/>
          </w:tcPr>
          <w:p w14:paraId="754A2337"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56.470</w:t>
            </w:r>
          </w:p>
        </w:tc>
      </w:tr>
      <w:tr w:rsidR="00FD609A" w:rsidRPr="00046023" w14:paraId="61205B88"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06D8772C"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4</w:t>
            </w:r>
          </w:p>
        </w:tc>
        <w:tc>
          <w:tcPr>
            <w:tcW w:w="1024" w:type="dxa"/>
            <w:tcBorders>
              <w:top w:val="single" w:sz="8" w:space="0" w:color="AEAEAE"/>
              <w:left w:val="nil"/>
              <w:bottom w:val="single" w:sz="8" w:space="0" w:color="AEAEAE"/>
              <w:right w:val="single" w:sz="8" w:space="0" w:color="E0E0E0"/>
            </w:tcBorders>
            <w:shd w:val="clear" w:color="auto" w:fill="FFFFFF"/>
          </w:tcPr>
          <w:p w14:paraId="39608F14"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1.271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85DBFAB"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8.470</w:t>
            </w:r>
          </w:p>
        </w:tc>
        <w:tc>
          <w:tcPr>
            <w:tcW w:w="1453" w:type="dxa"/>
            <w:tcBorders>
              <w:top w:val="single" w:sz="8" w:space="0" w:color="AEAEAE"/>
              <w:left w:val="single" w:sz="8" w:space="0" w:color="E0E0E0"/>
              <w:bottom w:val="single" w:sz="8" w:space="0" w:color="AEAEAE"/>
              <w:right w:val="nil"/>
            </w:tcBorders>
            <w:shd w:val="clear" w:color="auto" w:fill="FFFFFF"/>
          </w:tcPr>
          <w:p w14:paraId="4F8ECEF3"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64.941</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34A61339"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1.271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23C4E77"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8.470</w:t>
            </w:r>
          </w:p>
        </w:tc>
        <w:tc>
          <w:tcPr>
            <w:tcW w:w="1453" w:type="dxa"/>
            <w:tcBorders>
              <w:top w:val="single" w:sz="8" w:space="0" w:color="AEAEAE"/>
              <w:left w:val="single" w:sz="8" w:space="0" w:color="E0E0E0"/>
              <w:bottom w:val="single" w:sz="8" w:space="0" w:color="AEAEAE"/>
              <w:right w:val="nil"/>
            </w:tcBorders>
            <w:shd w:val="clear" w:color="auto" w:fill="FFFFFF"/>
          </w:tcPr>
          <w:p w14:paraId="3E9B267D"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64.941</w:t>
            </w:r>
          </w:p>
        </w:tc>
      </w:tr>
      <w:tr w:rsidR="00FD609A" w:rsidRPr="00046023" w14:paraId="51A79204"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31644D3E"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5</w:t>
            </w:r>
          </w:p>
        </w:tc>
        <w:tc>
          <w:tcPr>
            <w:tcW w:w="1024" w:type="dxa"/>
            <w:tcBorders>
              <w:top w:val="single" w:sz="8" w:space="0" w:color="AEAEAE"/>
              <w:left w:val="nil"/>
              <w:bottom w:val="single" w:sz="8" w:space="0" w:color="AEAEAE"/>
              <w:right w:val="single" w:sz="8" w:space="0" w:color="E0E0E0"/>
            </w:tcBorders>
            <w:shd w:val="clear" w:color="auto" w:fill="FFFFFF"/>
          </w:tcPr>
          <w:p w14:paraId="6FF41F62"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1.141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364E6F8"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7.607</w:t>
            </w:r>
          </w:p>
        </w:tc>
        <w:tc>
          <w:tcPr>
            <w:tcW w:w="1453" w:type="dxa"/>
            <w:tcBorders>
              <w:top w:val="single" w:sz="8" w:space="0" w:color="AEAEAE"/>
              <w:left w:val="single" w:sz="8" w:space="0" w:color="E0E0E0"/>
              <w:bottom w:val="single" w:sz="8" w:space="0" w:color="AEAEAE"/>
              <w:right w:val="nil"/>
            </w:tcBorders>
            <w:shd w:val="clear" w:color="auto" w:fill="FFFFFF"/>
          </w:tcPr>
          <w:p w14:paraId="50FD6F04"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72.548</w:t>
            </w:r>
          </w:p>
        </w:tc>
        <w:tc>
          <w:tcPr>
            <w:tcW w:w="1162" w:type="dxa"/>
            <w:tcBorders>
              <w:top w:val="single" w:sz="8" w:space="0" w:color="AEAEAE"/>
              <w:left w:val="single" w:sz="8" w:space="0" w:color="E0E0E0"/>
              <w:bottom w:val="single" w:sz="8" w:space="0" w:color="AEAEAE"/>
              <w:right w:val="single" w:sz="8" w:space="0" w:color="E0E0E0"/>
            </w:tcBorders>
            <w:shd w:val="clear" w:color="auto" w:fill="FFFFFF"/>
          </w:tcPr>
          <w:p w14:paraId="2598CBC4"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1.141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1CDD379"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7.607</w:t>
            </w:r>
          </w:p>
        </w:tc>
        <w:tc>
          <w:tcPr>
            <w:tcW w:w="1453" w:type="dxa"/>
            <w:tcBorders>
              <w:top w:val="single" w:sz="8" w:space="0" w:color="AEAEAE"/>
              <w:left w:val="single" w:sz="8" w:space="0" w:color="E0E0E0"/>
              <w:bottom w:val="single" w:sz="8" w:space="0" w:color="AEAEAE"/>
              <w:right w:val="nil"/>
            </w:tcBorders>
            <w:shd w:val="clear" w:color="auto" w:fill="FFFFFF"/>
          </w:tcPr>
          <w:p w14:paraId="0036CEC8"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72.548</w:t>
            </w:r>
          </w:p>
        </w:tc>
      </w:tr>
      <w:tr w:rsidR="00FD609A" w:rsidRPr="00046023" w14:paraId="76839678"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2499889C"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6</w:t>
            </w:r>
          </w:p>
        </w:tc>
        <w:tc>
          <w:tcPr>
            <w:tcW w:w="1024" w:type="dxa"/>
            <w:tcBorders>
              <w:top w:val="single" w:sz="8" w:space="0" w:color="AEAEAE"/>
              <w:left w:val="nil"/>
              <w:bottom w:val="single" w:sz="8" w:space="0" w:color="AEAEAE"/>
              <w:right w:val="single" w:sz="8" w:space="0" w:color="E0E0E0"/>
            </w:tcBorders>
            <w:shd w:val="clear" w:color="auto" w:fill="FFFFFF"/>
          </w:tcPr>
          <w:p w14:paraId="311A92C7"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.948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37DA86B"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6.323</w:t>
            </w:r>
          </w:p>
        </w:tc>
        <w:tc>
          <w:tcPr>
            <w:tcW w:w="1453" w:type="dxa"/>
            <w:tcBorders>
              <w:top w:val="single" w:sz="8" w:space="0" w:color="AEAEAE"/>
              <w:left w:val="single" w:sz="8" w:space="0" w:color="E0E0E0"/>
              <w:bottom w:val="single" w:sz="8" w:space="0" w:color="AEAEAE"/>
              <w:right w:val="nil"/>
            </w:tcBorders>
            <w:shd w:val="clear" w:color="auto" w:fill="FFFFFF"/>
          </w:tcPr>
          <w:p w14:paraId="66B2FFB0"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78.870</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07F593"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650528"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3683BA01"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r>
      <w:tr w:rsidR="00FD609A" w:rsidRPr="00046023" w14:paraId="01FD81E9"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31307F31"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7</w:t>
            </w:r>
          </w:p>
        </w:tc>
        <w:tc>
          <w:tcPr>
            <w:tcW w:w="1024" w:type="dxa"/>
            <w:tcBorders>
              <w:top w:val="single" w:sz="8" w:space="0" w:color="AEAEAE"/>
              <w:left w:val="nil"/>
              <w:bottom w:val="single" w:sz="8" w:space="0" w:color="AEAEAE"/>
              <w:right w:val="single" w:sz="8" w:space="0" w:color="E0E0E0"/>
            </w:tcBorders>
            <w:shd w:val="clear" w:color="auto" w:fill="FFFFFF"/>
          </w:tcPr>
          <w:p w14:paraId="2C8C4F8C"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.600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DD4720C"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4.002</w:t>
            </w:r>
          </w:p>
        </w:tc>
        <w:tc>
          <w:tcPr>
            <w:tcW w:w="1453" w:type="dxa"/>
            <w:tcBorders>
              <w:top w:val="single" w:sz="8" w:space="0" w:color="AEAEAE"/>
              <w:left w:val="single" w:sz="8" w:space="0" w:color="E0E0E0"/>
              <w:bottom w:val="single" w:sz="8" w:space="0" w:color="AEAEAE"/>
              <w:right w:val="nil"/>
            </w:tcBorders>
            <w:shd w:val="clear" w:color="auto" w:fill="FFFFFF"/>
          </w:tcPr>
          <w:p w14:paraId="7A27F512"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82.873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F1B503"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BA2F7E"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19BCFB33"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r>
      <w:tr w:rsidR="00FD609A" w:rsidRPr="00046023" w14:paraId="6EFCFFD6"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756D8BD4"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8</w:t>
            </w:r>
          </w:p>
        </w:tc>
        <w:tc>
          <w:tcPr>
            <w:tcW w:w="1024" w:type="dxa"/>
            <w:tcBorders>
              <w:top w:val="single" w:sz="8" w:space="0" w:color="AEAEAE"/>
              <w:left w:val="nil"/>
              <w:bottom w:val="single" w:sz="8" w:space="0" w:color="AEAEAE"/>
              <w:right w:val="single" w:sz="8" w:space="0" w:color="E0E0E0"/>
            </w:tcBorders>
            <w:shd w:val="clear" w:color="auto" w:fill="FFFFFF"/>
          </w:tcPr>
          <w:p w14:paraId="069A291A"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.593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3276FD5"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3.952</w:t>
            </w:r>
          </w:p>
        </w:tc>
        <w:tc>
          <w:tcPr>
            <w:tcW w:w="1453" w:type="dxa"/>
            <w:tcBorders>
              <w:top w:val="single" w:sz="8" w:space="0" w:color="AEAEAE"/>
              <w:left w:val="single" w:sz="8" w:space="0" w:color="E0E0E0"/>
              <w:bottom w:val="single" w:sz="8" w:space="0" w:color="AEAEAE"/>
              <w:right w:val="nil"/>
            </w:tcBorders>
            <w:shd w:val="clear" w:color="auto" w:fill="FFFFFF"/>
          </w:tcPr>
          <w:p w14:paraId="7AFA30B7"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86.824</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2BE3B9"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CC2B2B"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6CA0C6F1"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r>
      <w:tr w:rsidR="00FD609A" w:rsidRPr="00046023" w14:paraId="53FB4A02"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7AEFB158"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9</w:t>
            </w:r>
          </w:p>
        </w:tc>
        <w:tc>
          <w:tcPr>
            <w:tcW w:w="1024" w:type="dxa"/>
            <w:tcBorders>
              <w:top w:val="single" w:sz="8" w:space="0" w:color="AEAEAE"/>
              <w:left w:val="nil"/>
              <w:bottom w:val="single" w:sz="8" w:space="0" w:color="AEAEAE"/>
              <w:right w:val="single" w:sz="8" w:space="0" w:color="E0E0E0"/>
            </w:tcBorders>
            <w:shd w:val="clear" w:color="auto" w:fill="FFFFFF"/>
          </w:tcPr>
          <w:p w14:paraId="58737FDE"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.505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1FD4E13"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3.368</w:t>
            </w:r>
          </w:p>
        </w:tc>
        <w:tc>
          <w:tcPr>
            <w:tcW w:w="1453" w:type="dxa"/>
            <w:tcBorders>
              <w:top w:val="single" w:sz="8" w:space="0" w:color="AEAEAE"/>
              <w:left w:val="single" w:sz="8" w:space="0" w:color="E0E0E0"/>
              <w:bottom w:val="single" w:sz="8" w:space="0" w:color="AEAEAE"/>
              <w:right w:val="nil"/>
            </w:tcBorders>
            <w:shd w:val="clear" w:color="auto" w:fill="FFFFFF"/>
          </w:tcPr>
          <w:p w14:paraId="4DA9145B"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90.193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7EBEA6"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64CD1C"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051D66BE"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r>
      <w:tr w:rsidR="00FD609A" w:rsidRPr="00046023" w14:paraId="42045F13"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6A531766"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10</w:t>
            </w:r>
          </w:p>
        </w:tc>
        <w:tc>
          <w:tcPr>
            <w:tcW w:w="1024" w:type="dxa"/>
            <w:tcBorders>
              <w:top w:val="single" w:sz="8" w:space="0" w:color="AEAEAE"/>
              <w:left w:val="nil"/>
              <w:bottom w:val="single" w:sz="8" w:space="0" w:color="AEAEAE"/>
              <w:right w:val="single" w:sz="8" w:space="0" w:color="E0E0E0"/>
            </w:tcBorders>
            <w:shd w:val="clear" w:color="auto" w:fill="FFFFFF"/>
          </w:tcPr>
          <w:p w14:paraId="10B59ABF"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.470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1FE3A13"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3.131</w:t>
            </w:r>
          </w:p>
        </w:tc>
        <w:tc>
          <w:tcPr>
            <w:tcW w:w="1453" w:type="dxa"/>
            <w:tcBorders>
              <w:top w:val="single" w:sz="8" w:space="0" w:color="AEAEAE"/>
              <w:left w:val="single" w:sz="8" w:space="0" w:color="E0E0E0"/>
              <w:bottom w:val="single" w:sz="8" w:space="0" w:color="AEAEAE"/>
              <w:right w:val="nil"/>
            </w:tcBorders>
            <w:shd w:val="clear" w:color="auto" w:fill="FFFFFF"/>
          </w:tcPr>
          <w:p w14:paraId="3106B695"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93.323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973723"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2B1EB7"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36464CFD"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r>
      <w:tr w:rsidR="00FD609A" w:rsidRPr="00046023" w14:paraId="5210E7FE"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3CC03B96"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11</w:t>
            </w:r>
          </w:p>
        </w:tc>
        <w:tc>
          <w:tcPr>
            <w:tcW w:w="1024" w:type="dxa"/>
            <w:tcBorders>
              <w:top w:val="single" w:sz="8" w:space="0" w:color="AEAEAE"/>
              <w:left w:val="nil"/>
              <w:bottom w:val="single" w:sz="8" w:space="0" w:color="AEAEAE"/>
              <w:right w:val="single" w:sz="8" w:space="0" w:color="E0E0E0"/>
            </w:tcBorders>
            <w:shd w:val="clear" w:color="auto" w:fill="FFFFFF"/>
          </w:tcPr>
          <w:p w14:paraId="35BAC19C"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.335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8A24886"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2.236</w:t>
            </w:r>
          </w:p>
        </w:tc>
        <w:tc>
          <w:tcPr>
            <w:tcW w:w="1453" w:type="dxa"/>
            <w:tcBorders>
              <w:top w:val="single" w:sz="8" w:space="0" w:color="AEAEAE"/>
              <w:left w:val="single" w:sz="8" w:space="0" w:color="E0E0E0"/>
              <w:bottom w:val="single" w:sz="8" w:space="0" w:color="AEAEAE"/>
              <w:right w:val="nil"/>
            </w:tcBorders>
            <w:shd w:val="clear" w:color="auto" w:fill="FFFFFF"/>
          </w:tcPr>
          <w:p w14:paraId="64C52820"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95.559</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A13F98"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11A09C"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1A4B33DA"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r>
      <w:tr w:rsidR="00FD609A" w:rsidRPr="00046023" w14:paraId="6C802954"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6DA0E525"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12</w:t>
            </w:r>
          </w:p>
        </w:tc>
        <w:tc>
          <w:tcPr>
            <w:tcW w:w="1024" w:type="dxa"/>
            <w:tcBorders>
              <w:top w:val="single" w:sz="8" w:space="0" w:color="AEAEAE"/>
              <w:left w:val="nil"/>
              <w:bottom w:val="single" w:sz="8" w:space="0" w:color="AEAEAE"/>
              <w:right w:val="single" w:sz="8" w:space="0" w:color="E0E0E0"/>
            </w:tcBorders>
            <w:shd w:val="clear" w:color="auto" w:fill="FFFFFF"/>
          </w:tcPr>
          <w:p w14:paraId="5083AF88"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.242</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6F1CE3E"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1.615</w:t>
            </w:r>
          </w:p>
        </w:tc>
        <w:tc>
          <w:tcPr>
            <w:tcW w:w="1453" w:type="dxa"/>
            <w:tcBorders>
              <w:top w:val="single" w:sz="8" w:space="0" w:color="AEAEAE"/>
              <w:left w:val="single" w:sz="8" w:space="0" w:color="E0E0E0"/>
              <w:bottom w:val="single" w:sz="8" w:space="0" w:color="AEAEAE"/>
              <w:right w:val="nil"/>
            </w:tcBorders>
            <w:shd w:val="clear" w:color="auto" w:fill="FFFFFF"/>
          </w:tcPr>
          <w:p w14:paraId="6582188E"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97.174</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F4FF57"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F47AD5"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45190922"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r>
      <w:tr w:rsidR="00FD609A" w:rsidRPr="00046023" w14:paraId="583A81CC"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0BBE5C67"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13</w:t>
            </w:r>
          </w:p>
        </w:tc>
        <w:tc>
          <w:tcPr>
            <w:tcW w:w="1024" w:type="dxa"/>
            <w:tcBorders>
              <w:top w:val="single" w:sz="8" w:space="0" w:color="AEAEAE"/>
              <w:left w:val="nil"/>
              <w:bottom w:val="single" w:sz="8" w:space="0" w:color="AEAEAE"/>
              <w:right w:val="single" w:sz="8" w:space="0" w:color="E0E0E0"/>
            </w:tcBorders>
            <w:shd w:val="clear" w:color="auto" w:fill="FFFFFF"/>
          </w:tcPr>
          <w:p w14:paraId="20EB89A7"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.186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70C81EB"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1.237</w:t>
            </w:r>
          </w:p>
        </w:tc>
        <w:tc>
          <w:tcPr>
            <w:tcW w:w="1453" w:type="dxa"/>
            <w:tcBorders>
              <w:top w:val="single" w:sz="8" w:space="0" w:color="AEAEAE"/>
              <w:left w:val="single" w:sz="8" w:space="0" w:color="E0E0E0"/>
              <w:bottom w:val="single" w:sz="8" w:space="0" w:color="AEAEAE"/>
              <w:right w:val="nil"/>
            </w:tcBorders>
            <w:shd w:val="clear" w:color="auto" w:fill="FFFFFF"/>
          </w:tcPr>
          <w:p w14:paraId="05E0DB55"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98.411</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4AFFE2"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4736D3"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4D0F1F8F"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r>
      <w:tr w:rsidR="00FD609A" w:rsidRPr="00046023" w14:paraId="1AA4C5BA" w14:textId="77777777" w:rsidTr="00D62A42">
        <w:trPr>
          <w:cantSplit/>
        </w:trPr>
        <w:tc>
          <w:tcPr>
            <w:tcW w:w="1284" w:type="dxa"/>
            <w:tcBorders>
              <w:top w:val="single" w:sz="8" w:space="0" w:color="AEAEAE"/>
              <w:left w:val="nil"/>
              <w:bottom w:val="single" w:sz="8" w:space="0" w:color="AEAEAE"/>
              <w:right w:val="nil"/>
            </w:tcBorders>
            <w:shd w:val="clear" w:color="auto" w:fill="E0E0E0"/>
          </w:tcPr>
          <w:p w14:paraId="57924893"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14</w:t>
            </w:r>
          </w:p>
        </w:tc>
        <w:tc>
          <w:tcPr>
            <w:tcW w:w="1024" w:type="dxa"/>
            <w:tcBorders>
              <w:top w:val="single" w:sz="8" w:space="0" w:color="AEAEAE"/>
              <w:left w:val="nil"/>
              <w:bottom w:val="single" w:sz="8" w:space="0" w:color="AEAEAE"/>
              <w:right w:val="single" w:sz="8" w:space="0" w:color="E0E0E0"/>
            </w:tcBorders>
            <w:shd w:val="clear" w:color="auto" w:fill="FFFFFF"/>
          </w:tcPr>
          <w:p w14:paraId="21F70499"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.127</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C782937"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.847</w:t>
            </w:r>
          </w:p>
        </w:tc>
        <w:tc>
          <w:tcPr>
            <w:tcW w:w="1453" w:type="dxa"/>
            <w:tcBorders>
              <w:top w:val="single" w:sz="8" w:space="0" w:color="AEAEAE"/>
              <w:left w:val="single" w:sz="8" w:space="0" w:color="E0E0E0"/>
              <w:bottom w:val="single" w:sz="8" w:space="0" w:color="AEAEAE"/>
              <w:right w:val="nil"/>
            </w:tcBorders>
            <w:shd w:val="clear" w:color="auto" w:fill="FFFFFF"/>
          </w:tcPr>
          <w:p w14:paraId="48D1EF55"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99.259</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D76D3E"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86A370"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14:paraId="3738D734"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r>
      <w:tr w:rsidR="00FD609A" w:rsidRPr="00046023" w14:paraId="1B7AD0BB" w14:textId="77777777" w:rsidTr="00D62A42">
        <w:trPr>
          <w:cantSplit/>
        </w:trPr>
        <w:tc>
          <w:tcPr>
            <w:tcW w:w="1284" w:type="dxa"/>
            <w:tcBorders>
              <w:top w:val="single" w:sz="8" w:space="0" w:color="AEAEAE"/>
              <w:left w:val="nil"/>
              <w:bottom w:val="single" w:sz="8" w:space="0" w:color="152935"/>
              <w:right w:val="nil"/>
            </w:tcBorders>
            <w:shd w:val="clear" w:color="auto" w:fill="E0E0E0"/>
          </w:tcPr>
          <w:p w14:paraId="3E423043"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264A60"/>
                <w:sz w:val="24"/>
                <w:szCs w:val="24"/>
              </w:rPr>
            </w:pPr>
            <w:r w:rsidRPr="00046023">
              <w:rPr>
                <w:rFonts w:ascii="Times New Roman" w:hAnsi="Times New Roman" w:cs="Times New Roman"/>
                <w:color w:val="264A60"/>
                <w:sz w:val="24"/>
                <w:szCs w:val="24"/>
              </w:rPr>
              <w:t>15</w:t>
            </w:r>
          </w:p>
        </w:tc>
        <w:tc>
          <w:tcPr>
            <w:tcW w:w="1024" w:type="dxa"/>
            <w:tcBorders>
              <w:top w:val="single" w:sz="8" w:space="0" w:color="AEAEAE"/>
              <w:left w:val="nil"/>
              <w:bottom w:val="single" w:sz="8" w:space="0" w:color="152935"/>
              <w:right w:val="single" w:sz="8" w:space="0" w:color="E0E0E0"/>
            </w:tcBorders>
            <w:shd w:val="clear" w:color="auto" w:fill="FFFFFF"/>
          </w:tcPr>
          <w:p w14:paraId="0C423CF4"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.111</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64292279"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.741</w:t>
            </w:r>
          </w:p>
        </w:tc>
        <w:tc>
          <w:tcPr>
            <w:tcW w:w="1453" w:type="dxa"/>
            <w:tcBorders>
              <w:top w:val="single" w:sz="8" w:space="0" w:color="AEAEAE"/>
              <w:left w:val="single" w:sz="8" w:space="0" w:color="E0E0E0"/>
              <w:bottom w:val="single" w:sz="8" w:space="0" w:color="152935"/>
              <w:right w:val="nil"/>
            </w:tcBorders>
            <w:shd w:val="clear" w:color="auto" w:fill="FFFFFF"/>
          </w:tcPr>
          <w:p w14:paraId="191C60E3" w14:textId="77777777" w:rsidR="00FD609A" w:rsidRPr="00046023" w:rsidRDefault="00FD609A" w:rsidP="00D62A4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46023">
              <w:rPr>
                <w:rFonts w:ascii="Times New Roman" w:hAnsi="Times New Roman" w:cs="Times New Roman"/>
                <w:color w:val="010205"/>
                <w:sz w:val="24"/>
                <w:szCs w:val="24"/>
              </w:rPr>
              <w:t>100.000</w:t>
            </w:r>
          </w:p>
        </w:tc>
        <w:tc>
          <w:tcPr>
            <w:tcW w:w="116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0BDB1A3"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54BDDD"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8" w:space="0" w:color="AEAEAE"/>
              <w:left w:val="single" w:sz="8" w:space="0" w:color="E0E0E0"/>
              <w:bottom w:val="single" w:sz="8" w:space="0" w:color="152935"/>
              <w:right w:val="nil"/>
            </w:tcBorders>
            <w:shd w:val="clear" w:color="auto" w:fill="FFFFFF"/>
            <w:vAlign w:val="center"/>
          </w:tcPr>
          <w:p w14:paraId="2604A6AC" w14:textId="77777777" w:rsidR="00FD609A" w:rsidRPr="00046023" w:rsidRDefault="00FD609A" w:rsidP="00D62A42">
            <w:pPr>
              <w:autoSpaceDE w:val="0"/>
              <w:autoSpaceDN w:val="0"/>
              <w:adjustRightInd w:val="0"/>
              <w:spacing w:after="0" w:line="240" w:lineRule="auto"/>
              <w:rPr>
                <w:rFonts w:ascii="Times New Roman" w:hAnsi="Times New Roman" w:cs="Times New Roman"/>
                <w:sz w:val="24"/>
                <w:szCs w:val="24"/>
              </w:rPr>
            </w:pPr>
          </w:p>
        </w:tc>
      </w:tr>
      <w:tr w:rsidR="00FD609A" w:rsidRPr="00046023" w14:paraId="7394903A" w14:textId="77777777" w:rsidTr="00D62A42">
        <w:trPr>
          <w:cantSplit/>
        </w:trPr>
        <w:tc>
          <w:tcPr>
            <w:tcW w:w="9250" w:type="dxa"/>
            <w:gridSpan w:val="7"/>
            <w:tcBorders>
              <w:top w:val="nil"/>
              <w:left w:val="nil"/>
              <w:bottom w:val="nil"/>
              <w:right w:val="nil"/>
            </w:tcBorders>
            <w:shd w:val="clear" w:color="auto" w:fill="FFFFFF"/>
          </w:tcPr>
          <w:p w14:paraId="51A64AE8" w14:textId="77777777" w:rsidR="00FD609A" w:rsidRPr="00046023" w:rsidRDefault="00FD609A" w:rsidP="00D62A42">
            <w:pPr>
              <w:autoSpaceDE w:val="0"/>
              <w:autoSpaceDN w:val="0"/>
              <w:adjustRightInd w:val="0"/>
              <w:spacing w:after="0" w:line="320" w:lineRule="atLeast"/>
              <w:ind w:left="60" w:right="60"/>
              <w:rPr>
                <w:rFonts w:ascii="Times New Roman" w:hAnsi="Times New Roman" w:cs="Times New Roman"/>
                <w:color w:val="010205"/>
                <w:sz w:val="24"/>
                <w:szCs w:val="24"/>
              </w:rPr>
            </w:pPr>
            <w:r w:rsidRPr="00046023">
              <w:rPr>
                <w:rFonts w:ascii="Times New Roman" w:hAnsi="Times New Roman" w:cs="Times New Roman"/>
                <w:color w:val="010205"/>
                <w:sz w:val="24"/>
                <w:szCs w:val="24"/>
              </w:rPr>
              <w:t>Extraction Method: Principal Component Analysis.</w:t>
            </w:r>
          </w:p>
        </w:tc>
      </w:tr>
    </w:tbl>
    <w:p w14:paraId="6BE64FBF" w14:textId="77777777" w:rsidR="00FD609A" w:rsidRDefault="00FD609A" w:rsidP="00A67D78"/>
    <w:p w14:paraId="007AAA4A" w14:textId="77777777" w:rsidR="00E04E91" w:rsidRDefault="00E04E91" w:rsidP="00A67D78"/>
    <w:p w14:paraId="3CCEB2B0" w14:textId="2BEC6A1B" w:rsidR="00A67D78" w:rsidRDefault="00A67D78" w:rsidP="00526F71">
      <w:pPr>
        <w:spacing w:line="360" w:lineRule="auto"/>
        <w:jc w:val="both"/>
        <w:rPr>
          <w:rFonts w:ascii="Times New Roman" w:hAnsi="Times New Roman" w:cs="Times New Roman"/>
          <w:sz w:val="24"/>
          <w:szCs w:val="24"/>
        </w:rPr>
      </w:pPr>
    </w:p>
    <w:p w14:paraId="27AF5E35" w14:textId="0FF27B0D" w:rsidR="00F3149E" w:rsidRDefault="00F3149E" w:rsidP="00526F71">
      <w:pPr>
        <w:spacing w:line="360" w:lineRule="auto"/>
        <w:jc w:val="both"/>
        <w:rPr>
          <w:rFonts w:ascii="Times New Roman" w:hAnsi="Times New Roman" w:cs="Times New Roman"/>
          <w:sz w:val="24"/>
          <w:szCs w:val="24"/>
        </w:rPr>
      </w:pPr>
      <w:r w:rsidRPr="00046023">
        <w:rPr>
          <w:rFonts w:ascii="Times New Roman" w:hAnsi="Times New Roman" w:cs="Times New Roman"/>
          <w:noProof/>
          <w:sz w:val="24"/>
          <w:szCs w:val="24"/>
        </w:rPr>
        <w:drawing>
          <wp:inline distT="0" distB="0" distL="0" distR="0" wp14:anchorId="4A445DFC" wp14:editId="3BD6784B">
            <wp:extent cx="2638425" cy="1257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8425" cy="1257300"/>
                    </a:xfrm>
                    <a:prstGeom prst="rect">
                      <a:avLst/>
                    </a:prstGeom>
                  </pic:spPr>
                </pic:pic>
              </a:graphicData>
            </a:graphic>
          </wp:inline>
        </w:drawing>
      </w:r>
    </w:p>
    <w:p w14:paraId="64674B88" w14:textId="69C987E1" w:rsidR="00756159" w:rsidRPr="00756159" w:rsidRDefault="00756159" w:rsidP="00526F71">
      <w:pPr>
        <w:spacing w:line="360" w:lineRule="auto"/>
        <w:jc w:val="both"/>
        <w:rPr>
          <w:rFonts w:ascii="Times New Roman" w:hAnsi="Times New Roman" w:cs="Times New Roman"/>
          <w:sz w:val="24"/>
          <w:szCs w:val="24"/>
        </w:rPr>
      </w:pPr>
    </w:p>
    <w:p w14:paraId="331EB8F5" w14:textId="77777777" w:rsidR="00756159" w:rsidRDefault="00756159" w:rsidP="00756159">
      <w:pPr>
        <w:spacing w:line="360" w:lineRule="auto"/>
        <w:jc w:val="both"/>
        <w:rPr>
          <w:rFonts w:ascii="Times New Roman" w:hAnsi="Times New Roman" w:cs="Times New Roman"/>
          <w:sz w:val="24"/>
          <w:szCs w:val="24"/>
        </w:rPr>
      </w:pPr>
    </w:p>
    <w:p w14:paraId="6D1DFF53" w14:textId="77777777" w:rsidR="00756159" w:rsidRDefault="00756159" w:rsidP="00756159">
      <w:pPr>
        <w:spacing w:line="360" w:lineRule="auto"/>
        <w:jc w:val="both"/>
        <w:rPr>
          <w:rFonts w:ascii="Times New Roman" w:hAnsi="Times New Roman" w:cs="Times New Roman"/>
          <w:sz w:val="24"/>
          <w:szCs w:val="24"/>
        </w:rPr>
      </w:pPr>
    </w:p>
    <w:p w14:paraId="4A1F1A88" w14:textId="77777777" w:rsidR="00756159" w:rsidRDefault="00756159" w:rsidP="00756159">
      <w:pPr>
        <w:spacing w:line="360" w:lineRule="auto"/>
        <w:jc w:val="both"/>
        <w:rPr>
          <w:rFonts w:ascii="Times New Roman" w:hAnsi="Times New Roman" w:cs="Times New Roman"/>
          <w:sz w:val="24"/>
          <w:szCs w:val="24"/>
        </w:rPr>
      </w:pPr>
    </w:p>
    <w:p w14:paraId="7271481A" w14:textId="77777777" w:rsidR="00756159" w:rsidRDefault="00756159" w:rsidP="00756159">
      <w:pPr>
        <w:spacing w:line="360" w:lineRule="auto"/>
        <w:jc w:val="both"/>
        <w:rPr>
          <w:rFonts w:ascii="Times New Roman" w:hAnsi="Times New Roman" w:cs="Times New Roman"/>
          <w:sz w:val="24"/>
          <w:szCs w:val="24"/>
        </w:rPr>
      </w:pPr>
    </w:p>
    <w:p w14:paraId="23F9722A" w14:textId="77777777" w:rsidR="00756159" w:rsidRDefault="00756159" w:rsidP="00756159">
      <w:pPr>
        <w:spacing w:line="360" w:lineRule="auto"/>
        <w:jc w:val="both"/>
        <w:rPr>
          <w:rFonts w:ascii="Times New Roman" w:hAnsi="Times New Roman" w:cs="Times New Roman"/>
          <w:sz w:val="24"/>
          <w:szCs w:val="24"/>
        </w:rPr>
      </w:pPr>
    </w:p>
    <w:p w14:paraId="7A565370" w14:textId="7EE7F6F1" w:rsidR="00756159" w:rsidRDefault="00756159" w:rsidP="00756159">
      <w:pPr>
        <w:spacing w:line="360" w:lineRule="auto"/>
        <w:jc w:val="both"/>
        <w:rPr>
          <w:rFonts w:ascii="Times New Roman" w:hAnsi="Times New Roman" w:cs="Times New Roman"/>
          <w:sz w:val="24"/>
          <w:szCs w:val="24"/>
        </w:rPr>
      </w:pPr>
      <w:r w:rsidRPr="00756159">
        <w:rPr>
          <w:rFonts w:ascii="Times New Roman" w:hAnsi="Times New Roman" w:cs="Times New Roman"/>
          <w:sz w:val="24"/>
          <w:szCs w:val="24"/>
        </w:rPr>
        <w:lastRenderedPageBreak/>
        <w:t xml:space="preserve">Multiple Regression and One-way ANOVA </w:t>
      </w:r>
    </w:p>
    <w:p w14:paraId="07597E93" w14:textId="0F5993B0" w:rsidR="00756159" w:rsidRDefault="00756159" w:rsidP="00756159">
      <w:pPr>
        <w:spacing w:line="360" w:lineRule="auto"/>
        <w:jc w:val="both"/>
        <w:rPr>
          <w:rFonts w:ascii="Times New Roman" w:hAnsi="Times New Roman" w:cs="Times New Roman"/>
          <w:sz w:val="24"/>
          <w:szCs w:val="24"/>
        </w:rPr>
      </w:pPr>
    </w:p>
    <w:tbl>
      <w:tblPr>
        <w:tblW w:w="1089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3"/>
        <w:gridCol w:w="1747"/>
        <w:gridCol w:w="1382"/>
        <w:gridCol w:w="1381"/>
        <w:gridCol w:w="1524"/>
        <w:gridCol w:w="1048"/>
        <w:gridCol w:w="1048"/>
        <w:gridCol w:w="1159"/>
        <w:gridCol w:w="568"/>
      </w:tblGrid>
      <w:tr w:rsidR="00756159" w:rsidRPr="00046023" w14:paraId="10E22AE4" w14:textId="77777777" w:rsidTr="00D62A42">
        <w:trPr>
          <w:cantSplit/>
          <w:trHeight w:val="405"/>
        </w:trPr>
        <w:tc>
          <w:tcPr>
            <w:tcW w:w="10890" w:type="dxa"/>
            <w:gridSpan w:val="9"/>
            <w:tcBorders>
              <w:top w:val="nil"/>
              <w:left w:val="nil"/>
              <w:bottom w:val="nil"/>
              <w:right w:val="nil"/>
            </w:tcBorders>
            <w:shd w:val="clear" w:color="auto" w:fill="FFFFFF"/>
          </w:tcPr>
          <w:p w14:paraId="2329AD18" w14:textId="77777777" w:rsidR="00756159" w:rsidRPr="00046023" w:rsidRDefault="00756159" w:rsidP="00D62A4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b/>
                <w:bCs/>
                <w:color w:val="000000"/>
                <w:sz w:val="24"/>
                <w:szCs w:val="24"/>
              </w:rPr>
              <w:t>Coefficients</w:t>
            </w:r>
            <w:r w:rsidRPr="00046023">
              <w:rPr>
                <w:rFonts w:ascii="Times New Roman" w:hAnsi="Times New Roman" w:cs="Times New Roman"/>
                <w:b/>
                <w:bCs/>
                <w:color w:val="000000"/>
                <w:sz w:val="24"/>
                <w:szCs w:val="24"/>
                <w:vertAlign w:val="superscript"/>
              </w:rPr>
              <w:t>a</w:t>
            </w:r>
          </w:p>
        </w:tc>
      </w:tr>
      <w:tr w:rsidR="00756159" w:rsidRPr="00046023" w14:paraId="699EFEA9" w14:textId="77777777" w:rsidTr="00D62A42">
        <w:trPr>
          <w:cantSplit/>
        </w:trPr>
        <w:tc>
          <w:tcPr>
            <w:tcW w:w="2780" w:type="dxa"/>
            <w:gridSpan w:val="2"/>
            <w:vMerge w:val="restart"/>
            <w:tcBorders>
              <w:top w:val="single" w:sz="16" w:space="0" w:color="000000"/>
              <w:left w:val="single" w:sz="16" w:space="0" w:color="000000"/>
              <w:bottom w:val="nil"/>
              <w:right w:val="nil"/>
            </w:tcBorders>
            <w:shd w:val="clear" w:color="auto" w:fill="FFFFFF"/>
          </w:tcPr>
          <w:p w14:paraId="4F943702" w14:textId="77777777" w:rsidR="00756159" w:rsidRPr="00046023" w:rsidRDefault="00756159" w:rsidP="00D62A42">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Model</w:t>
            </w:r>
          </w:p>
        </w:tc>
        <w:tc>
          <w:tcPr>
            <w:tcW w:w="2763" w:type="dxa"/>
            <w:gridSpan w:val="2"/>
            <w:tcBorders>
              <w:top w:val="single" w:sz="16" w:space="0" w:color="000000"/>
              <w:left w:val="single" w:sz="16" w:space="0" w:color="000000"/>
            </w:tcBorders>
            <w:shd w:val="clear" w:color="auto" w:fill="FFFFFF"/>
          </w:tcPr>
          <w:p w14:paraId="040F1AD3" w14:textId="77777777" w:rsidR="00756159" w:rsidRPr="00046023" w:rsidRDefault="00756159" w:rsidP="00D62A4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Unstandardized Coefficients</w:t>
            </w:r>
          </w:p>
        </w:tc>
        <w:tc>
          <w:tcPr>
            <w:tcW w:w="1524" w:type="dxa"/>
            <w:tcBorders>
              <w:top w:val="single" w:sz="16" w:space="0" w:color="000000"/>
            </w:tcBorders>
            <w:shd w:val="clear" w:color="auto" w:fill="FFFFFF"/>
          </w:tcPr>
          <w:p w14:paraId="5284D4FC" w14:textId="77777777" w:rsidR="00756159" w:rsidRPr="00046023" w:rsidRDefault="00756159" w:rsidP="00D62A4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Standardized Coefficients</w:t>
            </w:r>
          </w:p>
        </w:tc>
        <w:tc>
          <w:tcPr>
            <w:tcW w:w="1048" w:type="dxa"/>
            <w:vMerge w:val="restart"/>
            <w:tcBorders>
              <w:top w:val="single" w:sz="16" w:space="0" w:color="000000"/>
            </w:tcBorders>
            <w:shd w:val="clear" w:color="auto" w:fill="FFFFFF"/>
          </w:tcPr>
          <w:p w14:paraId="4CEBBA90" w14:textId="77777777" w:rsidR="00756159" w:rsidRPr="00046023" w:rsidRDefault="00756159" w:rsidP="00D62A4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t</w:t>
            </w:r>
          </w:p>
        </w:tc>
        <w:tc>
          <w:tcPr>
            <w:tcW w:w="1048" w:type="dxa"/>
            <w:vMerge w:val="restart"/>
            <w:tcBorders>
              <w:top w:val="single" w:sz="16" w:space="0" w:color="000000"/>
            </w:tcBorders>
            <w:shd w:val="clear" w:color="auto" w:fill="FFFFFF"/>
          </w:tcPr>
          <w:p w14:paraId="0A60F930" w14:textId="77777777" w:rsidR="00756159" w:rsidRPr="00046023" w:rsidRDefault="00756159" w:rsidP="00D62A4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Sig.</w:t>
            </w:r>
          </w:p>
        </w:tc>
        <w:tc>
          <w:tcPr>
            <w:tcW w:w="1727" w:type="dxa"/>
            <w:gridSpan w:val="2"/>
            <w:tcBorders>
              <w:top w:val="single" w:sz="16" w:space="0" w:color="000000"/>
            </w:tcBorders>
            <w:shd w:val="clear" w:color="auto" w:fill="FFFFFF"/>
          </w:tcPr>
          <w:p w14:paraId="454455DE" w14:textId="77777777" w:rsidR="00756159" w:rsidRPr="00046023" w:rsidRDefault="00756159" w:rsidP="00D62A4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Collinearity Statistics</w:t>
            </w:r>
          </w:p>
        </w:tc>
      </w:tr>
      <w:tr w:rsidR="00756159" w:rsidRPr="00046023" w14:paraId="5386C663" w14:textId="77777777" w:rsidTr="00D62A42">
        <w:trPr>
          <w:cantSplit/>
        </w:trPr>
        <w:tc>
          <w:tcPr>
            <w:tcW w:w="2780" w:type="dxa"/>
            <w:gridSpan w:val="2"/>
            <w:vMerge/>
            <w:tcBorders>
              <w:top w:val="single" w:sz="16" w:space="0" w:color="000000"/>
              <w:left w:val="single" w:sz="16" w:space="0" w:color="000000"/>
              <w:bottom w:val="nil"/>
              <w:right w:val="nil"/>
            </w:tcBorders>
            <w:shd w:val="clear" w:color="auto" w:fill="FFFFFF"/>
          </w:tcPr>
          <w:p w14:paraId="139C9182" w14:textId="77777777" w:rsidR="00756159" w:rsidRPr="00046023" w:rsidRDefault="00756159" w:rsidP="00D62A42">
            <w:pPr>
              <w:autoSpaceDE w:val="0"/>
              <w:autoSpaceDN w:val="0"/>
              <w:adjustRightInd w:val="0"/>
              <w:spacing w:after="0" w:line="240" w:lineRule="auto"/>
              <w:rPr>
                <w:rFonts w:ascii="Times New Roman" w:hAnsi="Times New Roman" w:cs="Times New Roman"/>
                <w:color w:val="000000"/>
                <w:sz w:val="24"/>
                <w:szCs w:val="24"/>
              </w:rPr>
            </w:pPr>
          </w:p>
        </w:tc>
        <w:tc>
          <w:tcPr>
            <w:tcW w:w="1382" w:type="dxa"/>
            <w:tcBorders>
              <w:left w:val="single" w:sz="16" w:space="0" w:color="000000"/>
              <w:bottom w:val="single" w:sz="16" w:space="0" w:color="000000"/>
            </w:tcBorders>
            <w:shd w:val="clear" w:color="auto" w:fill="FFFFFF"/>
          </w:tcPr>
          <w:p w14:paraId="7886E238" w14:textId="77777777" w:rsidR="00756159" w:rsidRPr="00046023" w:rsidRDefault="00756159" w:rsidP="00D62A4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B</w:t>
            </w:r>
          </w:p>
        </w:tc>
        <w:tc>
          <w:tcPr>
            <w:tcW w:w="1381" w:type="dxa"/>
            <w:tcBorders>
              <w:bottom w:val="single" w:sz="16" w:space="0" w:color="000000"/>
            </w:tcBorders>
            <w:shd w:val="clear" w:color="auto" w:fill="FFFFFF"/>
          </w:tcPr>
          <w:p w14:paraId="69A16ECF" w14:textId="77777777" w:rsidR="00756159" w:rsidRPr="00046023" w:rsidRDefault="00756159" w:rsidP="00D62A4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Std. Error</w:t>
            </w:r>
          </w:p>
        </w:tc>
        <w:tc>
          <w:tcPr>
            <w:tcW w:w="1524" w:type="dxa"/>
            <w:tcBorders>
              <w:bottom w:val="single" w:sz="16" w:space="0" w:color="000000"/>
            </w:tcBorders>
            <w:shd w:val="clear" w:color="auto" w:fill="FFFFFF"/>
          </w:tcPr>
          <w:p w14:paraId="7124EDC3" w14:textId="77777777" w:rsidR="00756159" w:rsidRPr="00046023" w:rsidRDefault="00756159" w:rsidP="00D62A4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Beta</w:t>
            </w:r>
          </w:p>
        </w:tc>
        <w:tc>
          <w:tcPr>
            <w:tcW w:w="1048" w:type="dxa"/>
            <w:vMerge/>
            <w:tcBorders>
              <w:top w:val="single" w:sz="16" w:space="0" w:color="000000"/>
            </w:tcBorders>
            <w:shd w:val="clear" w:color="auto" w:fill="FFFFFF"/>
          </w:tcPr>
          <w:p w14:paraId="30C247A1" w14:textId="77777777" w:rsidR="00756159" w:rsidRPr="00046023" w:rsidRDefault="00756159" w:rsidP="00D62A42">
            <w:pPr>
              <w:autoSpaceDE w:val="0"/>
              <w:autoSpaceDN w:val="0"/>
              <w:adjustRightInd w:val="0"/>
              <w:spacing w:after="0" w:line="240" w:lineRule="auto"/>
              <w:rPr>
                <w:rFonts w:ascii="Times New Roman" w:hAnsi="Times New Roman" w:cs="Times New Roman"/>
                <w:color w:val="000000"/>
                <w:sz w:val="24"/>
                <w:szCs w:val="24"/>
              </w:rPr>
            </w:pPr>
          </w:p>
        </w:tc>
        <w:tc>
          <w:tcPr>
            <w:tcW w:w="1048" w:type="dxa"/>
            <w:vMerge/>
            <w:tcBorders>
              <w:top w:val="single" w:sz="16" w:space="0" w:color="000000"/>
            </w:tcBorders>
            <w:shd w:val="clear" w:color="auto" w:fill="FFFFFF"/>
          </w:tcPr>
          <w:p w14:paraId="2842B3A5" w14:textId="77777777" w:rsidR="00756159" w:rsidRPr="00046023" w:rsidRDefault="00756159" w:rsidP="00D62A42">
            <w:pPr>
              <w:autoSpaceDE w:val="0"/>
              <w:autoSpaceDN w:val="0"/>
              <w:adjustRightInd w:val="0"/>
              <w:spacing w:after="0" w:line="240" w:lineRule="auto"/>
              <w:rPr>
                <w:rFonts w:ascii="Times New Roman" w:hAnsi="Times New Roman" w:cs="Times New Roman"/>
                <w:color w:val="000000"/>
                <w:sz w:val="24"/>
                <w:szCs w:val="24"/>
              </w:rPr>
            </w:pPr>
          </w:p>
        </w:tc>
        <w:tc>
          <w:tcPr>
            <w:tcW w:w="1159" w:type="dxa"/>
            <w:tcBorders>
              <w:bottom w:val="single" w:sz="16" w:space="0" w:color="000000"/>
            </w:tcBorders>
            <w:shd w:val="clear" w:color="auto" w:fill="FFFFFF"/>
          </w:tcPr>
          <w:p w14:paraId="21F297B6" w14:textId="77777777" w:rsidR="00756159" w:rsidRPr="00046023" w:rsidRDefault="00756159" w:rsidP="00D62A4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Tolerance</w:t>
            </w:r>
          </w:p>
        </w:tc>
        <w:tc>
          <w:tcPr>
            <w:tcW w:w="568" w:type="dxa"/>
            <w:tcBorders>
              <w:bottom w:val="single" w:sz="16" w:space="0" w:color="000000"/>
              <w:right w:val="single" w:sz="16" w:space="0" w:color="000000"/>
            </w:tcBorders>
            <w:shd w:val="clear" w:color="auto" w:fill="FFFFFF"/>
          </w:tcPr>
          <w:p w14:paraId="72B2E1A1" w14:textId="77777777" w:rsidR="00756159" w:rsidRPr="00046023" w:rsidRDefault="00756159" w:rsidP="00D62A4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46023">
              <w:rPr>
                <w:rFonts w:ascii="Times New Roman" w:hAnsi="Times New Roman" w:cs="Times New Roman"/>
                <w:color w:val="000000"/>
                <w:sz w:val="24"/>
                <w:szCs w:val="24"/>
              </w:rPr>
              <w:t>VIF</w:t>
            </w:r>
          </w:p>
        </w:tc>
      </w:tr>
      <w:tr w:rsidR="00756159" w:rsidRPr="00046023" w14:paraId="4239745F" w14:textId="77777777" w:rsidTr="00D62A42">
        <w:trPr>
          <w:cantSplit/>
        </w:trPr>
        <w:tc>
          <w:tcPr>
            <w:tcW w:w="1033" w:type="dxa"/>
            <w:vMerge w:val="restart"/>
            <w:tcBorders>
              <w:top w:val="single" w:sz="16" w:space="0" w:color="000000"/>
              <w:left w:val="single" w:sz="16" w:space="0" w:color="000000"/>
              <w:bottom w:val="single" w:sz="16" w:space="0" w:color="000000"/>
              <w:right w:val="nil"/>
            </w:tcBorders>
            <w:shd w:val="clear" w:color="auto" w:fill="FFFFFF"/>
            <w:vAlign w:val="center"/>
          </w:tcPr>
          <w:p w14:paraId="7475A931" w14:textId="77777777" w:rsidR="00756159" w:rsidRPr="00046023" w:rsidRDefault="00756159" w:rsidP="00D62A42">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1</w:t>
            </w:r>
          </w:p>
        </w:tc>
        <w:tc>
          <w:tcPr>
            <w:tcW w:w="1747" w:type="dxa"/>
            <w:tcBorders>
              <w:top w:val="single" w:sz="16" w:space="0" w:color="000000"/>
              <w:left w:val="nil"/>
              <w:bottom w:val="nil"/>
              <w:right w:val="single" w:sz="16" w:space="0" w:color="000000"/>
            </w:tcBorders>
            <w:shd w:val="clear" w:color="auto" w:fill="FFFFFF"/>
            <w:vAlign w:val="center"/>
          </w:tcPr>
          <w:p w14:paraId="60E8A5D9" w14:textId="77777777" w:rsidR="00756159" w:rsidRPr="00046023" w:rsidRDefault="00756159" w:rsidP="00D62A42">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(Constant)</w:t>
            </w:r>
          </w:p>
        </w:tc>
        <w:tc>
          <w:tcPr>
            <w:tcW w:w="1382" w:type="dxa"/>
            <w:tcBorders>
              <w:top w:val="single" w:sz="16" w:space="0" w:color="000000"/>
              <w:left w:val="single" w:sz="16" w:space="0" w:color="000000"/>
              <w:bottom w:val="nil"/>
            </w:tcBorders>
            <w:shd w:val="clear" w:color="auto" w:fill="FFFFFF"/>
            <w:vAlign w:val="center"/>
          </w:tcPr>
          <w:p w14:paraId="582F6925"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2.610</w:t>
            </w:r>
          </w:p>
        </w:tc>
        <w:tc>
          <w:tcPr>
            <w:tcW w:w="1381" w:type="dxa"/>
            <w:tcBorders>
              <w:top w:val="single" w:sz="16" w:space="0" w:color="000000"/>
              <w:bottom w:val="nil"/>
            </w:tcBorders>
            <w:shd w:val="clear" w:color="auto" w:fill="FFFFFF"/>
            <w:vAlign w:val="center"/>
          </w:tcPr>
          <w:p w14:paraId="2DE19F30"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.324</w:t>
            </w:r>
          </w:p>
        </w:tc>
        <w:tc>
          <w:tcPr>
            <w:tcW w:w="1524" w:type="dxa"/>
            <w:tcBorders>
              <w:top w:val="single" w:sz="16" w:space="0" w:color="000000"/>
              <w:bottom w:val="nil"/>
            </w:tcBorders>
            <w:shd w:val="clear" w:color="auto" w:fill="FFFFFF"/>
          </w:tcPr>
          <w:p w14:paraId="43A4B9BF" w14:textId="77777777" w:rsidR="00756159" w:rsidRPr="00046023" w:rsidRDefault="00756159" w:rsidP="00D62A42">
            <w:pPr>
              <w:autoSpaceDE w:val="0"/>
              <w:autoSpaceDN w:val="0"/>
              <w:adjustRightInd w:val="0"/>
              <w:spacing w:after="0" w:line="240" w:lineRule="auto"/>
              <w:rPr>
                <w:rFonts w:ascii="Times New Roman" w:hAnsi="Times New Roman" w:cs="Times New Roman"/>
                <w:sz w:val="24"/>
                <w:szCs w:val="24"/>
              </w:rPr>
            </w:pPr>
          </w:p>
        </w:tc>
        <w:tc>
          <w:tcPr>
            <w:tcW w:w="1048" w:type="dxa"/>
            <w:tcBorders>
              <w:top w:val="single" w:sz="16" w:space="0" w:color="000000"/>
              <w:bottom w:val="nil"/>
            </w:tcBorders>
            <w:shd w:val="clear" w:color="auto" w:fill="FFFFFF"/>
            <w:vAlign w:val="center"/>
          </w:tcPr>
          <w:p w14:paraId="2176AEE7"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8.065</w:t>
            </w:r>
          </w:p>
        </w:tc>
        <w:tc>
          <w:tcPr>
            <w:tcW w:w="1048" w:type="dxa"/>
            <w:tcBorders>
              <w:top w:val="single" w:sz="16" w:space="0" w:color="000000"/>
              <w:bottom w:val="nil"/>
            </w:tcBorders>
            <w:shd w:val="clear" w:color="auto" w:fill="FFFFFF"/>
            <w:vAlign w:val="center"/>
          </w:tcPr>
          <w:p w14:paraId="61209794"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.000</w:t>
            </w:r>
          </w:p>
        </w:tc>
        <w:tc>
          <w:tcPr>
            <w:tcW w:w="1159" w:type="dxa"/>
            <w:tcBorders>
              <w:top w:val="single" w:sz="16" w:space="0" w:color="000000"/>
              <w:bottom w:val="nil"/>
            </w:tcBorders>
            <w:shd w:val="clear" w:color="auto" w:fill="FFFFFF"/>
          </w:tcPr>
          <w:p w14:paraId="3A63E36E" w14:textId="77777777" w:rsidR="00756159" w:rsidRPr="00046023" w:rsidRDefault="00756159" w:rsidP="00D62A42">
            <w:pPr>
              <w:autoSpaceDE w:val="0"/>
              <w:autoSpaceDN w:val="0"/>
              <w:adjustRightInd w:val="0"/>
              <w:spacing w:after="0" w:line="240" w:lineRule="auto"/>
              <w:rPr>
                <w:rFonts w:ascii="Times New Roman" w:hAnsi="Times New Roman" w:cs="Times New Roman"/>
                <w:sz w:val="24"/>
                <w:szCs w:val="24"/>
              </w:rPr>
            </w:pPr>
          </w:p>
        </w:tc>
        <w:tc>
          <w:tcPr>
            <w:tcW w:w="568" w:type="dxa"/>
            <w:tcBorders>
              <w:top w:val="single" w:sz="16" w:space="0" w:color="000000"/>
              <w:bottom w:val="nil"/>
              <w:right w:val="single" w:sz="16" w:space="0" w:color="000000"/>
            </w:tcBorders>
            <w:shd w:val="clear" w:color="auto" w:fill="FFFFFF"/>
          </w:tcPr>
          <w:p w14:paraId="2518C48F" w14:textId="77777777" w:rsidR="00756159" w:rsidRPr="00046023" w:rsidRDefault="00756159" w:rsidP="00D62A42">
            <w:pPr>
              <w:autoSpaceDE w:val="0"/>
              <w:autoSpaceDN w:val="0"/>
              <w:adjustRightInd w:val="0"/>
              <w:spacing w:after="0" w:line="240" w:lineRule="auto"/>
              <w:rPr>
                <w:rFonts w:ascii="Times New Roman" w:hAnsi="Times New Roman" w:cs="Times New Roman"/>
                <w:sz w:val="24"/>
                <w:szCs w:val="24"/>
              </w:rPr>
            </w:pPr>
          </w:p>
        </w:tc>
      </w:tr>
      <w:tr w:rsidR="00756159" w:rsidRPr="00046023" w14:paraId="2B6DF704" w14:textId="77777777" w:rsidTr="00D62A42">
        <w:trPr>
          <w:cantSplit/>
        </w:trPr>
        <w:tc>
          <w:tcPr>
            <w:tcW w:w="1033" w:type="dxa"/>
            <w:vMerge/>
            <w:tcBorders>
              <w:top w:val="single" w:sz="16" w:space="0" w:color="000000"/>
              <w:left w:val="single" w:sz="16" w:space="0" w:color="000000"/>
              <w:bottom w:val="single" w:sz="16" w:space="0" w:color="000000"/>
              <w:right w:val="nil"/>
            </w:tcBorders>
            <w:shd w:val="clear" w:color="auto" w:fill="FFFFFF"/>
            <w:vAlign w:val="center"/>
          </w:tcPr>
          <w:p w14:paraId="313232DC" w14:textId="77777777" w:rsidR="00756159" w:rsidRPr="00046023" w:rsidRDefault="00756159" w:rsidP="00D62A42">
            <w:pPr>
              <w:autoSpaceDE w:val="0"/>
              <w:autoSpaceDN w:val="0"/>
              <w:adjustRightInd w:val="0"/>
              <w:spacing w:after="0" w:line="240" w:lineRule="auto"/>
              <w:rPr>
                <w:rFonts w:ascii="Times New Roman" w:hAnsi="Times New Roman" w:cs="Times New Roman"/>
                <w:sz w:val="24"/>
                <w:szCs w:val="24"/>
              </w:rPr>
            </w:pPr>
          </w:p>
        </w:tc>
        <w:tc>
          <w:tcPr>
            <w:tcW w:w="1747" w:type="dxa"/>
            <w:tcBorders>
              <w:top w:val="nil"/>
              <w:left w:val="nil"/>
              <w:bottom w:val="nil"/>
              <w:right w:val="single" w:sz="16" w:space="0" w:color="000000"/>
            </w:tcBorders>
            <w:shd w:val="clear" w:color="auto" w:fill="FFFFFF"/>
            <w:vAlign w:val="center"/>
          </w:tcPr>
          <w:p w14:paraId="6DD5ED4C" w14:textId="77777777" w:rsidR="00756159" w:rsidRPr="00046023" w:rsidRDefault="00756159" w:rsidP="00D62A42">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Securitytotal</w:t>
            </w:r>
          </w:p>
        </w:tc>
        <w:tc>
          <w:tcPr>
            <w:tcW w:w="1382" w:type="dxa"/>
            <w:tcBorders>
              <w:top w:val="nil"/>
              <w:left w:val="single" w:sz="16" w:space="0" w:color="000000"/>
              <w:bottom w:val="nil"/>
            </w:tcBorders>
            <w:shd w:val="clear" w:color="auto" w:fill="FFFFFF"/>
            <w:vAlign w:val="center"/>
          </w:tcPr>
          <w:p w14:paraId="42FD7279"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.386</w:t>
            </w:r>
          </w:p>
        </w:tc>
        <w:tc>
          <w:tcPr>
            <w:tcW w:w="1381" w:type="dxa"/>
            <w:tcBorders>
              <w:top w:val="nil"/>
              <w:bottom w:val="nil"/>
            </w:tcBorders>
            <w:shd w:val="clear" w:color="auto" w:fill="FFFFFF"/>
            <w:vAlign w:val="center"/>
          </w:tcPr>
          <w:p w14:paraId="101D5B29"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.021</w:t>
            </w:r>
          </w:p>
        </w:tc>
        <w:tc>
          <w:tcPr>
            <w:tcW w:w="1524" w:type="dxa"/>
            <w:tcBorders>
              <w:top w:val="nil"/>
              <w:bottom w:val="nil"/>
            </w:tcBorders>
            <w:shd w:val="clear" w:color="auto" w:fill="FFFFFF"/>
            <w:vAlign w:val="center"/>
          </w:tcPr>
          <w:p w14:paraId="513EE725"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.721</w:t>
            </w:r>
          </w:p>
        </w:tc>
        <w:tc>
          <w:tcPr>
            <w:tcW w:w="1048" w:type="dxa"/>
            <w:tcBorders>
              <w:top w:val="nil"/>
              <w:bottom w:val="nil"/>
            </w:tcBorders>
            <w:shd w:val="clear" w:color="auto" w:fill="FFFFFF"/>
            <w:vAlign w:val="center"/>
          </w:tcPr>
          <w:p w14:paraId="75365992"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18.725</w:t>
            </w:r>
          </w:p>
        </w:tc>
        <w:tc>
          <w:tcPr>
            <w:tcW w:w="1048" w:type="dxa"/>
            <w:tcBorders>
              <w:top w:val="nil"/>
              <w:bottom w:val="nil"/>
            </w:tcBorders>
            <w:shd w:val="clear" w:color="auto" w:fill="FFFFFF"/>
            <w:vAlign w:val="center"/>
          </w:tcPr>
          <w:p w14:paraId="41171BCB"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.000</w:t>
            </w:r>
          </w:p>
        </w:tc>
        <w:tc>
          <w:tcPr>
            <w:tcW w:w="1159" w:type="dxa"/>
            <w:tcBorders>
              <w:top w:val="nil"/>
              <w:bottom w:val="nil"/>
            </w:tcBorders>
            <w:shd w:val="clear" w:color="auto" w:fill="FFFFFF"/>
            <w:vAlign w:val="center"/>
          </w:tcPr>
          <w:p w14:paraId="2E920800"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.857</w:t>
            </w:r>
          </w:p>
        </w:tc>
        <w:tc>
          <w:tcPr>
            <w:tcW w:w="568" w:type="dxa"/>
            <w:tcBorders>
              <w:top w:val="nil"/>
              <w:bottom w:val="nil"/>
              <w:right w:val="single" w:sz="16" w:space="0" w:color="000000"/>
            </w:tcBorders>
            <w:shd w:val="clear" w:color="auto" w:fill="FFFFFF"/>
            <w:vAlign w:val="center"/>
          </w:tcPr>
          <w:p w14:paraId="3349A5E4"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1.167</w:t>
            </w:r>
          </w:p>
        </w:tc>
      </w:tr>
      <w:tr w:rsidR="00756159" w:rsidRPr="00046023" w14:paraId="61C6320E" w14:textId="77777777" w:rsidTr="00D62A42">
        <w:trPr>
          <w:cantSplit/>
        </w:trPr>
        <w:tc>
          <w:tcPr>
            <w:tcW w:w="1033" w:type="dxa"/>
            <w:vMerge/>
            <w:tcBorders>
              <w:top w:val="single" w:sz="16" w:space="0" w:color="000000"/>
              <w:left w:val="single" w:sz="16" w:space="0" w:color="000000"/>
              <w:bottom w:val="single" w:sz="16" w:space="0" w:color="000000"/>
              <w:right w:val="nil"/>
            </w:tcBorders>
            <w:shd w:val="clear" w:color="auto" w:fill="FFFFFF"/>
            <w:vAlign w:val="center"/>
          </w:tcPr>
          <w:p w14:paraId="34AA3077" w14:textId="77777777" w:rsidR="00756159" w:rsidRPr="00046023" w:rsidRDefault="00756159" w:rsidP="00D62A42">
            <w:pPr>
              <w:autoSpaceDE w:val="0"/>
              <w:autoSpaceDN w:val="0"/>
              <w:adjustRightInd w:val="0"/>
              <w:spacing w:after="0" w:line="240" w:lineRule="auto"/>
              <w:rPr>
                <w:rFonts w:ascii="Times New Roman" w:hAnsi="Times New Roman" w:cs="Times New Roman"/>
                <w:color w:val="000000"/>
                <w:sz w:val="24"/>
                <w:szCs w:val="24"/>
              </w:rPr>
            </w:pPr>
          </w:p>
        </w:tc>
        <w:tc>
          <w:tcPr>
            <w:tcW w:w="1747" w:type="dxa"/>
            <w:tcBorders>
              <w:top w:val="nil"/>
              <w:left w:val="nil"/>
              <w:bottom w:val="nil"/>
              <w:right w:val="single" w:sz="16" w:space="0" w:color="000000"/>
            </w:tcBorders>
            <w:shd w:val="clear" w:color="auto" w:fill="FFFFFF"/>
            <w:vAlign w:val="center"/>
          </w:tcPr>
          <w:p w14:paraId="0012212C" w14:textId="77777777" w:rsidR="00756159" w:rsidRPr="00046023" w:rsidRDefault="00756159" w:rsidP="00D62A42">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Conveniencetotal</w:t>
            </w:r>
          </w:p>
        </w:tc>
        <w:tc>
          <w:tcPr>
            <w:tcW w:w="1382" w:type="dxa"/>
            <w:tcBorders>
              <w:top w:val="nil"/>
              <w:left w:val="single" w:sz="16" w:space="0" w:color="000000"/>
              <w:bottom w:val="nil"/>
            </w:tcBorders>
            <w:shd w:val="clear" w:color="auto" w:fill="FFFFFF"/>
            <w:vAlign w:val="center"/>
          </w:tcPr>
          <w:p w14:paraId="528F4397"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.067</w:t>
            </w:r>
          </w:p>
        </w:tc>
        <w:tc>
          <w:tcPr>
            <w:tcW w:w="1381" w:type="dxa"/>
            <w:tcBorders>
              <w:top w:val="nil"/>
              <w:bottom w:val="nil"/>
            </w:tcBorders>
            <w:shd w:val="clear" w:color="auto" w:fill="FFFFFF"/>
            <w:vAlign w:val="center"/>
          </w:tcPr>
          <w:p w14:paraId="5D20D0F2"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.029</w:t>
            </w:r>
          </w:p>
        </w:tc>
        <w:tc>
          <w:tcPr>
            <w:tcW w:w="1524" w:type="dxa"/>
            <w:tcBorders>
              <w:top w:val="nil"/>
              <w:bottom w:val="nil"/>
            </w:tcBorders>
            <w:shd w:val="clear" w:color="auto" w:fill="FFFFFF"/>
            <w:vAlign w:val="center"/>
          </w:tcPr>
          <w:p w14:paraId="4EFCBA44"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.089</w:t>
            </w:r>
          </w:p>
        </w:tc>
        <w:tc>
          <w:tcPr>
            <w:tcW w:w="1048" w:type="dxa"/>
            <w:tcBorders>
              <w:top w:val="nil"/>
              <w:bottom w:val="nil"/>
            </w:tcBorders>
            <w:shd w:val="clear" w:color="auto" w:fill="FFFFFF"/>
            <w:vAlign w:val="center"/>
          </w:tcPr>
          <w:p w14:paraId="5082A130"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2.308</w:t>
            </w:r>
          </w:p>
        </w:tc>
        <w:tc>
          <w:tcPr>
            <w:tcW w:w="1048" w:type="dxa"/>
            <w:tcBorders>
              <w:top w:val="nil"/>
              <w:bottom w:val="nil"/>
            </w:tcBorders>
            <w:shd w:val="clear" w:color="auto" w:fill="FFFFFF"/>
            <w:vAlign w:val="center"/>
          </w:tcPr>
          <w:p w14:paraId="3E6E8A26"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.000</w:t>
            </w:r>
          </w:p>
        </w:tc>
        <w:tc>
          <w:tcPr>
            <w:tcW w:w="1159" w:type="dxa"/>
            <w:tcBorders>
              <w:top w:val="nil"/>
              <w:bottom w:val="nil"/>
            </w:tcBorders>
            <w:shd w:val="clear" w:color="auto" w:fill="FFFFFF"/>
            <w:vAlign w:val="center"/>
          </w:tcPr>
          <w:p w14:paraId="31B6BA3C"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.847</w:t>
            </w:r>
          </w:p>
        </w:tc>
        <w:tc>
          <w:tcPr>
            <w:tcW w:w="568" w:type="dxa"/>
            <w:tcBorders>
              <w:top w:val="nil"/>
              <w:bottom w:val="nil"/>
              <w:right w:val="single" w:sz="16" w:space="0" w:color="000000"/>
            </w:tcBorders>
            <w:shd w:val="clear" w:color="auto" w:fill="FFFFFF"/>
            <w:vAlign w:val="center"/>
          </w:tcPr>
          <w:p w14:paraId="4A134EE3"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1.181</w:t>
            </w:r>
          </w:p>
        </w:tc>
      </w:tr>
      <w:tr w:rsidR="00756159" w:rsidRPr="00046023" w14:paraId="21E774EC" w14:textId="77777777" w:rsidTr="00D62A42">
        <w:trPr>
          <w:cantSplit/>
          <w:trHeight w:val="347"/>
        </w:trPr>
        <w:tc>
          <w:tcPr>
            <w:tcW w:w="1033" w:type="dxa"/>
            <w:vMerge/>
            <w:tcBorders>
              <w:top w:val="single" w:sz="16" w:space="0" w:color="000000"/>
              <w:left w:val="single" w:sz="16" w:space="0" w:color="000000"/>
              <w:bottom w:val="single" w:sz="16" w:space="0" w:color="000000"/>
              <w:right w:val="nil"/>
            </w:tcBorders>
            <w:shd w:val="clear" w:color="auto" w:fill="FFFFFF"/>
            <w:vAlign w:val="center"/>
          </w:tcPr>
          <w:p w14:paraId="0B7B29E4" w14:textId="77777777" w:rsidR="00756159" w:rsidRPr="00046023" w:rsidRDefault="00756159" w:rsidP="00D62A42">
            <w:pPr>
              <w:autoSpaceDE w:val="0"/>
              <w:autoSpaceDN w:val="0"/>
              <w:adjustRightInd w:val="0"/>
              <w:spacing w:after="0" w:line="240" w:lineRule="auto"/>
              <w:rPr>
                <w:rFonts w:ascii="Times New Roman" w:hAnsi="Times New Roman" w:cs="Times New Roman"/>
                <w:color w:val="000000"/>
                <w:sz w:val="24"/>
                <w:szCs w:val="24"/>
              </w:rPr>
            </w:pPr>
          </w:p>
        </w:tc>
        <w:tc>
          <w:tcPr>
            <w:tcW w:w="1747" w:type="dxa"/>
            <w:tcBorders>
              <w:top w:val="nil"/>
              <w:left w:val="nil"/>
              <w:bottom w:val="single" w:sz="16" w:space="0" w:color="000000"/>
              <w:right w:val="single" w:sz="16" w:space="0" w:color="000000"/>
            </w:tcBorders>
            <w:shd w:val="clear" w:color="auto" w:fill="FFFFFF"/>
            <w:vAlign w:val="center"/>
          </w:tcPr>
          <w:p w14:paraId="0F02CB66" w14:textId="77777777" w:rsidR="00756159" w:rsidRPr="00046023" w:rsidRDefault="00756159" w:rsidP="00D62A42">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Usefulnesstotal</w:t>
            </w:r>
          </w:p>
        </w:tc>
        <w:tc>
          <w:tcPr>
            <w:tcW w:w="1382" w:type="dxa"/>
            <w:tcBorders>
              <w:top w:val="nil"/>
              <w:left w:val="single" w:sz="16" w:space="0" w:color="000000"/>
              <w:bottom w:val="single" w:sz="16" w:space="0" w:color="000000"/>
            </w:tcBorders>
            <w:shd w:val="clear" w:color="auto" w:fill="FFFFFF"/>
            <w:vAlign w:val="center"/>
          </w:tcPr>
          <w:p w14:paraId="7941CB0A"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.030</w:t>
            </w:r>
          </w:p>
        </w:tc>
        <w:tc>
          <w:tcPr>
            <w:tcW w:w="1381" w:type="dxa"/>
            <w:tcBorders>
              <w:top w:val="nil"/>
              <w:bottom w:val="single" w:sz="16" w:space="0" w:color="000000"/>
            </w:tcBorders>
            <w:shd w:val="clear" w:color="auto" w:fill="FFFFFF"/>
            <w:vAlign w:val="center"/>
          </w:tcPr>
          <w:p w14:paraId="6C17274E"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.026</w:t>
            </w:r>
          </w:p>
        </w:tc>
        <w:tc>
          <w:tcPr>
            <w:tcW w:w="1524" w:type="dxa"/>
            <w:tcBorders>
              <w:top w:val="nil"/>
              <w:bottom w:val="single" w:sz="16" w:space="0" w:color="000000"/>
            </w:tcBorders>
            <w:shd w:val="clear" w:color="auto" w:fill="FFFFFF"/>
            <w:vAlign w:val="center"/>
          </w:tcPr>
          <w:p w14:paraId="4F4BD219"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.042</w:t>
            </w:r>
          </w:p>
        </w:tc>
        <w:tc>
          <w:tcPr>
            <w:tcW w:w="1048" w:type="dxa"/>
            <w:tcBorders>
              <w:top w:val="nil"/>
              <w:bottom w:val="single" w:sz="16" w:space="0" w:color="000000"/>
            </w:tcBorders>
            <w:shd w:val="clear" w:color="auto" w:fill="FFFFFF"/>
            <w:vAlign w:val="center"/>
          </w:tcPr>
          <w:p w14:paraId="2AC7DF2D"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1.169</w:t>
            </w:r>
          </w:p>
        </w:tc>
        <w:tc>
          <w:tcPr>
            <w:tcW w:w="1048" w:type="dxa"/>
            <w:tcBorders>
              <w:top w:val="nil"/>
              <w:bottom w:val="single" w:sz="16" w:space="0" w:color="000000"/>
            </w:tcBorders>
            <w:shd w:val="clear" w:color="auto" w:fill="FFFFFF"/>
            <w:vAlign w:val="center"/>
          </w:tcPr>
          <w:p w14:paraId="50C98FDF"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.000</w:t>
            </w:r>
          </w:p>
        </w:tc>
        <w:tc>
          <w:tcPr>
            <w:tcW w:w="1159" w:type="dxa"/>
            <w:tcBorders>
              <w:top w:val="nil"/>
              <w:bottom w:val="single" w:sz="16" w:space="0" w:color="000000"/>
            </w:tcBorders>
            <w:shd w:val="clear" w:color="auto" w:fill="FFFFFF"/>
            <w:vAlign w:val="center"/>
          </w:tcPr>
          <w:p w14:paraId="5FA145A3"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.987</w:t>
            </w:r>
          </w:p>
        </w:tc>
        <w:tc>
          <w:tcPr>
            <w:tcW w:w="568" w:type="dxa"/>
            <w:tcBorders>
              <w:top w:val="nil"/>
              <w:bottom w:val="single" w:sz="16" w:space="0" w:color="000000"/>
              <w:right w:val="single" w:sz="16" w:space="0" w:color="000000"/>
            </w:tcBorders>
            <w:shd w:val="clear" w:color="auto" w:fill="FFFFFF"/>
            <w:vAlign w:val="center"/>
          </w:tcPr>
          <w:p w14:paraId="48F96012" w14:textId="77777777" w:rsidR="00756159" w:rsidRPr="00046023" w:rsidRDefault="00756159" w:rsidP="00D62A4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46023">
              <w:rPr>
                <w:rFonts w:ascii="Times New Roman" w:hAnsi="Times New Roman" w:cs="Times New Roman"/>
                <w:color w:val="000000"/>
                <w:sz w:val="24"/>
                <w:szCs w:val="24"/>
              </w:rPr>
              <w:t>1.014</w:t>
            </w:r>
          </w:p>
        </w:tc>
      </w:tr>
      <w:tr w:rsidR="00756159" w:rsidRPr="00046023" w14:paraId="2C466992" w14:textId="77777777" w:rsidTr="00D62A42">
        <w:trPr>
          <w:cantSplit/>
        </w:trPr>
        <w:tc>
          <w:tcPr>
            <w:tcW w:w="10890" w:type="dxa"/>
            <w:gridSpan w:val="9"/>
            <w:tcBorders>
              <w:top w:val="nil"/>
              <w:left w:val="nil"/>
              <w:bottom w:val="nil"/>
              <w:right w:val="nil"/>
            </w:tcBorders>
            <w:shd w:val="clear" w:color="auto" w:fill="FFFFFF"/>
          </w:tcPr>
          <w:p w14:paraId="477D482B" w14:textId="77777777" w:rsidR="00756159" w:rsidRPr="00046023" w:rsidRDefault="00756159" w:rsidP="00D62A42">
            <w:pPr>
              <w:autoSpaceDE w:val="0"/>
              <w:autoSpaceDN w:val="0"/>
              <w:adjustRightInd w:val="0"/>
              <w:spacing w:after="0" w:line="320" w:lineRule="atLeast"/>
              <w:ind w:left="60" w:right="60"/>
              <w:rPr>
                <w:rFonts w:ascii="Times New Roman" w:hAnsi="Times New Roman" w:cs="Times New Roman"/>
                <w:color w:val="000000"/>
                <w:sz w:val="24"/>
                <w:szCs w:val="24"/>
              </w:rPr>
            </w:pPr>
            <w:r w:rsidRPr="00046023">
              <w:rPr>
                <w:rFonts w:ascii="Times New Roman" w:hAnsi="Times New Roman" w:cs="Times New Roman"/>
                <w:color w:val="000000"/>
                <w:sz w:val="24"/>
                <w:szCs w:val="24"/>
              </w:rPr>
              <w:t xml:space="preserve">              a. Dependent Variable: DVtotal</w:t>
            </w:r>
          </w:p>
        </w:tc>
      </w:tr>
    </w:tbl>
    <w:p w14:paraId="7A8388F2" w14:textId="77777777" w:rsidR="00756159" w:rsidRDefault="00756159" w:rsidP="00756159">
      <w:pPr>
        <w:spacing w:line="360" w:lineRule="auto"/>
        <w:jc w:val="both"/>
        <w:rPr>
          <w:rFonts w:ascii="Times New Roman" w:hAnsi="Times New Roman" w:cs="Times New Roman"/>
          <w:sz w:val="24"/>
          <w:szCs w:val="24"/>
        </w:rPr>
      </w:pPr>
    </w:p>
    <w:p w14:paraId="13BC723D" w14:textId="77777777" w:rsidR="00756159" w:rsidRPr="00756159" w:rsidRDefault="00756159" w:rsidP="00756159">
      <w:pPr>
        <w:spacing w:line="360" w:lineRule="auto"/>
        <w:jc w:val="both"/>
        <w:rPr>
          <w:rFonts w:ascii="Times New Roman" w:hAnsi="Times New Roman" w:cs="Times New Roman"/>
          <w:sz w:val="24"/>
          <w:szCs w:val="24"/>
        </w:rPr>
      </w:pPr>
    </w:p>
    <w:p w14:paraId="736EBD05" w14:textId="72BD6D9F" w:rsidR="00756159" w:rsidRDefault="00756159" w:rsidP="00526F71">
      <w:pPr>
        <w:spacing w:line="360" w:lineRule="auto"/>
        <w:jc w:val="both"/>
        <w:rPr>
          <w:rFonts w:ascii="Times New Roman" w:hAnsi="Times New Roman" w:cs="Times New Roman"/>
          <w:sz w:val="24"/>
          <w:szCs w:val="24"/>
        </w:rPr>
      </w:pPr>
      <w:r w:rsidRPr="00046023">
        <w:rPr>
          <w:rFonts w:ascii="Times New Roman" w:hAnsi="Times New Roman" w:cs="Times New Roman"/>
          <w:noProof/>
          <w:sz w:val="24"/>
          <w:szCs w:val="24"/>
        </w:rPr>
        <w:drawing>
          <wp:inline distT="0" distB="0" distL="0" distR="0" wp14:anchorId="53E2A606" wp14:editId="79B0125D">
            <wp:extent cx="5731510" cy="184865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848657"/>
                    </a:xfrm>
                    <a:prstGeom prst="rect">
                      <a:avLst/>
                    </a:prstGeom>
                  </pic:spPr>
                </pic:pic>
              </a:graphicData>
            </a:graphic>
          </wp:inline>
        </w:drawing>
      </w:r>
    </w:p>
    <w:p w14:paraId="68236612" w14:textId="04A9410F" w:rsidR="00756159" w:rsidRDefault="00756159" w:rsidP="00526F71">
      <w:pPr>
        <w:spacing w:line="360" w:lineRule="auto"/>
        <w:jc w:val="both"/>
        <w:rPr>
          <w:rFonts w:ascii="Times New Roman" w:hAnsi="Times New Roman" w:cs="Times New Roman"/>
          <w:sz w:val="24"/>
          <w:szCs w:val="24"/>
        </w:rPr>
      </w:pPr>
    </w:p>
    <w:p w14:paraId="6C3197DD" w14:textId="459BFB10" w:rsidR="00756159" w:rsidRDefault="00756159" w:rsidP="00526F71">
      <w:pPr>
        <w:spacing w:line="360" w:lineRule="auto"/>
        <w:jc w:val="both"/>
        <w:rPr>
          <w:rFonts w:ascii="Times New Roman" w:hAnsi="Times New Roman" w:cs="Times New Roman"/>
          <w:sz w:val="24"/>
          <w:szCs w:val="24"/>
        </w:rPr>
      </w:pPr>
      <w:r w:rsidRPr="00046023">
        <w:rPr>
          <w:rFonts w:ascii="Times New Roman" w:hAnsi="Times New Roman" w:cs="Times New Roman"/>
          <w:noProof/>
          <w:sz w:val="24"/>
          <w:szCs w:val="24"/>
        </w:rPr>
        <w:drawing>
          <wp:inline distT="0" distB="0" distL="0" distR="0" wp14:anchorId="0BFB5F5F" wp14:editId="458668B9">
            <wp:extent cx="5019675" cy="1638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9675" cy="1638300"/>
                    </a:xfrm>
                    <a:prstGeom prst="rect">
                      <a:avLst/>
                    </a:prstGeom>
                  </pic:spPr>
                </pic:pic>
              </a:graphicData>
            </a:graphic>
          </wp:inline>
        </w:drawing>
      </w:r>
    </w:p>
    <w:p w14:paraId="12F005A7" w14:textId="77777777" w:rsidR="00756159" w:rsidRPr="00046023" w:rsidRDefault="00756159" w:rsidP="00526F71">
      <w:pPr>
        <w:spacing w:line="360" w:lineRule="auto"/>
        <w:jc w:val="both"/>
        <w:rPr>
          <w:rFonts w:ascii="Times New Roman" w:hAnsi="Times New Roman" w:cs="Times New Roman"/>
          <w:sz w:val="24"/>
          <w:szCs w:val="24"/>
        </w:rPr>
      </w:pPr>
    </w:p>
    <w:sectPr w:rsidR="00756159" w:rsidRPr="00046023" w:rsidSect="00A17ABD">
      <w:footerReference w:type="default" r:id="rId4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F8665" w14:textId="77777777" w:rsidR="00602134" w:rsidRDefault="00602134" w:rsidP="00FA5F57">
      <w:pPr>
        <w:spacing w:after="0" w:line="240" w:lineRule="auto"/>
      </w:pPr>
      <w:r>
        <w:separator/>
      </w:r>
    </w:p>
  </w:endnote>
  <w:endnote w:type="continuationSeparator" w:id="0">
    <w:p w14:paraId="358ADB28" w14:textId="77777777" w:rsidR="00602134" w:rsidRDefault="00602134" w:rsidP="00FA5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935852"/>
      <w:docPartObj>
        <w:docPartGallery w:val="Page Numbers (Bottom of Page)"/>
        <w:docPartUnique/>
      </w:docPartObj>
    </w:sdtPr>
    <w:sdtEndPr>
      <w:rPr>
        <w:noProof/>
      </w:rPr>
    </w:sdtEndPr>
    <w:sdtContent>
      <w:p w14:paraId="27D7DCB2" w14:textId="1B5109B3" w:rsidR="00782EA0" w:rsidRDefault="00782E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1E1AB0" w14:textId="77777777" w:rsidR="00782EA0" w:rsidRDefault="00782E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907409"/>
      <w:docPartObj>
        <w:docPartGallery w:val="Page Numbers (Bottom of Page)"/>
        <w:docPartUnique/>
      </w:docPartObj>
    </w:sdtPr>
    <w:sdtEndPr>
      <w:rPr>
        <w:noProof/>
      </w:rPr>
    </w:sdtEndPr>
    <w:sdtContent>
      <w:p w14:paraId="0C8570E6" w14:textId="62EB0061" w:rsidR="00782EA0" w:rsidRDefault="00782E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A5C81E" w14:textId="5C5CCECB" w:rsidR="00782EA0" w:rsidRDefault="00782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CFE15" w14:textId="77777777" w:rsidR="00602134" w:rsidRDefault="00602134" w:rsidP="00FA5F57">
      <w:pPr>
        <w:spacing w:after="0" w:line="240" w:lineRule="auto"/>
      </w:pPr>
      <w:r>
        <w:separator/>
      </w:r>
    </w:p>
  </w:footnote>
  <w:footnote w:type="continuationSeparator" w:id="0">
    <w:p w14:paraId="62A839BE" w14:textId="77777777" w:rsidR="00602134" w:rsidRDefault="00602134" w:rsidP="00FA5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988A6" w14:textId="6A0D19F6" w:rsidR="00782EA0" w:rsidRDefault="00782EA0">
    <w:pPr>
      <w:pStyle w:val="Header"/>
    </w:pPr>
    <w:r>
      <w:t>INTI INTERNATIONAL UNIVERSITY (2019)                                                                                      I18014887</w:t>
    </w:r>
  </w:p>
  <w:p w14:paraId="0D6C5302" w14:textId="77777777" w:rsidR="00782EA0" w:rsidRDefault="00782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4AAC"/>
    <w:multiLevelType w:val="multilevel"/>
    <w:tmpl w:val="D4428CC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C566AB4"/>
    <w:multiLevelType w:val="hybridMultilevel"/>
    <w:tmpl w:val="999C6ED4"/>
    <w:lvl w:ilvl="0" w:tplc="88886C9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D1307"/>
    <w:multiLevelType w:val="hybridMultilevel"/>
    <w:tmpl w:val="89AE52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42332"/>
    <w:multiLevelType w:val="multilevel"/>
    <w:tmpl w:val="E78EB314"/>
    <w:lvl w:ilvl="0">
      <w:start w:val="4"/>
      <w:numFmt w:val="decimal"/>
      <w:lvlText w:val="%1"/>
      <w:lvlJc w:val="left"/>
      <w:pPr>
        <w:ind w:left="480" w:hanging="480"/>
      </w:pPr>
      <w:rPr>
        <w:rFonts w:hint="default"/>
      </w:rPr>
    </w:lvl>
    <w:lvl w:ilvl="1">
      <w:start w:val="4"/>
      <w:numFmt w:val="decimal"/>
      <w:lvlText w:val="%1.%2.0"/>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6E03762"/>
    <w:multiLevelType w:val="multilevel"/>
    <w:tmpl w:val="F2BCD54C"/>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A0723B5"/>
    <w:multiLevelType w:val="hybridMultilevel"/>
    <w:tmpl w:val="781E9A58"/>
    <w:lvl w:ilvl="0" w:tplc="C136F1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75EF7"/>
    <w:multiLevelType w:val="multilevel"/>
    <w:tmpl w:val="EC3678B8"/>
    <w:lvl w:ilvl="0">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511129"/>
    <w:multiLevelType w:val="hybridMultilevel"/>
    <w:tmpl w:val="01C64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D381C"/>
    <w:multiLevelType w:val="hybridMultilevel"/>
    <w:tmpl w:val="07FA4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74122"/>
    <w:multiLevelType w:val="hybridMultilevel"/>
    <w:tmpl w:val="16AC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9570B"/>
    <w:multiLevelType w:val="hybridMultilevel"/>
    <w:tmpl w:val="1F78C0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411B2"/>
    <w:multiLevelType w:val="multilevel"/>
    <w:tmpl w:val="FE6E63D8"/>
    <w:lvl w:ilvl="0">
      <w:start w:val="1"/>
      <w:numFmt w:val="decimal"/>
      <w:lvlText w:val="%1.0"/>
      <w:lvlJc w:val="left"/>
      <w:pPr>
        <w:ind w:left="615" w:hanging="615"/>
      </w:pPr>
      <w:rPr>
        <w:rFonts w:hint="default"/>
      </w:rPr>
    </w:lvl>
    <w:lvl w:ilvl="1">
      <w:start w:val="1"/>
      <w:numFmt w:val="decimal"/>
      <w:lvlText w:val="%1.%2"/>
      <w:lvlJc w:val="left"/>
      <w:pPr>
        <w:ind w:left="1335" w:hanging="61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DE95D5E"/>
    <w:multiLevelType w:val="hybridMultilevel"/>
    <w:tmpl w:val="ADB6BE34"/>
    <w:lvl w:ilvl="0" w:tplc="0BF41360">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8B1276"/>
    <w:multiLevelType w:val="hybridMultilevel"/>
    <w:tmpl w:val="574085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CA3DB3"/>
    <w:multiLevelType w:val="hybridMultilevel"/>
    <w:tmpl w:val="9470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D1D90"/>
    <w:multiLevelType w:val="hybridMultilevel"/>
    <w:tmpl w:val="DCA2B5E8"/>
    <w:lvl w:ilvl="0" w:tplc="95BA99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E5A32"/>
    <w:multiLevelType w:val="multilevel"/>
    <w:tmpl w:val="0DF4AE2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37B6043"/>
    <w:multiLevelType w:val="multilevel"/>
    <w:tmpl w:val="5282B9C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A4541EE"/>
    <w:multiLevelType w:val="hybridMultilevel"/>
    <w:tmpl w:val="677ECA1E"/>
    <w:lvl w:ilvl="0" w:tplc="4D52A0FC">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1E5CC6"/>
    <w:multiLevelType w:val="hybridMultilevel"/>
    <w:tmpl w:val="D7A6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F05636"/>
    <w:multiLevelType w:val="hybridMultilevel"/>
    <w:tmpl w:val="BD32C04A"/>
    <w:lvl w:ilvl="0" w:tplc="1DF0C6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EE74C9"/>
    <w:multiLevelType w:val="multilevel"/>
    <w:tmpl w:val="171AA9DA"/>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5"/>
  </w:num>
  <w:num w:numId="3">
    <w:abstractNumId w:val="20"/>
  </w:num>
  <w:num w:numId="4">
    <w:abstractNumId w:val="16"/>
  </w:num>
  <w:num w:numId="5">
    <w:abstractNumId w:val="18"/>
  </w:num>
  <w:num w:numId="6">
    <w:abstractNumId w:val="12"/>
  </w:num>
  <w:num w:numId="7">
    <w:abstractNumId w:val="6"/>
  </w:num>
  <w:num w:numId="8">
    <w:abstractNumId w:val="5"/>
  </w:num>
  <w:num w:numId="9">
    <w:abstractNumId w:val="1"/>
  </w:num>
  <w:num w:numId="10">
    <w:abstractNumId w:val="13"/>
  </w:num>
  <w:num w:numId="11">
    <w:abstractNumId w:val="11"/>
  </w:num>
  <w:num w:numId="12">
    <w:abstractNumId w:val="7"/>
  </w:num>
  <w:num w:numId="13">
    <w:abstractNumId w:val="19"/>
  </w:num>
  <w:num w:numId="14">
    <w:abstractNumId w:val="9"/>
  </w:num>
  <w:num w:numId="15">
    <w:abstractNumId w:val="2"/>
  </w:num>
  <w:num w:numId="16">
    <w:abstractNumId w:val="8"/>
  </w:num>
  <w:num w:numId="17">
    <w:abstractNumId w:val="3"/>
  </w:num>
  <w:num w:numId="18">
    <w:abstractNumId w:val="21"/>
  </w:num>
  <w:num w:numId="19">
    <w:abstractNumId w:val="17"/>
  </w:num>
  <w:num w:numId="20">
    <w:abstractNumId w:val="4"/>
  </w:num>
  <w:num w:numId="21">
    <w:abstractNumId w:val="1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6A5"/>
    <w:rsid w:val="0002108B"/>
    <w:rsid w:val="00024E34"/>
    <w:rsid w:val="00027B39"/>
    <w:rsid w:val="00031E6C"/>
    <w:rsid w:val="00032410"/>
    <w:rsid w:val="00046023"/>
    <w:rsid w:val="00046405"/>
    <w:rsid w:val="0004652B"/>
    <w:rsid w:val="000636A3"/>
    <w:rsid w:val="00065CCA"/>
    <w:rsid w:val="00067C91"/>
    <w:rsid w:val="00067F79"/>
    <w:rsid w:val="0007259F"/>
    <w:rsid w:val="00075F59"/>
    <w:rsid w:val="000866A5"/>
    <w:rsid w:val="00091852"/>
    <w:rsid w:val="000932FE"/>
    <w:rsid w:val="00096DB7"/>
    <w:rsid w:val="0009757E"/>
    <w:rsid w:val="000A2CA3"/>
    <w:rsid w:val="000A2EFF"/>
    <w:rsid w:val="000A48B6"/>
    <w:rsid w:val="000A6F54"/>
    <w:rsid w:val="000B0DB2"/>
    <w:rsid w:val="000B319A"/>
    <w:rsid w:val="000B500B"/>
    <w:rsid w:val="000B5436"/>
    <w:rsid w:val="000B7A17"/>
    <w:rsid w:val="000C2536"/>
    <w:rsid w:val="000C335D"/>
    <w:rsid w:val="000C4C2C"/>
    <w:rsid w:val="000D518B"/>
    <w:rsid w:val="000D6543"/>
    <w:rsid w:val="000D68FF"/>
    <w:rsid w:val="000E25EF"/>
    <w:rsid w:val="000E4A41"/>
    <w:rsid w:val="000E7672"/>
    <w:rsid w:val="000F3CC4"/>
    <w:rsid w:val="000F6394"/>
    <w:rsid w:val="0010367C"/>
    <w:rsid w:val="001062C3"/>
    <w:rsid w:val="00111D3C"/>
    <w:rsid w:val="00126177"/>
    <w:rsid w:val="00127FE6"/>
    <w:rsid w:val="00130F65"/>
    <w:rsid w:val="00131DBD"/>
    <w:rsid w:val="00132624"/>
    <w:rsid w:val="00135175"/>
    <w:rsid w:val="00137662"/>
    <w:rsid w:val="001403DE"/>
    <w:rsid w:val="0014199B"/>
    <w:rsid w:val="00141DAF"/>
    <w:rsid w:val="001459DD"/>
    <w:rsid w:val="00146DB2"/>
    <w:rsid w:val="001505EB"/>
    <w:rsid w:val="001521FC"/>
    <w:rsid w:val="00155F49"/>
    <w:rsid w:val="00156008"/>
    <w:rsid w:val="001568AB"/>
    <w:rsid w:val="00160E6D"/>
    <w:rsid w:val="0016521E"/>
    <w:rsid w:val="00172791"/>
    <w:rsid w:val="001763DA"/>
    <w:rsid w:val="001779DA"/>
    <w:rsid w:val="00184B56"/>
    <w:rsid w:val="00185E36"/>
    <w:rsid w:val="001905B2"/>
    <w:rsid w:val="00191458"/>
    <w:rsid w:val="00192086"/>
    <w:rsid w:val="00197BAC"/>
    <w:rsid w:val="001A4276"/>
    <w:rsid w:val="001A4F39"/>
    <w:rsid w:val="001B5372"/>
    <w:rsid w:val="001B56A5"/>
    <w:rsid w:val="001B57D9"/>
    <w:rsid w:val="001B6765"/>
    <w:rsid w:val="001B6F68"/>
    <w:rsid w:val="001E06A8"/>
    <w:rsid w:val="001E2ACA"/>
    <w:rsid w:val="001E396E"/>
    <w:rsid w:val="00200F0C"/>
    <w:rsid w:val="00204D1A"/>
    <w:rsid w:val="00205053"/>
    <w:rsid w:val="00211407"/>
    <w:rsid w:val="002144DD"/>
    <w:rsid w:val="00214C65"/>
    <w:rsid w:val="00217C48"/>
    <w:rsid w:val="00223B03"/>
    <w:rsid w:val="0022621A"/>
    <w:rsid w:val="0023188C"/>
    <w:rsid w:val="00251493"/>
    <w:rsid w:val="002520E3"/>
    <w:rsid w:val="00263432"/>
    <w:rsid w:val="00266945"/>
    <w:rsid w:val="002723D7"/>
    <w:rsid w:val="00274471"/>
    <w:rsid w:val="00277CFF"/>
    <w:rsid w:val="00291BB1"/>
    <w:rsid w:val="00296E43"/>
    <w:rsid w:val="002A3E47"/>
    <w:rsid w:val="002A495E"/>
    <w:rsid w:val="002B0A1B"/>
    <w:rsid w:val="002B4158"/>
    <w:rsid w:val="002B6147"/>
    <w:rsid w:val="002D3237"/>
    <w:rsid w:val="002D4572"/>
    <w:rsid w:val="002E1C2F"/>
    <w:rsid w:val="002E4D3E"/>
    <w:rsid w:val="002F4D1F"/>
    <w:rsid w:val="00301F29"/>
    <w:rsid w:val="0030286C"/>
    <w:rsid w:val="00305E21"/>
    <w:rsid w:val="00307D78"/>
    <w:rsid w:val="00311C82"/>
    <w:rsid w:val="003151C2"/>
    <w:rsid w:val="00320AF5"/>
    <w:rsid w:val="00322083"/>
    <w:rsid w:val="00324502"/>
    <w:rsid w:val="00336DB4"/>
    <w:rsid w:val="00337210"/>
    <w:rsid w:val="00344A0F"/>
    <w:rsid w:val="00347754"/>
    <w:rsid w:val="00352957"/>
    <w:rsid w:val="00360DE1"/>
    <w:rsid w:val="00361C1B"/>
    <w:rsid w:val="003646A5"/>
    <w:rsid w:val="00370ED6"/>
    <w:rsid w:val="00376A1B"/>
    <w:rsid w:val="003813BA"/>
    <w:rsid w:val="00381DAA"/>
    <w:rsid w:val="00385F32"/>
    <w:rsid w:val="00387ECD"/>
    <w:rsid w:val="00390601"/>
    <w:rsid w:val="003944B7"/>
    <w:rsid w:val="003979FE"/>
    <w:rsid w:val="003A4E9F"/>
    <w:rsid w:val="003A5D1E"/>
    <w:rsid w:val="003A633C"/>
    <w:rsid w:val="003B1407"/>
    <w:rsid w:val="003B361C"/>
    <w:rsid w:val="003B6A9B"/>
    <w:rsid w:val="003B6B66"/>
    <w:rsid w:val="003C172E"/>
    <w:rsid w:val="003C2F5A"/>
    <w:rsid w:val="003C52E5"/>
    <w:rsid w:val="003D23DD"/>
    <w:rsid w:val="003D326A"/>
    <w:rsid w:val="003D694D"/>
    <w:rsid w:val="003D7354"/>
    <w:rsid w:val="003E394E"/>
    <w:rsid w:val="003E582B"/>
    <w:rsid w:val="003F0912"/>
    <w:rsid w:val="003F0D7A"/>
    <w:rsid w:val="003F28AC"/>
    <w:rsid w:val="003F6270"/>
    <w:rsid w:val="00404EA9"/>
    <w:rsid w:val="0041007A"/>
    <w:rsid w:val="00411DAA"/>
    <w:rsid w:val="00417544"/>
    <w:rsid w:val="00417849"/>
    <w:rsid w:val="004239DE"/>
    <w:rsid w:val="00424AAE"/>
    <w:rsid w:val="00425E32"/>
    <w:rsid w:val="0042692E"/>
    <w:rsid w:val="0042772F"/>
    <w:rsid w:val="00437B4D"/>
    <w:rsid w:val="00440B2A"/>
    <w:rsid w:val="00445589"/>
    <w:rsid w:val="00447709"/>
    <w:rsid w:val="004505AF"/>
    <w:rsid w:val="0045532A"/>
    <w:rsid w:val="00455BC1"/>
    <w:rsid w:val="00462646"/>
    <w:rsid w:val="00465719"/>
    <w:rsid w:val="0047265F"/>
    <w:rsid w:val="004748E0"/>
    <w:rsid w:val="004755F2"/>
    <w:rsid w:val="00476D2F"/>
    <w:rsid w:val="00484D5F"/>
    <w:rsid w:val="00486C97"/>
    <w:rsid w:val="00495887"/>
    <w:rsid w:val="0049659F"/>
    <w:rsid w:val="004A0345"/>
    <w:rsid w:val="004A1C7C"/>
    <w:rsid w:val="004A23F6"/>
    <w:rsid w:val="004A2846"/>
    <w:rsid w:val="004A370A"/>
    <w:rsid w:val="004A5593"/>
    <w:rsid w:val="004A57F3"/>
    <w:rsid w:val="004A656A"/>
    <w:rsid w:val="004A6A6A"/>
    <w:rsid w:val="004A7837"/>
    <w:rsid w:val="004B01C7"/>
    <w:rsid w:val="004B4047"/>
    <w:rsid w:val="004B712B"/>
    <w:rsid w:val="004B765D"/>
    <w:rsid w:val="004B7B7E"/>
    <w:rsid w:val="004C6DEA"/>
    <w:rsid w:val="004D3599"/>
    <w:rsid w:val="004E3F65"/>
    <w:rsid w:val="004E779D"/>
    <w:rsid w:val="004F4C88"/>
    <w:rsid w:val="005042EE"/>
    <w:rsid w:val="005107F9"/>
    <w:rsid w:val="00512066"/>
    <w:rsid w:val="00516801"/>
    <w:rsid w:val="005225B4"/>
    <w:rsid w:val="0052456E"/>
    <w:rsid w:val="00524DA6"/>
    <w:rsid w:val="00525E32"/>
    <w:rsid w:val="005263E5"/>
    <w:rsid w:val="00526F71"/>
    <w:rsid w:val="00530792"/>
    <w:rsid w:val="0053219D"/>
    <w:rsid w:val="00533E45"/>
    <w:rsid w:val="0054083F"/>
    <w:rsid w:val="00540E47"/>
    <w:rsid w:val="00543745"/>
    <w:rsid w:val="005446F4"/>
    <w:rsid w:val="00545287"/>
    <w:rsid w:val="00551D7A"/>
    <w:rsid w:val="00552E69"/>
    <w:rsid w:val="005548C9"/>
    <w:rsid w:val="0055540D"/>
    <w:rsid w:val="0055611E"/>
    <w:rsid w:val="00556223"/>
    <w:rsid w:val="00556393"/>
    <w:rsid w:val="005616EC"/>
    <w:rsid w:val="00563099"/>
    <w:rsid w:val="00566745"/>
    <w:rsid w:val="005670F3"/>
    <w:rsid w:val="0057092A"/>
    <w:rsid w:val="00570A1E"/>
    <w:rsid w:val="00572076"/>
    <w:rsid w:val="005727C3"/>
    <w:rsid w:val="005756B1"/>
    <w:rsid w:val="00582C9A"/>
    <w:rsid w:val="00583052"/>
    <w:rsid w:val="00584594"/>
    <w:rsid w:val="005904E9"/>
    <w:rsid w:val="00591FAF"/>
    <w:rsid w:val="005A2687"/>
    <w:rsid w:val="005A3652"/>
    <w:rsid w:val="005A745D"/>
    <w:rsid w:val="005B469E"/>
    <w:rsid w:val="005B7295"/>
    <w:rsid w:val="005B78E4"/>
    <w:rsid w:val="005B7E9B"/>
    <w:rsid w:val="005C1CBC"/>
    <w:rsid w:val="005C3F25"/>
    <w:rsid w:val="005F3132"/>
    <w:rsid w:val="005F349E"/>
    <w:rsid w:val="005F5D75"/>
    <w:rsid w:val="00600959"/>
    <w:rsid w:val="00601A97"/>
    <w:rsid w:val="00602134"/>
    <w:rsid w:val="006048FF"/>
    <w:rsid w:val="00605953"/>
    <w:rsid w:val="0060765B"/>
    <w:rsid w:val="00617AB0"/>
    <w:rsid w:val="006214A2"/>
    <w:rsid w:val="00631AF0"/>
    <w:rsid w:val="006344BD"/>
    <w:rsid w:val="00634881"/>
    <w:rsid w:val="00634A7C"/>
    <w:rsid w:val="006376C7"/>
    <w:rsid w:val="00637CF8"/>
    <w:rsid w:val="00642EBC"/>
    <w:rsid w:val="00642FB0"/>
    <w:rsid w:val="00651A0A"/>
    <w:rsid w:val="006535CF"/>
    <w:rsid w:val="00653DF8"/>
    <w:rsid w:val="00654C95"/>
    <w:rsid w:val="00663A8C"/>
    <w:rsid w:val="00664B8D"/>
    <w:rsid w:val="006660A1"/>
    <w:rsid w:val="0067246B"/>
    <w:rsid w:val="00673E93"/>
    <w:rsid w:val="00685F60"/>
    <w:rsid w:val="00686FE8"/>
    <w:rsid w:val="00692735"/>
    <w:rsid w:val="00693E04"/>
    <w:rsid w:val="0069649D"/>
    <w:rsid w:val="006A057A"/>
    <w:rsid w:val="006A18A3"/>
    <w:rsid w:val="006A1B70"/>
    <w:rsid w:val="006B0935"/>
    <w:rsid w:val="006B206B"/>
    <w:rsid w:val="006C5B2A"/>
    <w:rsid w:val="006D0CC2"/>
    <w:rsid w:val="006D1D80"/>
    <w:rsid w:val="006D24F0"/>
    <w:rsid w:val="006D31EF"/>
    <w:rsid w:val="006D46DF"/>
    <w:rsid w:val="006D548B"/>
    <w:rsid w:val="006E1C0F"/>
    <w:rsid w:val="006E370B"/>
    <w:rsid w:val="006E699A"/>
    <w:rsid w:val="006F4F97"/>
    <w:rsid w:val="0070136F"/>
    <w:rsid w:val="00702BFA"/>
    <w:rsid w:val="007031B9"/>
    <w:rsid w:val="00703A3B"/>
    <w:rsid w:val="00710D37"/>
    <w:rsid w:val="00711602"/>
    <w:rsid w:val="00714F1F"/>
    <w:rsid w:val="0071536E"/>
    <w:rsid w:val="00720DAD"/>
    <w:rsid w:val="00721C7D"/>
    <w:rsid w:val="00725220"/>
    <w:rsid w:val="00725B24"/>
    <w:rsid w:val="00730A6D"/>
    <w:rsid w:val="00730B23"/>
    <w:rsid w:val="00737746"/>
    <w:rsid w:val="00742FE8"/>
    <w:rsid w:val="00744F0C"/>
    <w:rsid w:val="00755DCF"/>
    <w:rsid w:val="00756159"/>
    <w:rsid w:val="007567BE"/>
    <w:rsid w:val="00762D02"/>
    <w:rsid w:val="00767483"/>
    <w:rsid w:val="007768D5"/>
    <w:rsid w:val="00776E97"/>
    <w:rsid w:val="0078201A"/>
    <w:rsid w:val="00782863"/>
    <w:rsid w:val="00782EA0"/>
    <w:rsid w:val="007834A2"/>
    <w:rsid w:val="007860BE"/>
    <w:rsid w:val="00786781"/>
    <w:rsid w:val="00791B30"/>
    <w:rsid w:val="00797517"/>
    <w:rsid w:val="007A2B83"/>
    <w:rsid w:val="007A4638"/>
    <w:rsid w:val="007A7E74"/>
    <w:rsid w:val="007C02B9"/>
    <w:rsid w:val="007E1E4C"/>
    <w:rsid w:val="007E551F"/>
    <w:rsid w:val="007E7921"/>
    <w:rsid w:val="007F3B86"/>
    <w:rsid w:val="007F5D94"/>
    <w:rsid w:val="007F73D5"/>
    <w:rsid w:val="00802F74"/>
    <w:rsid w:val="00804109"/>
    <w:rsid w:val="0080743C"/>
    <w:rsid w:val="008102B7"/>
    <w:rsid w:val="00811391"/>
    <w:rsid w:val="00812D04"/>
    <w:rsid w:val="008145B5"/>
    <w:rsid w:val="00815924"/>
    <w:rsid w:val="008164B2"/>
    <w:rsid w:val="008208B2"/>
    <w:rsid w:val="00822512"/>
    <w:rsid w:val="008231B5"/>
    <w:rsid w:val="0082441A"/>
    <w:rsid w:val="00826D8C"/>
    <w:rsid w:val="00827A8A"/>
    <w:rsid w:val="00831F27"/>
    <w:rsid w:val="00836D62"/>
    <w:rsid w:val="00841273"/>
    <w:rsid w:val="00841890"/>
    <w:rsid w:val="00842652"/>
    <w:rsid w:val="008461A2"/>
    <w:rsid w:val="00847E45"/>
    <w:rsid w:val="008524B2"/>
    <w:rsid w:val="008531DB"/>
    <w:rsid w:val="00856738"/>
    <w:rsid w:val="00860924"/>
    <w:rsid w:val="0086145B"/>
    <w:rsid w:val="0087555D"/>
    <w:rsid w:val="008824E1"/>
    <w:rsid w:val="0088426F"/>
    <w:rsid w:val="008862CB"/>
    <w:rsid w:val="0088742E"/>
    <w:rsid w:val="00890BA8"/>
    <w:rsid w:val="00894911"/>
    <w:rsid w:val="00896330"/>
    <w:rsid w:val="008A0052"/>
    <w:rsid w:val="008A2372"/>
    <w:rsid w:val="008B041F"/>
    <w:rsid w:val="008C162B"/>
    <w:rsid w:val="008C38BA"/>
    <w:rsid w:val="008D2F0B"/>
    <w:rsid w:val="008E177E"/>
    <w:rsid w:val="008E35CC"/>
    <w:rsid w:val="008E5259"/>
    <w:rsid w:val="008E7347"/>
    <w:rsid w:val="008F0CC7"/>
    <w:rsid w:val="008F2BDC"/>
    <w:rsid w:val="008F3C22"/>
    <w:rsid w:val="008F6E66"/>
    <w:rsid w:val="0090187C"/>
    <w:rsid w:val="009023D6"/>
    <w:rsid w:val="009060EF"/>
    <w:rsid w:val="00915D6C"/>
    <w:rsid w:val="00916C14"/>
    <w:rsid w:val="00920E3D"/>
    <w:rsid w:val="009241BC"/>
    <w:rsid w:val="00926D6D"/>
    <w:rsid w:val="009270E1"/>
    <w:rsid w:val="009321CA"/>
    <w:rsid w:val="00933B99"/>
    <w:rsid w:val="00940548"/>
    <w:rsid w:val="00940854"/>
    <w:rsid w:val="00940EEF"/>
    <w:rsid w:val="0094767E"/>
    <w:rsid w:val="00950C92"/>
    <w:rsid w:val="00955113"/>
    <w:rsid w:val="0096031D"/>
    <w:rsid w:val="009608FE"/>
    <w:rsid w:val="00960FC9"/>
    <w:rsid w:val="00962EA9"/>
    <w:rsid w:val="00966A90"/>
    <w:rsid w:val="009732AF"/>
    <w:rsid w:val="009734D0"/>
    <w:rsid w:val="00980DA0"/>
    <w:rsid w:val="0098307A"/>
    <w:rsid w:val="0098402A"/>
    <w:rsid w:val="00995594"/>
    <w:rsid w:val="0099607C"/>
    <w:rsid w:val="00996610"/>
    <w:rsid w:val="00997653"/>
    <w:rsid w:val="009A28A2"/>
    <w:rsid w:val="009A4CE1"/>
    <w:rsid w:val="009C04B4"/>
    <w:rsid w:val="009C57CE"/>
    <w:rsid w:val="009D1D81"/>
    <w:rsid w:val="009D1E14"/>
    <w:rsid w:val="009D60BE"/>
    <w:rsid w:val="009E0BC7"/>
    <w:rsid w:val="009E41C1"/>
    <w:rsid w:val="009E7463"/>
    <w:rsid w:val="009F123C"/>
    <w:rsid w:val="009F3DC5"/>
    <w:rsid w:val="00A00FB1"/>
    <w:rsid w:val="00A0741E"/>
    <w:rsid w:val="00A07FAB"/>
    <w:rsid w:val="00A1097F"/>
    <w:rsid w:val="00A11CE5"/>
    <w:rsid w:val="00A156BF"/>
    <w:rsid w:val="00A15EC1"/>
    <w:rsid w:val="00A17ABD"/>
    <w:rsid w:val="00A17C0B"/>
    <w:rsid w:val="00A2722E"/>
    <w:rsid w:val="00A30297"/>
    <w:rsid w:val="00A3175B"/>
    <w:rsid w:val="00A37CE7"/>
    <w:rsid w:val="00A41805"/>
    <w:rsid w:val="00A44A4E"/>
    <w:rsid w:val="00A511FE"/>
    <w:rsid w:val="00A52668"/>
    <w:rsid w:val="00A60B98"/>
    <w:rsid w:val="00A627CF"/>
    <w:rsid w:val="00A67D78"/>
    <w:rsid w:val="00A71F75"/>
    <w:rsid w:val="00A77C5F"/>
    <w:rsid w:val="00A8607D"/>
    <w:rsid w:val="00A874C4"/>
    <w:rsid w:val="00A9442A"/>
    <w:rsid w:val="00A94BE3"/>
    <w:rsid w:val="00A96472"/>
    <w:rsid w:val="00A96BA1"/>
    <w:rsid w:val="00AA213E"/>
    <w:rsid w:val="00AA4D31"/>
    <w:rsid w:val="00AB0F66"/>
    <w:rsid w:val="00AB5FAE"/>
    <w:rsid w:val="00AC0C2A"/>
    <w:rsid w:val="00AC115D"/>
    <w:rsid w:val="00AC200C"/>
    <w:rsid w:val="00AC3D86"/>
    <w:rsid w:val="00AC469E"/>
    <w:rsid w:val="00AC6436"/>
    <w:rsid w:val="00AC7CBB"/>
    <w:rsid w:val="00AD20FD"/>
    <w:rsid w:val="00AD28E2"/>
    <w:rsid w:val="00AD3F7F"/>
    <w:rsid w:val="00AD557A"/>
    <w:rsid w:val="00AD588A"/>
    <w:rsid w:val="00AE5719"/>
    <w:rsid w:val="00AE5950"/>
    <w:rsid w:val="00AE6BC2"/>
    <w:rsid w:val="00AF2041"/>
    <w:rsid w:val="00AF4627"/>
    <w:rsid w:val="00B06B46"/>
    <w:rsid w:val="00B1491A"/>
    <w:rsid w:val="00B14C7F"/>
    <w:rsid w:val="00B2120C"/>
    <w:rsid w:val="00B310E0"/>
    <w:rsid w:val="00B31483"/>
    <w:rsid w:val="00B34244"/>
    <w:rsid w:val="00B34EAB"/>
    <w:rsid w:val="00B45582"/>
    <w:rsid w:val="00B47900"/>
    <w:rsid w:val="00B524B0"/>
    <w:rsid w:val="00B620FA"/>
    <w:rsid w:val="00B62355"/>
    <w:rsid w:val="00B70663"/>
    <w:rsid w:val="00B80CF0"/>
    <w:rsid w:val="00B81927"/>
    <w:rsid w:val="00B8479A"/>
    <w:rsid w:val="00B943D4"/>
    <w:rsid w:val="00B95DD2"/>
    <w:rsid w:val="00BA5340"/>
    <w:rsid w:val="00BA690B"/>
    <w:rsid w:val="00BB3590"/>
    <w:rsid w:val="00BC12BA"/>
    <w:rsid w:val="00BC4FE7"/>
    <w:rsid w:val="00BD15A6"/>
    <w:rsid w:val="00BD3E76"/>
    <w:rsid w:val="00BD5165"/>
    <w:rsid w:val="00BD6751"/>
    <w:rsid w:val="00BD7084"/>
    <w:rsid w:val="00BE4F32"/>
    <w:rsid w:val="00BE5394"/>
    <w:rsid w:val="00BE5C14"/>
    <w:rsid w:val="00BE6960"/>
    <w:rsid w:val="00BF6B96"/>
    <w:rsid w:val="00C03893"/>
    <w:rsid w:val="00C03E63"/>
    <w:rsid w:val="00C04645"/>
    <w:rsid w:val="00C16F54"/>
    <w:rsid w:val="00C20B34"/>
    <w:rsid w:val="00C2221C"/>
    <w:rsid w:val="00C222FD"/>
    <w:rsid w:val="00C35530"/>
    <w:rsid w:val="00C43BA1"/>
    <w:rsid w:val="00C44BE1"/>
    <w:rsid w:val="00C454F6"/>
    <w:rsid w:val="00C46C13"/>
    <w:rsid w:val="00C50ED9"/>
    <w:rsid w:val="00C53741"/>
    <w:rsid w:val="00C56540"/>
    <w:rsid w:val="00C63A39"/>
    <w:rsid w:val="00C63AA4"/>
    <w:rsid w:val="00C646DF"/>
    <w:rsid w:val="00C64C6C"/>
    <w:rsid w:val="00C67B14"/>
    <w:rsid w:val="00C72B7E"/>
    <w:rsid w:val="00C7568E"/>
    <w:rsid w:val="00C76004"/>
    <w:rsid w:val="00C81077"/>
    <w:rsid w:val="00C85638"/>
    <w:rsid w:val="00C90AE8"/>
    <w:rsid w:val="00C94492"/>
    <w:rsid w:val="00C96A73"/>
    <w:rsid w:val="00CA45CF"/>
    <w:rsid w:val="00CA5122"/>
    <w:rsid w:val="00CA5DF2"/>
    <w:rsid w:val="00CA6722"/>
    <w:rsid w:val="00CA6BB4"/>
    <w:rsid w:val="00CA706B"/>
    <w:rsid w:val="00CB0951"/>
    <w:rsid w:val="00CB2595"/>
    <w:rsid w:val="00CB7703"/>
    <w:rsid w:val="00CB7920"/>
    <w:rsid w:val="00CB7F4F"/>
    <w:rsid w:val="00CC62BA"/>
    <w:rsid w:val="00CC7428"/>
    <w:rsid w:val="00CD0427"/>
    <w:rsid w:val="00CD0B95"/>
    <w:rsid w:val="00CD1E75"/>
    <w:rsid w:val="00CD6DC9"/>
    <w:rsid w:val="00CE76D7"/>
    <w:rsid w:val="00CF7669"/>
    <w:rsid w:val="00D01454"/>
    <w:rsid w:val="00D0458E"/>
    <w:rsid w:val="00D12E9B"/>
    <w:rsid w:val="00D24E1C"/>
    <w:rsid w:val="00D25585"/>
    <w:rsid w:val="00D27029"/>
    <w:rsid w:val="00D27462"/>
    <w:rsid w:val="00D27D2D"/>
    <w:rsid w:val="00D336B9"/>
    <w:rsid w:val="00D360BA"/>
    <w:rsid w:val="00D37FD4"/>
    <w:rsid w:val="00D4003B"/>
    <w:rsid w:val="00D45B78"/>
    <w:rsid w:val="00D468E7"/>
    <w:rsid w:val="00D51173"/>
    <w:rsid w:val="00D57103"/>
    <w:rsid w:val="00D62A42"/>
    <w:rsid w:val="00D6450B"/>
    <w:rsid w:val="00D706E8"/>
    <w:rsid w:val="00D753A5"/>
    <w:rsid w:val="00D7574A"/>
    <w:rsid w:val="00D77C85"/>
    <w:rsid w:val="00D817B8"/>
    <w:rsid w:val="00D83D17"/>
    <w:rsid w:val="00D85F6D"/>
    <w:rsid w:val="00D95906"/>
    <w:rsid w:val="00DA377C"/>
    <w:rsid w:val="00DA5105"/>
    <w:rsid w:val="00DA5E89"/>
    <w:rsid w:val="00DA6661"/>
    <w:rsid w:val="00DB1709"/>
    <w:rsid w:val="00DB59DB"/>
    <w:rsid w:val="00DB6220"/>
    <w:rsid w:val="00DB66B1"/>
    <w:rsid w:val="00DB73BB"/>
    <w:rsid w:val="00DC2CE2"/>
    <w:rsid w:val="00DD1715"/>
    <w:rsid w:val="00DD5E2D"/>
    <w:rsid w:val="00DE1081"/>
    <w:rsid w:val="00DF2C67"/>
    <w:rsid w:val="00DF332C"/>
    <w:rsid w:val="00E026F5"/>
    <w:rsid w:val="00E02EB2"/>
    <w:rsid w:val="00E04E91"/>
    <w:rsid w:val="00E0505C"/>
    <w:rsid w:val="00E1317E"/>
    <w:rsid w:val="00E15BC9"/>
    <w:rsid w:val="00E2117C"/>
    <w:rsid w:val="00E21B78"/>
    <w:rsid w:val="00E27879"/>
    <w:rsid w:val="00E35144"/>
    <w:rsid w:val="00E36575"/>
    <w:rsid w:val="00E40434"/>
    <w:rsid w:val="00E41D41"/>
    <w:rsid w:val="00E4282A"/>
    <w:rsid w:val="00E4460E"/>
    <w:rsid w:val="00E451B3"/>
    <w:rsid w:val="00E478F4"/>
    <w:rsid w:val="00E52243"/>
    <w:rsid w:val="00E579ED"/>
    <w:rsid w:val="00E6098A"/>
    <w:rsid w:val="00E6207C"/>
    <w:rsid w:val="00E625C3"/>
    <w:rsid w:val="00E65E68"/>
    <w:rsid w:val="00E673D9"/>
    <w:rsid w:val="00E745BC"/>
    <w:rsid w:val="00E85F1C"/>
    <w:rsid w:val="00E903AD"/>
    <w:rsid w:val="00E97203"/>
    <w:rsid w:val="00E977F8"/>
    <w:rsid w:val="00EA02D1"/>
    <w:rsid w:val="00EA1AE6"/>
    <w:rsid w:val="00EA7C6D"/>
    <w:rsid w:val="00EB119A"/>
    <w:rsid w:val="00EB1812"/>
    <w:rsid w:val="00EB7AE7"/>
    <w:rsid w:val="00EC07A0"/>
    <w:rsid w:val="00EC265B"/>
    <w:rsid w:val="00EC317D"/>
    <w:rsid w:val="00ED6374"/>
    <w:rsid w:val="00ED63AA"/>
    <w:rsid w:val="00ED6574"/>
    <w:rsid w:val="00EE04ED"/>
    <w:rsid w:val="00EE317D"/>
    <w:rsid w:val="00EE37DB"/>
    <w:rsid w:val="00EE4359"/>
    <w:rsid w:val="00EF3EEC"/>
    <w:rsid w:val="00EF7ECF"/>
    <w:rsid w:val="00F03815"/>
    <w:rsid w:val="00F053CF"/>
    <w:rsid w:val="00F12347"/>
    <w:rsid w:val="00F12B22"/>
    <w:rsid w:val="00F200D6"/>
    <w:rsid w:val="00F231DA"/>
    <w:rsid w:val="00F235EF"/>
    <w:rsid w:val="00F24BDE"/>
    <w:rsid w:val="00F3149E"/>
    <w:rsid w:val="00F3502C"/>
    <w:rsid w:val="00F3586B"/>
    <w:rsid w:val="00F37158"/>
    <w:rsid w:val="00F4509E"/>
    <w:rsid w:val="00F45EE8"/>
    <w:rsid w:val="00F560AD"/>
    <w:rsid w:val="00F6050F"/>
    <w:rsid w:val="00F61004"/>
    <w:rsid w:val="00F633CB"/>
    <w:rsid w:val="00F70B77"/>
    <w:rsid w:val="00F74ED1"/>
    <w:rsid w:val="00F76345"/>
    <w:rsid w:val="00F76784"/>
    <w:rsid w:val="00F8021B"/>
    <w:rsid w:val="00F80CE6"/>
    <w:rsid w:val="00F85FB9"/>
    <w:rsid w:val="00F86EA2"/>
    <w:rsid w:val="00F8737B"/>
    <w:rsid w:val="00F87CBB"/>
    <w:rsid w:val="00F87FC3"/>
    <w:rsid w:val="00F90C86"/>
    <w:rsid w:val="00F9124E"/>
    <w:rsid w:val="00F97A1D"/>
    <w:rsid w:val="00FA5F57"/>
    <w:rsid w:val="00FA7757"/>
    <w:rsid w:val="00FB27C5"/>
    <w:rsid w:val="00FB3C6F"/>
    <w:rsid w:val="00FB4E3D"/>
    <w:rsid w:val="00FC5A8B"/>
    <w:rsid w:val="00FD01E3"/>
    <w:rsid w:val="00FD5DAD"/>
    <w:rsid w:val="00FD609A"/>
    <w:rsid w:val="00FD60A6"/>
    <w:rsid w:val="00FD7BD3"/>
    <w:rsid w:val="00FE3D77"/>
    <w:rsid w:val="00FE515E"/>
    <w:rsid w:val="00FE7185"/>
    <w:rsid w:val="00FF4888"/>
    <w:rsid w:val="00FF583E"/>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00AD6"/>
  <w15:chartTrackingRefBased/>
  <w15:docId w15:val="{527B3977-DB83-4C9C-93D0-CBAA638E4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C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505EB"/>
    <w:rPr>
      <w:i/>
      <w:iCs/>
    </w:rPr>
  </w:style>
  <w:style w:type="character" w:styleId="Hyperlink">
    <w:name w:val="Hyperlink"/>
    <w:basedOn w:val="DefaultParagraphFont"/>
    <w:uiPriority w:val="99"/>
    <w:unhideWhenUsed/>
    <w:rsid w:val="001505EB"/>
    <w:rPr>
      <w:color w:val="0000FF"/>
      <w:u w:val="single"/>
    </w:rPr>
  </w:style>
  <w:style w:type="character" w:customStyle="1" w:styleId="a">
    <w:name w:val="_"/>
    <w:basedOn w:val="DefaultParagraphFont"/>
    <w:rsid w:val="000F6394"/>
  </w:style>
  <w:style w:type="character" w:customStyle="1" w:styleId="fs3">
    <w:name w:val="fs3"/>
    <w:basedOn w:val="DefaultParagraphFont"/>
    <w:rsid w:val="000F6394"/>
  </w:style>
  <w:style w:type="table" w:styleId="TableGrid">
    <w:name w:val="Table Grid"/>
    <w:basedOn w:val="TableNormal"/>
    <w:uiPriority w:val="39"/>
    <w:qFormat/>
    <w:rsid w:val="0014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5E2D"/>
    <w:pPr>
      <w:ind w:left="720"/>
      <w:contextualSpacing/>
    </w:pPr>
  </w:style>
  <w:style w:type="paragraph" w:customStyle="1" w:styleId="Default">
    <w:name w:val="Default"/>
    <w:rsid w:val="00DD5E2D"/>
    <w:pPr>
      <w:autoSpaceDE w:val="0"/>
      <w:autoSpaceDN w:val="0"/>
      <w:adjustRightInd w:val="0"/>
      <w:spacing w:after="0" w:line="240" w:lineRule="auto"/>
    </w:pPr>
    <w:rPr>
      <w:rFonts w:ascii="Times New Roman" w:hAnsi="Times New Roman" w:cs="Times New Roman"/>
      <w:color w:val="000000"/>
      <w:sz w:val="24"/>
      <w:szCs w:val="24"/>
      <w:lang w:val="en-MY"/>
    </w:rPr>
  </w:style>
  <w:style w:type="paragraph" w:styleId="BalloonText">
    <w:name w:val="Balloon Text"/>
    <w:basedOn w:val="Normal"/>
    <w:link w:val="BalloonTextChar"/>
    <w:uiPriority w:val="99"/>
    <w:semiHidden/>
    <w:unhideWhenUsed/>
    <w:rsid w:val="00027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B39"/>
    <w:rPr>
      <w:rFonts w:ascii="Segoe UI" w:hAnsi="Segoe UI" w:cs="Segoe UI"/>
      <w:sz w:val="18"/>
      <w:szCs w:val="18"/>
    </w:rPr>
  </w:style>
  <w:style w:type="character" w:customStyle="1" w:styleId="wpcf-field-value">
    <w:name w:val="wpcf-field-value"/>
    <w:basedOn w:val="DefaultParagraphFont"/>
    <w:rsid w:val="008524B2"/>
  </w:style>
  <w:style w:type="table" w:customStyle="1" w:styleId="TableGrid0">
    <w:name w:val="TableGrid"/>
    <w:rsid w:val="005446F4"/>
    <w:pPr>
      <w:spacing w:after="0" w:line="240" w:lineRule="auto"/>
    </w:pPr>
    <w:rPr>
      <w:rFonts w:eastAsiaTheme="minorEastAsia"/>
      <w:lang w:val="en-GB" w:eastAsia="en-GB"/>
    </w:rPr>
    <w:tblPr>
      <w:tblCellMar>
        <w:top w:w="0" w:type="dxa"/>
        <w:left w:w="0" w:type="dxa"/>
        <w:bottom w:w="0" w:type="dxa"/>
        <w:right w:w="0" w:type="dxa"/>
      </w:tblCellMar>
    </w:tblPr>
  </w:style>
  <w:style w:type="paragraph" w:styleId="NoSpacing">
    <w:name w:val="No Spacing"/>
    <w:uiPriority w:val="1"/>
    <w:qFormat/>
    <w:rsid w:val="00B14C7F"/>
    <w:pPr>
      <w:spacing w:after="0" w:line="240" w:lineRule="auto"/>
    </w:pPr>
  </w:style>
  <w:style w:type="character" w:customStyle="1" w:styleId="Heading1Char">
    <w:name w:val="Heading 1 Char"/>
    <w:basedOn w:val="DefaultParagraphFont"/>
    <w:link w:val="Heading1"/>
    <w:uiPriority w:val="9"/>
    <w:rsid w:val="00B14C7F"/>
    <w:rPr>
      <w:rFonts w:asciiTheme="majorHAnsi" w:eastAsiaTheme="majorEastAsia" w:hAnsiTheme="majorHAnsi" w:cstheme="majorBidi"/>
      <w:color w:val="365F91" w:themeColor="accent1" w:themeShade="BF"/>
      <w:sz w:val="32"/>
      <w:szCs w:val="32"/>
    </w:rPr>
  </w:style>
  <w:style w:type="paragraph" w:styleId="HTMLPreformatted">
    <w:name w:val="HTML Preformatted"/>
    <w:basedOn w:val="Normal"/>
    <w:link w:val="HTMLPreformattedChar"/>
    <w:uiPriority w:val="99"/>
    <w:unhideWhenUsed/>
    <w:rsid w:val="00997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97653"/>
    <w:rPr>
      <w:rFonts w:ascii="Courier New" w:eastAsia="Times New Roman" w:hAnsi="Courier New" w:cs="Courier New"/>
      <w:sz w:val="20"/>
      <w:szCs w:val="20"/>
    </w:rPr>
  </w:style>
  <w:style w:type="paragraph" w:customStyle="1" w:styleId="WPSOffice1">
    <w:name w:val="WPSOffice手动目录 1"/>
    <w:qFormat/>
    <w:rsid w:val="00CD1E75"/>
    <w:pPr>
      <w:spacing w:after="0" w:line="240" w:lineRule="auto"/>
    </w:pPr>
    <w:rPr>
      <w:rFonts w:ascii="Times New Roman" w:eastAsia="SimSun" w:hAnsi="Times New Roman" w:cs="Times New Roman"/>
      <w:sz w:val="20"/>
      <w:szCs w:val="20"/>
    </w:rPr>
  </w:style>
  <w:style w:type="paragraph" w:styleId="Header">
    <w:name w:val="header"/>
    <w:basedOn w:val="Normal"/>
    <w:link w:val="HeaderChar"/>
    <w:uiPriority w:val="99"/>
    <w:unhideWhenUsed/>
    <w:rsid w:val="00FA5F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F57"/>
  </w:style>
  <w:style w:type="paragraph" w:styleId="Footer">
    <w:name w:val="footer"/>
    <w:basedOn w:val="Normal"/>
    <w:link w:val="FooterChar"/>
    <w:uiPriority w:val="99"/>
    <w:unhideWhenUsed/>
    <w:rsid w:val="00FA5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F57"/>
  </w:style>
  <w:style w:type="table" w:customStyle="1" w:styleId="TableGrid1">
    <w:name w:val="TableGrid1"/>
    <w:rsid w:val="00CA5122"/>
    <w:pPr>
      <w:spacing w:after="0" w:line="240" w:lineRule="auto"/>
    </w:pPr>
    <w:rPr>
      <w:rFonts w:eastAsiaTheme="minorEastAsia"/>
      <w:kern w:val="2"/>
      <w:sz w:val="21"/>
      <w:lang w:eastAsia="zh-CN"/>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94767E"/>
    <w:pPr>
      <w:spacing w:line="259" w:lineRule="auto"/>
      <w:outlineLvl w:val="9"/>
    </w:pPr>
  </w:style>
  <w:style w:type="paragraph" w:styleId="TOC1">
    <w:name w:val="toc 1"/>
    <w:basedOn w:val="Normal"/>
    <w:next w:val="Normal"/>
    <w:autoRedefine/>
    <w:uiPriority w:val="39"/>
    <w:unhideWhenUsed/>
    <w:rsid w:val="0094767E"/>
    <w:pPr>
      <w:spacing w:after="100"/>
    </w:pPr>
  </w:style>
  <w:style w:type="paragraph" w:styleId="BodyText">
    <w:name w:val="Body Text"/>
    <w:basedOn w:val="Normal"/>
    <w:link w:val="BodyTextChar"/>
    <w:uiPriority w:val="1"/>
    <w:qFormat/>
    <w:rsid w:val="0022621A"/>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22621A"/>
    <w:rPr>
      <w:rFonts w:ascii="Arial" w:eastAsia="Arial" w:hAnsi="Arial" w:cs="Arial"/>
      <w:sz w:val="24"/>
      <w:szCs w:val="24"/>
      <w:lang w:bidi="en-US"/>
    </w:rPr>
  </w:style>
  <w:style w:type="character" w:styleId="LineNumber">
    <w:name w:val="line number"/>
    <w:basedOn w:val="DefaultParagraphFont"/>
    <w:uiPriority w:val="99"/>
    <w:semiHidden/>
    <w:unhideWhenUsed/>
    <w:rsid w:val="00A17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261320">
      <w:bodyDiv w:val="1"/>
      <w:marLeft w:val="0"/>
      <w:marRight w:val="0"/>
      <w:marTop w:val="0"/>
      <w:marBottom w:val="0"/>
      <w:divBdr>
        <w:top w:val="none" w:sz="0" w:space="0" w:color="auto"/>
        <w:left w:val="none" w:sz="0" w:space="0" w:color="auto"/>
        <w:bottom w:val="none" w:sz="0" w:space="0" w:color="auto"/>
        <w:right w:val="none" w:sz="0" w:space="0" w:color="auto"/>
      </w:divBdr>
    </w:div>
    <w:div w:id="634603417">
      <w:bodyDiv w:val="1"/>
      <w:marLeft w:val="0"/>
      <w:marRight w:val="0"/>
      <w:marTop w:val="0"/>
      <w:marBottom w:val="0"/>
      <w:divBdr>
        <w:top w:val="none" w:sz="0" w:space="0" w:color="auto"/>
        <w:left w:val="none" w:sz="0" w:space="0" w:color="auto"/>
        <w:bottom w:val="none" w:sz="0" w:space="0" w:color="auto"/>
        <w:right w:val="none" w:sz="0" w:space="0" w:color="auto"/>
      </w:divBdr>
      <w:divsChild>
        <w:div w:id="168831073">
          <w:marLeft w:val="0"/>
          <w:marRight w:val="0"/>
          <w:marTop w:val="0"/>
          <w:marBottom w:val="0"/>
          <w:divBdr>
            <w:top w:val="none" w:sz="0" w:space="0" w:color="auto"/>
            <w:left w:val="none" w:sz="0" w:space="0" w:color="auto"/>
            <w:bottom w:val="none" w:sz="0" w:space="0" w:color="auto"/>
            <w:right w:val="none" w:sz="0" w:space="0" w:color="auto"/>
          </w:divBdr>
        </w:div>
        <w:div w:id="767694710">
          <w:marLeft w:val="0"/>
          <w:marRight w:val="0"/>
          <w:marTop w:val="0"/>
          <w:marBottom w:val="0"/>
          <w:divBdr>
            <w:top w:val="none" w:sz="0" w:space="0" w:color="auto"/>
            <w:left w:val="none" w:sz="0" w:space="0" w:color="auto"/>
            <w:bottom w:val="none" w:sz="0" w:space="0" w:color="auto"/>
            <w:right w:val="none" w:sz="0" w:space="0" w:color="auto"/>
          </w:divBdr>
        </w:div>
        <w:div w:id="298733187">
          <w:marLeft w:val="0"/>
          <w:marRight w:val="0"/>
          <w:marTop w:val="0"/>
          <w:marBottom w:val="0"/>
          <w:divBdr>
            <w:top w:val="none" w:sz="0" w:space="0" w:color="auto"/>
            <w:left w:val="none" w:sz="0" w:space="0" w:color="auto"/>
            <w:bottom w:val="none" w:sz="0" w:space="0" w:color="auto"/>
            <w:right w:val="none" w:sz="0" w:space="0" w:color="auto"/>
          </w:divBdr>
        </w:div>
      </w:divsChild>
    </w:div>
    <w:div w:id="837766661">
      <w:bodyDiv w:val="1"/>
      <w:marLeft w:val="0"/>
      <w:marRight w:val="0"/>
      <w:marTop w:val="0"/>
      <w:marBottom w:val="0"/>
      <w:divBdr>
        <w:top w:val="none" w:sz="0" w:space="0" w:color="auto"/>
        <w:left w:val="none" w:sz="0" w:space="0" w:color="auto"/>
        <w:bottom w:val="none" w:sz="0" w:space="0" w:color="auto"/>
        <w:right w:val="none" w:sz="0" w:space="0" w:color="auto"/>
      </w:divBdr>
    </w:div>
    <w:div w:id="1071536208">
      <w:bodyDiv w:val="1"/>
      <w:marLeft w:val="0"/>
      <w:marRight w:val="0"/>
      <w:marTop w:val="0"/>
      <w:marBottom w:val="0"/>
      <w:divBdr>
        <w:top w:val="none" w:sz="0" w:space="0" w:color="auto"/>
        <w:left w:val="none" w:sz="0" w:space="0" w:color="auto"/>
        <w:bottom w:val="none" w:sz="0" w:space="0" w:color="auto"/>
        <w:right w:val="none" w:sz="0" w:space="0" w:color="auto"/>
      </w:divBdr>
    </w:div>
    <w:div w:id="1405639571">
      <w:bodyDiv w:val="1"/>
      <w:marLeft w:val="0"/>
      <w:marRight w:val="0"/>
      <w:marTop w:val="0"/>
      <w:marBottom w:val="0"/>
      <w:divBdr>
        <w:top w:val="none" w:sz="0" w:space="0" w:color="auto"/>
        <w:left w:val="none" w:sz="0" w:space="0" w:color="auto"/>
        <w:bottom w:val="none" w:sz="0" w:space="0" w:color="auto"/>
        <w:right w:val="none" w:sz="0" w:space="0" w:color="auto"/>
      </w:divBdr>
      <w:divsChild>
        <w:div w:id="899753252">
          <w:marLeft w:val="0"/>
          <w:marRight w:val="0"/>
          <w:marTop w:val="0"/>
          <w:marBottom w:val="0"/>
          <w:divBdr>
            <w:top w:val="none" w:sz="0" w:space="0" w:color="auto"/>
            <w:left w:val="none" w:sz="0" w:space="0" w:color="auto"/>
            <w:bottom w:val="none" w:sz="0" w:space="0" w:color="auto"/>
            <w:right w:val="none" w:sz="0" w:space="0" w:color="auto"/>
          </w:divBdr>
        </w:div>
        <w:div w:id="1567642427">
          <w:marLeft w:val="0"/>
          <w:marRight w:val="0"/>
          <w:marTop w:val="0"/>
          <w:marBottom w:val="0"/>
          <w:divBdr>
            <w:top w:val="none" w:sz="0" w:space="0" w:color="auto"/>
            <w:left w:val="none" w:sz="0" w:space="0" w:color="auto"/>
            <w:bottom w:val="none" w:sz="0" w:space="0" w:color="auto"/>
            <w:right w:val="none" w:sz="0" w:space="0" w:color="auto"/>
          </w:divBdr>
        </w:div>
        <w:div w:id="265694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slideshare.net/taufiqghilan/impact-of-ict-and-related-problems-on-online-banking-in-nigerian-banks"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5.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thisdaylive.com/index.php/2017/08/24/mobile-banking-grows-as-phone-users-hit-29-million/" TargetMode="External"/><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hyperlink" Target="https://www.thisdaylive.com/index.php/2017/08/24/mobile-banking-grows-as-phone-users-hit-29-million/"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egit.ng/1101269-how-banks-nigeria-today.html"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research-methodology.net/a-brief-literature-review-on-consumer-buying-behaviour/" TargetMode="External"/><Relationship Id="rId28" Type="http://schemas.openxmlformats.org/officeDocument/2006/relationships/hyperlink" Target="http://www.icommercecentral.com/open-access/the-adoption-of-internet-banking-in-nigeria-an-empirical-investigation-1-9.php?aid=38546" TargetMode="External"/><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hyperlink" Target="https://sci-hub.tw/https:/doi.org/10.1016/j.elerap.2008.11.006"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i-hub.tw/10.1362/1469347012569896" TargetMode="External"/><Relationship Id="rId27" Type="http://schemas.openxmlformats.org/officeDocument/2006/relationships/hyperlink" Target="https://ac.els-cdn.com/S1877042814051106/1-s2.0-S1877042814051106-main.pdf?_tid=8f7dfe98-301b-44e3-92df-0dbcf359b9ea&amp;acdnat=1541740774_95bfb7ca32276a2ab7744b3cac25c830" TargetMode="External"/><Relationship Id="rId30" Type="http://schemas.openxmlformats.org/officeDocument/2006/relationships/hyperlink" Target="https://www.slideshare.net/taufiqghilan/impact-of-ict-and-related-problems-on-online-banking-in-nigerian-banks" TargetMode="External"/><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9ADAF-0B16-4496-B689-BE3EFCA3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39780</TotalTime>
  <Pages>81</Pages>
  <Words>18099</Words>
  <Characters>103170</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PC</dc:creator>
  <cp:keywords/>
  <dc:description/>
  <cp:lastModifiedBy>ACER PC</cp:lastModifiedBy>
  <cp:revision>448</cp:revision>
  <dcterms:created xsi:type="dcterms:W3CDTF">2019-02-22T04:16:00Z</dcterms:created>
  <dcterms:modified xsi:type="dcterms:W3CDTF">2019-05-05T15:34:00Z</dcterms:modified>
</cp:coreProperties>
</file>