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after="0" w:line="360" w:lineRule="auto"/>
        <w:rPr>
          <w:rFonts w:asciiTheme="majorBidi" w:eastAsia="SimSun" w:hAnsiTheme="majorBidi" w:cstheme="majorBidi"/>
          <w:b/>
          <w:color w:val="000000" w:themeColor="text1"/>
          <w:sz w:val="24"/>
          <w:lang w:val="en-GB"/>
        </w:rPr>
      </w:pPr>
    </w:p>
    <w:p w:rsidR="003E24E2" w:rsidRPr="00CF5536" w:rsidRDefault="003E24E2" w:rsidP="003E24E2">
      <w:pPr>
        <w:spacing w:after="0" w:line="360" w:lineRule="auto"/>
        <w:jc w:val="center"/>
        <w:rPr>
          <w:rFonts w:asciiTheme="majorBidi" w:eastAsia="SimSun" w:hAnsiTheme="majorBidi" w:cstheme="majorBidi"/>
          <w:b/>
          <w:color w:val="000000" w:themeColor="text1"/>
          <w:sz w:val="24"/>
          <w:lang w:val="en-GB"/>
        </w:rPr>
      </w:pPr>
      <w:r w:rsidRPr="00CF5536">
        <w:rPr>
          <w:rFonts w:asciiTheme="majorBidi" w:eastAsia="SimSun" w:hAnsiTheme="majorBidi" w:cstheme="majorBidi"/>
          <w:noProof/>
          <w:color w:val="000000" w:themeColor="text1"/>
        </w:rPr>
        <w:drawing>
          <wp:inline distT="0" distB="0" distL="0" distR="0">
            <wp:extent cx="4605867" cy="946016"/>
            <wp:effectExtent l="19050" t="0" r="4233" b="0"/>
            <wp:docPr id="4" name="Picture 5"/>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cstate="print"/>
                    <a:stretch>
                      <a:fillRect/>
                    </a:stretch>
                  </pic:blipFill>
                  <pic:spPr>
                    <a:xfrm>
                      <a:off x="0" y="0"/>
                      <a:ext cx="4614881" cy="947867"/>
                    </a:xfrm>
                    <a:prstGeom prst="rect">
                      <a:avLst/>
                    </a:prstGeom>
                  </pic:spPr>
                </pic:pic>
              </a:graphicData>
            </a:graphic>
          </wp:inline>
        </w:drawing>
      </w:r>
    </w:p>
    <w:p w:rsidR="003E24E2" w:rsidRPr="00CF5536" w:rsidRDefault="003E24E2" w:rsidP="003E24E2">
      <w:pPr>
        <w:spacing w:after="0" w:line="360" w:lineRule="auto"/>
        <w:jc w:val="center"/>
        <w:rPr>
          <w:rFonts w:asciiTheme="majorBidi" w:eastAsia="SimSun" w:hAnsiTheme="majorBidi" w:cstheme="majorBidi"/>
          <w:b/>
          <w:color w:val="000000" w:themeColor="text1"/>
          <w:sz w:val="24"/>
          <w:lang w:val="en-GB"/>
        </w:rPr>
      </w:pPr>
    </w:p>
    <w:p w:rsidR="003E24E2" w:rsidRPr="00CF5536" w:rsidRDefault="003E24E2" w:rsidP="003E24E2">
      <w:pPr>
        <w:spacing w:after="0" w:line="360" w:lineRule="auto"/>
        <w:jc w:val="center"/>
        <w:rPr>
          <w:rFonts w:asciiTheme="majorBidi" w:eastAsia="SimSun" w:hAnsiTheme="majorBidi" w:cstheme="majorBidi"/>
          <w:bCs/>
          <w:color w:val="000000" w:themeColor="text1"/>
          <w:sz w:val="28"/>
          <w:szCs w:val="28"/>
          <w:lang w:val="en-GB"/>
        </w:rPr>
      </w:pPr>
      <w:r w:rsidRPr="00CF5536">
        <w:rPr>
          <w:rFonts w:asciiTheme="majorBidi" w:eastAsia="SimSun" w:hAnsiTheme="majorBidi" w:cstheme="majorBidi"/>
          <w:bCs/>
          <w:color w:val="000000" w:themeColor="text1"/>
          <w:sz w:val="28"/>
          <w:szCs w:val="28"/>
          <w:lang w:val="en-GB"/>
        </w:rPr>
        <w:t>MASTER OF BUSINESS ADMINISTRATION</w:t>
      </w:r>
    </w:p>
    <w:p w:rsidR="003E24E2" w:rsidRPr="00CF5536" w:rsidRDefault="003E24E2" w:rsidP="003E24E2">
      <w:pPr>
        <w:spacing w:after="0" w:line="360" w:lineRule="auto"/>
        <w:jc w:val="center"/>
        <w:rPr>
          <w:rFonts w:asciiTheme="majorBidi" w:eastAsia="SimSun" w:hAnsiTheme="majorBidi" w:cstheme="majorBidi"/>
          <w:b/>
          <w:color w:val="000000" w:themeColor="text1"/>
          <w:sz w:val="30"/>
          <w:szCs w:val="30"/>
          <w:lang w:val="en-GB"/>
        </w:rPr>
      </w:pPr>
    </w:p>
    <w:p w:rsidR="002C0C6C" w:rsidRPr="00CF5536" w:rsidRDefault="002C0C6C" w:rsidP="003E24E2">
      <w:pPr>
        <w:spacing w:after="0" w:line="360" w:lineRule="auto"/>
        <w:jc w:val="center"/>
        <w:rPr>
          <w:rFonts w:asciiTheme="majorBidi" w:eastAsia="SimSun" w:hAnsiTheme="majorBidi" w:cstheme="majorBidi"/>
          <w:b/>
          <w:color w:val="000000" w:themeColor="text1"/>
          <w:sz w:val="30"/>
          <w:szCs w:val="30"/>
          <w:lang w:val="en-GB"/>
        </w:rPr>
      </w:pPr>
    </w:p>
    <w:p w:rsidR="002C0C6C" w:rsidRPr="00CF5536" w:rsidRDefault="002C0C6C" w:rsidP="003E24E2">
      <w:pPr>
        <w:spacing w:after="0" w:line="360" w:lineRule="auto"/>
        <w:jc w:val="center"/>
        <w:rPr>
          <w:rFonts w:asciiTheme="majorBidi" w:eastAsia="SimSun" w:hAnsiTheme="majorBidi" w:cstheme="majorBidi"/>
          <w:b/>
          <w:color w:val="000000" w:themeColor="text1"/>
          <w:sz w:val="30"/>
          <w:szCs w:val="30"/>
          <w:lang w:val="en-GB"/>
        </w:rPr>
      </w:pPr>
    </w:p>
    <w:p w:rsidR="002C0C6C" w:rsidRPr="00CF5536" w:rsidRDefault="002C0C6C" w:rsidP="003E24E2">
      <w:pPr>
        <w:spacing w:after="0" w:line="360" w:lineRule="auto"/>
        <w:jc w:val="center"/>
        <w:rPr>
          <w:rFonts w:asciiTheme="majorBidi" w:eastAsia="SimSun" w:hAnsiTheme="majorBidi" w:cstheme="majorBidi"/>
          <w:b/>
          <w:color w:val="000000" w:themeColor="text1"/>
          <w:sz w:val="30"/>
          <w:szCs w:val="30"/>
          <w:lang w:val="en-GB"/>
        </w:rPr>
      </w:pPr>
    </w:p>
    <w:p w:rsidR="001C032A" w:rsidRPr="00CF5536" w:rsidRDefault="001C032A" w:rsidP="001C032A">
      <w:pPr>
        <w:jc w:val="center"/>
        <w:rPr>
          <w:rFonts w:asciiTheme="majorBidi" w:hAnsiTheme="majorBidi" w:cstheme="majorBidi"/>
          <w:b/>
          <w:bCs/>
          <w:color w:val="000000" w:themeColor="text1"/>
          <w:sz w:val="32"/>
          <w:szCs w:val="32"/>
        </w:rPr>
      </w:pPr>
      <w:r w:rsidRPr="00CF5536">
        <w:rPr>
          <w:rFonts w:asciiTheme="majorBidi" w:hAnsiTheme="majorBidi" w:cstheme="majorBidi"/>
          <w:b/>
          <w:bCs/>
          <w:color w:val="000000" w:themeColor="text1"/>
          <w:sz w:val="32"/>
          <w:szCs w:val="32"/>
        </w:rPr>
        <w:t>FACTORS INFLUENCING CUSTOMER SATISFACTION TOWARDS ONLINE BANKING IN SAUDI ARABIA</w:t>
      </w:r>
    </w:p>
    <w:p w:rsidR="001C032A" w:rsidRPr="00CF5536" w:rsidRDefault="001C032A" w:rsidP="003E24E2">
      <w:pPr>
        <w:spacing w:after="0" w:line="360" w:lineRule="auto"/>
        <w:jc w:val="center"/>
        <w:rPr>
          <w:rFonts w:asciiTheme="majorBidi" w:eastAsia="SimSun" w:hAnsiTheme="majorBidi" w:cstheme="majorBidi"/>
          <w:b/>
          <w:color w:val="000000" w:themeColor="text1"/>
          <w:sz w:val="30"/>
          <w:szCs w:val="30"/>
        </w:rPr>
      </w:pPr>
    </w:p>
    <w:p w:rsidR="003E24E2" w:rsidRPr="00CF5536" w:rsidRDefault="003E24E2" w:rsidP="003E24E2">
      <w:pPr>
        <w:spacing w:after="0" w:line="360" w:lineRule="auto"/>
        <w:jc w:val="center"/>
        <w:rPr>
          <w:rFonts w:asciiTheme="majorBidi" w:eastAsia="SimSun" w:hAnsiTheme="majorBidi" w:cstheme="majorBidi"/>
          <w:b/>
          <w:color w:val="000000" w:themeColor="text1"/>
          <w:sz w:val="30"/>
          <w:szCs w:val="30"/>
          <w:lang w:val="en-GB"/>
        </w:rPr>
      </w:pPr>
    </w:p>
    <w:p w:rsidR="006E0A38" w:rsidRPr="00CF5536" w:rsidRDefault="006E0A38" w:rsidP="003E24E2">
      <w:pPr>
        <w:spacing w:after="0" w:line="360" w:lineRule="auto"/>
        <w:jc w:val="center"/>
        <w:rPr>
          <w:rFonts w:asciiTheme="majorBidi" w:eastAsia="SimSun" w:hAnsiTheme="majorBidi" w:cstheme="majorBidi"/>
          <w:b/>
          <w:color w:val="000000" w:themeColor="text1"/>
          <w:sz w:val="30"/>
          <w:szCs w:val="30"/>
          <w:lang w:val="en-GB"/>
        </w:rPr>
      </w:pPr>
    </w:p>
    <w:p w:rsidR="003E24E2" w:rsidRPr="00CF5536" w:rsidRDefault="003E24E2" w:rsidP="003E24E2">
      <w:pPr>
        <w:spacing w:after="0" w:line="360" w:lineRule="auto"/>
        <w:rPr>
          <w:rFonts w:asciiTheme="majorBidi" w:eastAsia="SimSun" w:hAnsiTheme="majorBidi" w:cstheme="majorBidi"/>
          <w:b/>
          <w:color w:val="000000" w:themeColor="text1"/>
          <w:sz w:val="30"/>
          <w:szCs w:val="30"/>
          <w:lang w:val="en-GB"/>
        </w:rPr>
      </w:pPr>
    </w:p>
    <w:p w:rsidR="003E24E2" w:rsidRPr="00CF5536" w:rsidRDefault="003E24E2" w:rsidP="001C032A">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AUTHOR: </w:t>
      </w:r>
      <w:r w:rsidR="001C032A" w:rsidRPr="00CF5536">
        <w:rPr>
          <w:rFonts w:asciiTheme="majorBidi" w:eastAsia="SimSun" w:hAnsiTheme="majorBidi" w:cstheme="majorBidi"/>
          <w:bCs/>
          <w:color w:val="000000" w:themeColor="text1"/>
          <w:sz w:val="24"/>
          <w:szCs w:val="24"/>
          <w:lang w:val="en-GB"/>
        </w:rPr>
        <w:t>HESHAM MOHAMED HASAN</w:t>
      </w:r>
    </w:p>
    <w:p w:rsidR="003E24E2" w:rsidRPr="00CF5536" w:rsidRDefault="003E24E2" w:rsidP="002C0C6C">
      <w:pPr>
        <w:spacing w:after="0" w:line="360" w:lineRule="auto"/>
        <w:rPr>
          <w:rFonts w:asciiTheme="majorBidi" w:eastAsia="SimSun" w:hAnsiTheme="majorBidi" w:cstheme="majorBidi"/>
          <w:bCs/>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STUDENT ID: </w:t>
      </w:r>
      <w:r w:rsidR="002C0C6C" w:rsidRPr="00CF5536">
        <w:rPr>
          <w:rFonts w:asciiTheme="majorBidi" w:eastAsia="SimSun" w:hAnsiTheme="majorBidi" w:cstheme="majorBidi"/>
          <w:bCs/>
          <w:color w:val="000000" w:themeColor="text1"/>
          <w:sz w:val="24"/>
          <w:szCs w:val="24"/>
          <w:lang w:val="en-GB"/>
        </w:rPr>
        <w:t>i18015028</w:t>
      </w:r>
    </w:p>
    <w:p w:rsidR="002C0C6C" w:rsidRPr="00CF5536" w:rsidRDefault="002C0C6C" w:rsidP="002C0C6C">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DUAL AWARD</w:t>
      </w:r>
    </w:p>
    <w:p w:rsidR="003E24E2" w:rsidRPr="00CF5536" w:rsidRDefault="003E24E2" w:rsidP="003E24E2">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SUBJECT: </w:t>
      </w:r>
      <w:r w:rsidRPr="00CF5536">
        <w:rPr>
          <w:rFonts w:asciiTheme="majorBidi" w:eastAsia="SimSun" w:hAnsiTheme="majorBidi" w:cstheme="majorBidi"/>
          <w:bCs/>
          <w:color w:val="000000" w:themeColor="text1"/>
          <w:sz w:val="24"/>
          <w:szCs w:val="24"/>
          <w:lang w:val="en-GB"/>
        </w:rPr>
        <w:t>MGT7998 MBA PROJECT</w:t>
      </w:r>
    </w:p>
    <w:p w:rsidR="003E24E2" w:rsidRPr="00CF5536" w:rsidRDefault="003E24E2" w:rsidP="002C0C6C">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SUPERVISOR: </w:t>
      </w:r>
      <w:r w:rsidRPr="00CF5536">
        <w:rPr>
          <w:rFonts w:asciiTheme="majorBidi" w:eastAsia="SimSun" w:hAnsiTheme="majorBidi" w:cstheme="majorBidi"/>
          <w:bCs/>
          <w:color w:val="000000" w:themeColor="text1"/>
          <w:sz w:val="24"/>
          <w:szCs w:val="24"/>
          <w:lang w:val="en-GB"/>
        </w:rPr>
        <w:t>D</w:t>
      </w:r>
      <w:r w:rsidR="002C0C6C" w:rsidRPr="00CF5536">
        <w:rPr>
          <w:rFonts w:asciiTheme="majorBidi" w:eastAsia="SimSun" w:hAnsiTheme="majorBidi" w:cstheme="majorBidi"/>
          <w:bCs/>
          <w:color w:val="000000" w:themeColor="text1"/>
          <w:sz w:val="24"/>
          <w:szCs w:val="24"/>
          <w:lang w:val="en-GB"/>
        </w:rPr>
        <w:t>r</w:t>
      </w:r>
      <w:r w:rsidRPr="00CF5536">
        <w:rPr>
          <w:rFonts w:asciiTheme="majorBidi" w:eastAsia="SimSun" w:hAnsiTheme="majorBidi" w:cstheme="majorBidi"/>
          <w:bCs/>
          <w:color w:val="000000" w:themeColor="text1"/>
          <w:sz w:val="24"/>
          <w:szCs w:val="24"/>
          <w:lang w:val="en-GB"/>
        </w:rPr>
        <w:t xml:space="preserve">. </w:t>
      </w:r>
      <w:r w:rsidR="002C0C6C" w:rsidRPr="00CF5536">
        <w:rPr>
          <w:rFonts w:asciiTheme="majorBidi" w:eastAsia="SimSun" w:hAnsiTheme="majorBidi" w:cstheme="majorBidi"/>
          <w:bCs/>
          <w:color w:val="000000" w:themeColor="text1"/>
          <w:sz w:val="24"/>
          <w:szCs w:val="24"/>
          <w:lang w:val="en-GB"/>
        </w:rPr>
        <w:t>SAM TOONG HAI</w:t>
      </w:r>
    </w:p>
    <w:p w:rsidR="003E24E2" w:rsidRPr="00CF5536" w:rsidRDefault="003E24E2" w:rsidP="003252ED">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SUBMITTION DATE: </w:t>
      </w:r>
      <w:r w:rsidR="006E0A38" w:rsidRPr="00CF5536">
        <w:rPr>
          <w:rFonts w:asciiTheme="majorBidi" w:eastAsia="SimSun" w:hAnsiTheme="majorBidi" w:cstheme="majorBidi"/>
          <w:bCs/>
          <w:color w:val="000000" w:themeColor="text1"/>
          <w:sz w:val="24"/>
          <w:szCs w:val="24"/>
          <w:lang w:val="en-GB"/>
        </w:rPr>
        <w:t>0</w:t>
      </w:r>
      <w:r w:rsidR="003252ED" w:rsidRPr="00CF5536">
        <w:rPr>
          <w:rFonts w:asciiTheme="majorBidi" w:eastAsia="SimSun" w:hAnsiTheme="majorBidi" w:cstheme="majorBidi"/>
          <w:bCs/>
          <w:color w:val="000000" w:themeColor="text1"/>
          <w:sz w:val="24"/>
          <w:szCs w:val="24"/>
          <w:lang w:val="en-GB"/>
        </w:rPr>
        <w:t>3</w:t>
      </w:r>
      <w:r w:rsidR="006E0A38" w:rsidRPr="00CF5536">
        <w:rPr>
          <w:rFonts w:asciiTheme="majorBidi" w:eastAsia="SimSun" w:hAnsiTheme="majorBidi" w:cstheme="majorBidi"/>
          <w:bCs/>
          <w:color w:val="000000" w:themeColor="text1"/>
          <w:sz w:val="24"/>
          <w:szCs w:val="24"/>
          <w:lang w:val="en-GB"/>
        </w:rPr>
        <w:t xml:space="preserve"> MAY </w:t>
      </w:r>
      <w:r w:rsidRPr="00CF5536">
        <w:rPr>
          <w:rFonts w:asciiTheme="majorBidi" w:eastAsia="SimSun" w:hAnsiTheme="majorBidi" w:cstheme="majorBidi"/>
          <w:bCs/>
          <w:color w:val="000000" w:themeColor="text1"/>
          <w:sz w:val="24"/>
          <w:szCs w:val="24"/>
          <w:lang w:val="en-GB"/>
        </w:rPr>
        <w:t>2019</w:t>
      </w:r>
    </w:p>
    <w:p w:rsidR="006E0A38" w:rsidRPr="00CF5536" w:rsidRDefault="006E0A38" w:rsidP="003E24E2">
      <w:pPr>
        <w:spacing w:after="0" w:line="360" w:lineRule="auto"/>
        <w:rPr>
          <w:rFonts w:asciiTheme="majorBidi" w:eastAsia="SimSun" w:hAnsiTheme="majorBidi" w:cstheme="majorBidi"/>
          <w:b/>
          <w:color w:val="000000" w:themeColor="text1"/>
          <w:sz w:val="24"/>
          <w:szCs w:val="24"/>
          <w:lang w:val="en-GB"/>
        </w:rPr>
      </w:pPr>
    </w:p>
    <w:p w:rsidR="006E0A38" w:rsidRPr="00CF5536" w:rsidRDefault="006E0A38" w:rsidP="006E0A38">
      <w:pPr>
        <w:spacing w:after="0" w:line="360" w:lineRule="auto"/>
        <w:rPr>
          <w:rFonts w:asciiTheme="majorBidi" w:eastAsia="SimSun" w:hAnsiTheme="majorBidi" w:cstheme="majorBidi"/>
          <w:b/>
          <w:color w:val="000000" w:themeColor="text1"/>
          <w:sz w:val="24"/>
          <w:szCs w:val="24"/>
          <w:lang w:val="en-GB"/>
        </w:rPr>
      </w:pPr>
      <w:r w:rsidRPr="00CF5536">
        <w:rPr>
          <w:rFonts w:asciiTheme="majorBidi" w:eastAsia="SimSun" w:hAnsiTheme="majorBidi" w:cstheme="majorBidi"/>
          <w:b/>
          <w:color w:val="000000" w:themeColor="text1"/>
          <w:sz w:val="24"/>
          <w:szCs w:val="24"/>
          <w:lang w:val="en-GB"/>
        </w:rPr>
        <w:t xml:space="preserve">UH ETHIC </w:t>
      </w:r>
      <w:r w:rsidR="002C0C6C" w:rsidRPr="00CF5536">
        <w:rPr>
          <w:rFonts w:asciiTheme="majorBidi" w:eastAsia="SimSun" w:hAnsiTheme="majorBidi" w:cstheme="majorBidi"/>
          <w:b/>
          <w:color w:val="000000" w:themeColor="text1"/>
          <w:sz w:val="24"/>
          <w:szCs w:val="24"/>
          <w:lang w:val="en-GB"/>
        </w:rPr>
        <w:t xml:space="preserve">APPROVAL </w:t>
      </w:r>
      <w:r w:rsidRPr="00CF5536">
        <w:rPr>
          <w:rFonts w:asciiTheme="majorBidi" w:eastAsia="SimSun" w:hAnsiTheme="majorBidi" w:cstheme="majorBidi"/>
          <w:b/>
          <w:color w:val="000000" w:themeColor="text1"/>
          <w:sz w:val="24"/>
          <w:szCs w:val="24"/>
          <w:lang w:val="en-GB"/>
        </w:rPr>
        <w:t xml:space="preserve">NUMBER: </w:t>
      </w:r>
      <w:r w:rsidR="002C0C6C" w:rsidRPr="00CF5536">
        <w:rPr>
          <w:rFonts w:asciiTheme="majorBidi" w:hAnsiTheme="majorBidi" w:cstheme="majorBidi"/>
          <w:color w:val="000000" w:themeColor="text1"/>
          <w:sz w:val="24"/>
          <w:szCs w:val="24"/>
          <w:shd w:val="clear" w:color="auto" w:fill="FFFFFF"/>
        </w:rPr>
        <w:t>cBUS/UG/CP/04065</w:t>
      </w:r>
      <w:r w:rsidRPr="00CF5536">
        <w:rPr>
          <w:rFonts w:asciiTheme="majorBidi" w:eastAsia="SimSun" w:hAnsiTheme="majorBidi" w:cstheme="majorBidi"/>
          <w:b/>
          <w:color w:val="000000" w:themeColor="text1"/>
          <w:sz w:val="24"/>
          <w:szCs w:val="24"/>
          <w:lang w:val="en-GB"/>
        </w:rPr>
        <w:t xml:space="preserve"> </w:t>
      </w:r>
    </w:p>
    <w:p w:rsidR="006E0A38" w:rsidRPr="00CF5536" w:rsidRDefault="006E0A38" w:rsidP="003E24E2">
      <w:pPr>
        <w:spacing w:after="0" w:line="360" w:lineRule="auto"/>
        <w:rPr>
          <w:rFonts w:asciiTheme="majorBidi" w:eastAsia="SimSun" w:hAnsiTheme="majorBidi" w:cstheme="majorBidi"/>
          <w:b/>
          <w:color w:val="000000" w:themeColor="text1"/>
          <w:sz w:val="28"/>
          <w:szCs w:val="28"/>
          <w:lang w:val="en-GB"/>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2C0C6C" w:rsidRPr="00CF5536" w:rsidRDefault="002C0C6C" w:rsidP="003E24E2">
      <w:pPr>
        <w:spacing w:after="0" w:line="360" w:lineRule="auto"/>
        <w:jc w:val="center"/>
        <w:rPr>
          <w:rFonts w:asciiTheme="majorBidi" w:eastAsia="SimSun" w:hAnsiTheme="majorBidi" w:cstheme="majorBidi"/>
          <w:b/>
          <w:color w:val="000000" w:themeColor="text1"/>
          <w:sz w:val="24"/>
          <w:lang w:val="en-GB"/>
        </w:rPr>
      </w:pPr>
    </w:p>
    <w:p w:rsidR="002C0C6C" w:rsidRPr="00CF5536" w:rsidRDefault="002C0C6C" w:rsidP="003E24E2">
      <w:pPr>
        <w:spacing w:after="0" w:line="360" w:lineRule="auto"/>
        <w:jc w:val="center"/>
        <w:rPr>
          <w:rFonts w:asciiTheme="majorBidi" w:eastAsia="SimSun" w:hAnsiTheme="majorBidi" w:cstheme="majorBidi"/>
          <w:b/>
          <w:color w:val="000000" w:themeColor="text1"/>
          <w:sz w:val="24"/>
          <w:lang w:val="en-GB"/>
        </w:rPr>
      </w:pPr>
    </w:p>
    <w:p w:rsidR="003E24E2" w:rsidRPr="00CF5536" w:rsidRDefault="003E24E2" w:rsidP="003E24E2">
      <w:pPr>
        <w:spacing w:after="0" w:line="360" w:lineRule="auto"/>
        <w:jc w:val="center"/>
        <w:rPr>
          <w:rFonts w:asciiTheme="majorBidi" w:eastAsia="SimSun" w:hAnsiTheme="majorBidi" w:cstheme="majorBidi"/>
          <w:b/>
          <w:color w:val="000000" w:themeColor="text1"/>
          <w:sz w:val="24"/>
          <w:lang w:val="en-GB"/>
        </w:rPr>
      </w:pPr>
      <w:r w:rsidRPr="00CF5536">
        <w:rPr>
          <w:rFonts w:asciiTheme="majorBidi" w:eastAsia="SimSun" w:hAnsiTheme="majorBidi" w:cstheme="majorBidi"/>
          <w:b/>
          <w:color w:val="000000" w:themeColor="text1"/>
          <w:sz w:val="24"/>
          <w:lang w:val="en-GB"/>
        </w:rPr>
        <w:t>STUDENT’S DECLARATION</w:t>
      </w:r>
    </w:p>
    <w:p w:rsidR="003E24E2" w:rsidRPr="00CF5536" w:rsidRDefault="003E24E2" w:rsidP="003E24E2">
      <w:pPr>
        <w:spacing w:after="0" w:line="360" w:lineRule="auto"/>
        <w:jc w:val="center"/>
        <w:rPr>
          <w:rFonts w:asciiTheme="majorBidi" w:eastAsia="SimSun" w:hAnsiTheme="majorBidi" w:cstheme="majorBidi"/>
          <w:b/>
          <w:color w:val="000000" w:themeColor="text1"/>
          <w:sz w:val="24"/>
          <w:lang w:val="en-GB"/>
        </w:rPr>
      </w:pPr>
    </w:p>
    <w:p w:rsidR="003E24E2" w:rsidRPr="00CF5536" w:rsidRDefault="003E24E2" w:rsidP="003E24E2">
      <w:pPr>
        <w:spacing w:after="0" w:line="360" w:lineRule="auto"/>
        <w:rPr>
          <w:rFonts w:asciiTheme="majorBidi" w:eastAsia="SimSun" w:hAnsiTheme="majorBidi" w:cstheme="majorBidi"/>
          <w:b/>
          <w:color w:val="000000" w:themeColor="text1"/>
          <w:sz w:val="24"/>
          <w:lang w:val="en-GB"/>
        </w:rPr>
      </w:pPr>
    </w:p>
    <w:p w:rsidR="003E24E2" w:rsidRPr="00CF5536" w:rsidRDefault="003E24E2" w:rsidP="006640D8">
      <w:pPr>
        <w:spacing w:after="0" w:line="360" w:lineRule="auto"/>
        <w:jc w:val="both"/>
        <w:rPr>
          <w:rFonts w:asciiTheme="majorBidi" w:eastAsia="SimSun" w:hAnsiTheme="majorBidi" w:cstheme="majorBidi"/>
          <w:color w:val="000000" w:themeColor="text1"/>
          <w:sz w:val="24"/>
          <w:lang w:val="en-GB"/>
        </w:rPr>
      </w:pPr>
      <w:r w:rsidRPr="00CF5536">
        <w:rPr>
          <w:rFonts w:asciiTheme="majorBidi" w:eastAsia="SimSun" w:hAnsiTheme="majorBidi" w:cstheme="majorBidi"/>
          <w:color w:val="000000" w:themeColor="text1"/>
          <w:sz w:val="24"/>
          <w:lang w:val="en-GB"/>
        </w:rPr>
        <w:t xml:space="preserve">I hereby declare that this thesis is my own work and effort and that it has not been submitted anywhere for any award. Where other sources of information have been used, they have been duly acknowledged. </w:t>
      </w:r>
    </w:p>
    <w:p w:rsidR="00E822C0" w:rsidRPr="00CF5536" w:rsidRDefault="00E822C0" w:rsidP="003E24E2">
      <w:pPr>
        <w:spacing w:after="0" w:line="360" w:lineRule="auto"/>
        <w:rPr>
          <w:rFonts w:asciiTheme="majorBidi" w:eastAsia="SimSun" w:hAnsiTheme="majorBidi" w:cstheme="majorBidi"/>
          <w:color w:val="000000" w:themeColor="text1"/>
          <w:sz w:val="24"/>
          <w:lang w:val="en-GB"/>
        </w:rPr>
      </w:pPr>
    </w:p>
    <w:p w:rsidR="003E24E2" w:rsidRPr="00CF5536" w:rsidRDefault="003E24E2" w:rsidP="003E24E2">
      <w:pPr>
        <w:spacing w:after="0" w:line="360" w:lineRule="auto"/>
        <w:rPr>
          <w:rFonts w:asciiTheme="majorBidi" w:eastAsia="SimSun" w:hAnsiTheme="majorBidi" w:cstheme="majorBidi"/>
          <w:color w:val="000000" w:themeColor="text1"/>
          <w:sz w:val="24"/>
          <w:lang w:val="en-GB"/>
        </w:rPr>
      </w:pPr>
    </w:p>
    <w:p w:rsidR="003E24E2" w:rsidRPr="00CF5536" w:rsidRDefault="003E24E2" w:rsidP="002C0C6C">
      <w:pPr>
        <w:spacing w:after="0" w:line="360" w:lineRule="auto"/>
        <w:rPr>
          <w:rFonts w:asciiTheme="majorBidi" w:eastAsia="SimSun" w:hAnsiTheme="majorBidi" w:cstheme="majorBidi"/>
          <w:color w:val="000000" w:themeColor="text1"/>
          <w:sz w:val="24"/>
          <w:lang w:val="en-GB"/>
        </w:rPr>
      </w:pPr>
      <w:r w:rsidRPr="00CF5536">
        <w:rPr>
          <w:rFonts w:asciiTheme="majorBidi" w:eastAsia="SimSun" w:hAnsiTheme="majorBidi" w:cstheme="majorBidi"/>
          <w:color w:val="000000" w:themeColor="text1"/>
          <w:sz w:val="24"/>
          <w:lang w:val="en-GB"/>
        </w:rPr>
        <w:t xml:space="preserve">Name  </w:t>
      </w:r>
      <w:r w:rsidRPr="00CF5536">
        <w:rPr>
          <w:rFonts w:asciiTheme="majorBidi" w:eastAsia="SimSun" w:hAnsiTheme="majorBidi" w:cstheme="majorBidi"/>
          <w:color w:val="000000" w:themeColor="text1"/>
          <w:sz w:val="24"/>
          <w:lang w:val="en-GB"/>
        </w:rPr>
        <w:tab/>
      </w:r>
      <w:r w:rsidRPr="00CF5536">
        <w:rPr>
          <w:rFonts w:asciiTheme="majorBidi" w:eastAsia="SimSun" w:hAnsiTheme="majorBidi" w:cstheme="majorBidi"/>
          <w:color w:val="000000" w:themeColor="text1"/>
          <w:sz w:val="24"/>
          <w:lang w:val="en-GB"/>
        </w:rPr>
        <w:tab/>
        <w:t xml:space="preserve">: </w:t>
      </w:r>
      <w:r w:rsidR="002C0C6C" w:rsidRPr="00CF5536">
        <w:rPr>
          <w:rFonts w:asciiTheme="majorBidi" w:eastAsia="SimSun" w:hAnsiTheme="majorBidi" w:cstheme="majorBidi"/>
          <w:color w:val="000000" w:themeColor="text1"/>
          <w:sz w:val="24"/>
          <w:lang w:val="en-GB"/>
        </w:rPr>
        <w:t>HESHAM MOHAMED HASAN</w:t>
      </w:r>
    </w:p>
    <w:p w:rsidR="003E24E2" w:rsidRPr="00CF5536" w:rsidRDefault="003E24E2" w:rsidP="003E24E2">
      <w:pPr>
        <w:spacing w:after="0" w:line="360" w:lineRule="auto"/>
        <w:rPr>
          <w:rFonts w:asciiTheme="majorBidi" w:eastAsia="SimSun" w:hAnsiTheme="majorBidi" w:cstheme="majorBidi"/>
          <w:color w:val="000000" w:themeColor="text1"/>
          <w:sz w:val="24"/>
          <w:lang w:val="en-GB"/>
        </w:rPr>
      </w:pPr>
    </w:p>
    <w:p w:rsidR="003E24E2" w:rsidRPr="00CF5536" w:rsidRDefault="003E24E2" w:rsidP="002C0C6C">
      <w:pPr>
        <w:spacing w:after="0" w:line="360" w:lineRule="auto"/>
        <w:rPr>
          <w:rFonts w:asciiTheme="majorBidi" w:eastAsia="SimSun" w:hAnsiTheme="majorBidi" w:cstheme="majorBidi"/>
          <w:color w:val="000000" w:themeColor="text1"/>
          <w:sz w:val="24"/>
          <w:lang w:val="en-GB"/>
        </w:rPr>
      </w:pPr>
      <w:r w:rsidRPr="00CF5536">
        <w:rPr>
          <w:rFonts w:asciiTheme="majorBidi" w:eastAsia="SimSun" w:hAnsiTheme="majorBidi" w:cstheme="majorBidi"/>
          <w:color w:val="000000" w:themeColor="text1"/>
          <w:sz w:val="24"/>
          <w:lang w:val="en-GB"/>
        </w:rPr>
        <w:t xml:space="preserve">Student ID </w:t>
      </w:r>
      <w:r w:rsidRPr="00CF5536">
        <w:rPr>
          <w:rFonts w:asciiTheme="majorBidi" w:eastAsia="SimSun" w:hAnsiTheme="majorBidi" w:cstheme="majorBidi"/>
          <w:color w:val="000000" w:themeColor="text1"/>
          <w:sz w:val="24"/>
          <w:lang w:val="en-GB"/>
        </w:rPr>
        <w:tab/>
      </w:r>
      <w:r w:rsidRPr="00CF5536">
        <w:rPr>
          <w:rFonts w:asciiTheme="majorBidi" w:eastAsia="SimSun" w:hAnsiTheme="majorBidi" w:cstheme="majorBidi"/>
          <w:color w:val="000000" w:themeColor="text1"/>
          <w:sz w:val="24"/>
          <w:lang w:val="en-GB"/>
        </w:rPr>
        <w:tab/>
        <w:t xml:space="preserve">: </w:t>
      </w:r>
      <w:r w:rsidR="002C0C6C" w:rsidRPr="00CF5536">
        <w:rPr>
          <w:rFonts w:asciiTheme="majorBidi" w:eastAsia="SimSun" w:hAnsiTheme="majorBidi" w:cstheme="majorBidi"/>
          <w:color w:val="000000" w:themeColor="text1"/>
          <w:sz w:val="24"/>
          <w:lang w:val="en-GB"/>
        </w:rPr>
        <w:t xml:space="preserve"> i18015028</w:t>
      </w:r>
    </w:p>
    <w:p w:rsidR="002C0C6C" w:rsidRPr="00CF5536" w:rsidRDefault="002C0C6C" w:rsidP="002C0C6C">
      <w:pPr>
        <w:spacing w:after="0" w:line="360" w:lineRule="auto"/>
        <w:rPr>
          <w:rFonts w:asciiTheme="majorBidi" w:eastAsia="SimSun" w:hAnsiTheme="majorBidi" w:cstheme="majorBidi"/>
          <w:color w:val="000000" w:themeColor="text1"/>
          <w:sz w:val="24"/>
          <w:lang w:val="en-GB"/>
        </w:rPr>
      </w:pPr>
    </w:p>
    <w:p w:rsidR="003E24E2" w:rsidRPr="00CF5536" w:rsidRDefault="003E24E2" w:rsidP="002C0C6C">
      <w:pPr>
        <w:spacing w:after="0" w:line="360" w:lineRule="auto"/>
        <w:rPr>
          <w:rFonts w:asciiTheme="majorBidi" w:eastAsia="SimSun" w:hAnsiTheme="majorBidi" w:cstheme="majorBidi"/>
          <w:color w:val="000000" w:themeColor="text1"/>
          <w:sz w:val="52"/>
          <w:szCs w:val="52"/>
          <w:lang w:val="en-GB"/>
        </w:rPr>
      </w:pPr>
      <w:r w:rsidRPr="00CF5536">
        <w:rPr>
          <w:rFonts w:asciiTheme="majorBidi" w:eastAsia="SimSun" w:hAnsiTheme="majorBidi" w:cstheme="majorBidi"/>
          <w:color w:val="000000" w:themeColor="text1"/>
          <w:sz w:val="24"/>
          <w:lang w:val="en-GB"/>
        </w:rPr>
        <w:t xml:space="preserve">Signature </w:t>
      </w:r>
      <w:r w:rsidRPr="00CF5536">
        <w:rPr>
          <w:rFonts w:asciiTheme="majorBidi" w:eastAsia="SimSun" w:hAnsiTheme="majorBidi" w:cstheme="majorBidi"/>
          <w:color w:val="000000" w:themeColor="text1"/>
          <w:sz w:val="24"/>
          <w:lang w:val="en-GB"/>
        </w:rPr>
        <w:tab/>
      </w:r>
      <w:r w:rsidRPr="00CF5536">
        <w:rPr>
          <w:rFonts w:asciiTheme="majorBidi" w:eastAsia="SimSun" w:hAnsiTheme="majorBidi" w:cstheme="majorBidi"/>
          <w:color w:val="000000" w:themeColor="text1"/>
          <w:sz w:val="24"/>
          <w:lang w:val="en-GB"/>
        </w:rPr>
        <w:tab/>
        <w:t xml:space="preserve">: </w:t>
      </w:r>
      <w:r w:rsidR="002C0C6C" w:rsidRPr="00CF5536">
        <w:rPr>
          <w:rFonts w:asciiTheme="majorBidi" w:eastAsia="SimSun" w:hAnsiTheme="majorBidi" w:cstheme="majorBidi"/>
          <w:color w:val="000000" w:themeColor="text1"/>
          <w:sz w:val="24"/>
          <w:lang w:val="en-GB"/>
        </w:rPr>
        <w:t>HESHAM M. HASAN</w:t>
      </w:r>
    </w:p>
    <w:p w:rsidR="003E24E2" w:rsidRPr="00CF5536" w:rsidRDefault="003E24E2" w:rsidP="003E24E2">
      <w:pPr>
        <w:spacing w:after="0" w:line="360" w:lineRule="auto"/>
        <w:rPr>
          <w:rFonts w:asciiTheme="majorBidi" w:eastAsia="SimSun" w:hAnsiTheme="majorBidi" w:cstheme="majorBidi"/>
          <w:color w:val="000000" w:themeColor="text1"/>
          <w:sz w:val="24"/>
          <w:lang w:val="en-GB"/>
        </w:rPr>
      </w:pPr>
    </w:p>
    <w:p w:rsidR="003E24E2" w:rsidRPr="00CF5536" w:rsidRDefault="003E24E2" w:rsidP="000C0ADE">
      <w:pPr>
        <w:spacing w:after="0" w:line="360" w:lineRule="auto"/>
        <w:rPr>
          <w:rFonts w:asciiTheme="majorBidi" w:eastAsia="SimSun" w:hAnsiTheme="majorBidi" w:cstheme="majorBidi"/>
          <w:color w:val="000000" w:themeColor="text1"/>
          <w:sz w:val="24"/>
          <w:lang w:val="en-GB"/>
        </w:rPr>
      </w:pPr>
      <w:r w:rsidRPr="00CF5536">
        <w:rPr>
          <w:rFonts w:asciiTheme="majorBidi" w:eastAsia="SimSun" w:hAnsiTheme="majorBidi" w:cstheme="majorBidi"/>
          <w:color w:val="000000" w:themeColor="text1"/>
          <w:sz w:val="24"/>
          <w:lang w:val="en-GB"/>
        </w:rPr>
        <w:t xml:space="preserve">Date </w:t>
      </w:r>
      <w:r w:rsidRPr="00CF5536">
        <w:rPr>
          <w:rFonts w:asciiTheme="majorBidi" w:eastAsia="SimSun" w:hAnsiTheme="majorBidi" w:cstheme="majorBidi"/>
          <w:color w:val="000000" w:themeColor="text1"/>
          <w:sz w:val="24"/>
          <w:lang w:val="en-GB"/>
        </w:rPr>
        <w:tab/>
      </w:r>
      <w:r w:rsidRPr="00CF5536">
        <w:rPr>
          <w:rFonts w:asciiTheme="majorBidi" w:eastAsia="SimSun" w:hAnsiTheme="majorBidi" w:cstheme="majorBidi"/>
          <w:color w:val="000000" w:themeColor="text1"/>
          <w:sz w:val="24"/>
          <w:lang w:val="en-GB"/>
        </w:rPr>
        <w:tab/>
      </w:r>
      <w:r w:rsidRPr="00CF5536">
        <w:rPr>
          <w:rFonts w:asciiTheme="majorBidi" w:eastAsia="SimSun" w:hAnsiTheme="majorBidi" w:cstheme="majorBidi"/>
          <w:color w:val="000000" w:themeColor="text1"/>
          <w:sz w:val="24"/>
          <w:lang w:val="en-GB"/>
        </w:rPr>
        <w:tab/>
        <w:t xml:space="preserve">: </w:t>
      </w:r>
      <w:r w:rsidR="005755AD" w:rsidRPr="00CF5536">
        <w:rPr>
          <w:rFonts w:asciiTheme="majorBidi" w:eastAsia="SimSun" w:hAnsiTheme="majorBidi" w:cstheme="majorBidi"/>
          <w:color w:val="000000" w:themeColor="text1"/>
          <w:sz w:val="24"/>
          <w:lang w:val="en-GB"/>
        </w:rPr>
        <w:t>0</w:t>
      </w:r>
      <w:r w:rsidR="000C0ADE" w:rsidRPr="00CF5536">
        <w:rPr>
          <w:rFonts w:asciiTheme="majorBidi" w:eastAsia="SimSun" w:hAnsiTheme="majorBidi" w:cstheme="majorBidi"/>
          <w:color w:val="000000" w:themeColor="text1"/>
          <w:sz w:val="24"/>
          <w:lang w:val="en-GB"/>
        </w:rPr>
        <w:t>3</w:t>
      </w:r>
      <w:r w:rsidR="005755AD" w:rsidRPr="00CF5536">
        <w:rPr>
          <w:rFonts w:asciiTheme="majorBidi" w:eastAsia="SimSun" w:hAnsiTheme="majorBidi" w:cstheme="majorBidi"/>
          <w:color w:val="000000" w:themeColor="text1"/>
          <w:sz w:val="24"/>
          <w:lang w:val="en-GB"/>
        </w:rPr>
        <w:t>/</w:t>
      </w:r>
      <w:r w:rsidRPr="00CF5536">
        <w:rPr>
          <w:rFonts w:asciiTheme="majorBidi" w:eastAsia="SimSun" w:hAnsiTheme="majorBidi" w:cstheme="majorBidi"/>
          <w:color w:val="000000" w:themeColor="text1"/>
          <w:sz w:val="24"/>
          <w:lang w:val="en-GB"/>
        </w:rPr>
        <w:t>0</w:t>
      </w:r>
      <w:r w:rsidR="005755AD" w:rsidRPr="00CF5536">
        <w:rPr>
          <w:rFonts w:asciiTheme="majorBidi" w:eastAsia="SimSun" w:hAnsiTheme="majorBidi" w:cstheme="majorBidi"/>
          <w:color w:val="000000" w:themeColor="text1"/>
          <w:sz w:val="24"/>
          <w:lang w:val="en-GB"/>
        </w:rPr>
        <w:t>5</w:t>
      </w:r>
      <w:r w:rsidRPr="00CF5536">
        <w:rPr>
          <w:rFonts w:asciiTheme="majorBidi" w:eastAsia="SimSun" w:hAnsiTheme="majorBidi" w:cstheme="majorBidi"/>
          <w:color w:val="000000" w:themeColor="text1"/>
          <w:sz w:val="24"/>
          <w:lang w:val="en-GB"/>
        </w:rPr>
        <w:t>/2019</w:t>
      </w: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2C0C6C" w:rsidRPr="00CF5536" w:rsidRDefault="002C0C6C" w:rsidP="003E24E2">
      <w:pPr>
        <w:spacing w:line="360" w:lineRule="auto"/>
        <w:jc w:val="center"/>
        <w:rPr>
          <w:rFonts w:asciiTheme="majorBidi" w:eastAsia="SimSun" w:hAnsiTheme="majorBidi" w:cstheme="majorBidi"/>
          <w:b/>
          <w:color w:val="000000" w:themeColor="text1"/>
          <w:sz w:val="24"/>
        </w:rPr>
      </w:pPr>
    </w:p>
    <w:p w:rsidR="002C0C6C" w:rsidRPr="00CF5536" w:rsidRDefault="002C0C6C" w:rsidP="003E24E2">
      <w:pPr>
        <w:spacing w:line="360" w:lineRule="auto"/>
        <w:jc w:val="center"/>
        <w:rPr>
          <w:rFonts w:asciiTheme="majorBidi" w:eastAsia="SimSun" w:hAnsiTheme="majorBidi" w:cstheme="majorBidi"/>
          <w:b/>
          <w:color w:val="000000" w:themeColor="text1"/>
          <w:sz w:val="24"/>
        </w:rPr>
      </w:pPr>
    </w:p>
    <w:p w:rsidR="002C0C6C" w:rsidRPr="00CF5536" w:rsidRDefault="002C0C6C" w:rsidP="003E24E2">
      <w:pPr>
        <w:spacing w:line="360" w:lineRule="auto"/>
        <w:jc w:val="center"/>
        <w:rPr>
          <w:rFonts w:asciiTheme="majorBidi" w:eastAsia="SimSun" w:hAnsiTheme="majorBidi" w:cstheme="majorBidi"/>
          <w:b/>
          <w:color w:val="000000" w:themeColor="text1"/>
          <w:sz w:val="24"/>
        </w:rPr>
      </w:pPr>
    </w:p>
    <w:p w:rsidR="003E24E2" w:rsidRPr="00CF5536" w:rsidRDefault="003E24E2" w:rsidP="003E24E2">
      <w:pPr>
        <w:spacing w:line="360" w:lineRule="auto"/>
        <w:jc w:val="center"/>
        <w:rPr>
          <w:rFonts w:asciiTheme="majorBidi" w:eastAsia="SimSun" w:hAnsiTheme="majorBidi" w:cstheme="majorBidi"/>
          <w:b/>
          <w:color w:val="000000" w:themeColor="text1"/>
          <w:sz w:val="24"/>
        </w:rPr>
      </w:pPr>
      <w:r w:rsidRPr="00CF5536">
        <w:rPr>
          <w:rFonts w:asciiTheme="majorBidi" w:eastAsia="SimSun" w:hAnsiTheme="majorBidi" w:cstheme="majorBidi"/>
          <w:b/>
          <w:color w:val="000000" w:themeColor="text1"/>
          <w:sz w:val="24"/>
        </w:rPr>
        <w:t>ACKNOWLEDGEMENT</w:t>
      </w:r>
    </w:p>
    <w:p w:rsidR="003E24E2" w:rsidRPr="00CF5536" w:rsidRDefault="003E24E2" w:rsidP="00281B7A">
      <w:pPr>
        <w:spacing w:line="360" w:lineRule="auto"/>
        <w:jc w:val="both"/>
        <w:rPr>
          <w:rFonts w:asciiTheme="majorBidi" w:eastAsia="SimSun" w:hAnsiTheme="majorBidi" w:cstheme="majorBidi"/>
          <w:color w:val="000000" w:themeColor="text1"/>
          <w:sz w:val="24"/>
        </w:rPr>
      </w:pPr>
      <w:r w:rsidRPr="00CF5536">
        <w:rPr>
          <w:rFonts w:asciiTheme="majorBidi" w:eastAsia="SimSun" w:hAnsiTheme="majorBidi" w:cstheme="majorBidi"/>
          <w:color w:val="000000" w:themeColor="text1"/>
          <w:sz w:val="24"/>
        </w:rPr>
        <w:t xml:space="preserve">I would like to take this opportunity to thank my supervisor Dr. </w:t>
      </w:r>
      <w:r w:rsidR="005755AD" w:rsidRPr="00CF5536">
        <w:rPr>
          <w:rFonts w:asciiTheme="majorBidi" w:eastAsia="SimSun" w:hAnsiTheme="majorBidi" w:cstheme="majorBidi"/>
          <w:color w:val="000000" w:themeColor="text1"/>
          <w:sz w:val="24"/>
        </w:rPr>
        <w:t>Sam</w:t>
      </w:r>
      <w:r w:rsidRPr="00CF5536">
        <w:rPr>
          <w:rFonts w:asciiTheme="majorBidi" w:eastAsia="SimSun" w:hAnsiTheme="majorBidi" w:cstheme="majorBidi"/>
          <w:color w:val="000000" w:themeColor="text1"/>
          <w:sz w:val="24"/>
        </w:rPr>
        <w:t xml:space="preserve"> who had helped</w:t>
      </w:r>
      <w:r w:rsidR="005755AD" w:rsidRPr="00CF5536">
        <w:rPr>
          <w:rFonts w:asciiTheme="majorBidi" w:eastAsia="SimSun" w:hAnsiTheme="majorBidi" w:cstheme="majorBidi"/>
          <w:color w:val="000000" w:themeColor="text1"/>
          <w:sz w:val="24"/>
        </w:rPr>
        <w:t xml:space="preserve"> me</w:t>
      </w:r>
      <w:r w:rsidRPr="00CF5536">
        <w:rPr>
          <w:rFonts w:asciiTheme="majorBidi" w:eastAsia="SimSun" w:hAnsiTheme="majorBidi" w:cstheme="majorBidi"/>
          <w:color w:val="000000" w:themeColor="text1"/>
          <w:sz w:val="24"/>
        </w:rPr>
        <w:t xml:space="preserve"> from beginning until the end of </w:t>
      </w:r>
      <w:r w:rsidR="005755AD" w:rsidRPr="00CF5536">
        <w:rPr>
          <w:rFonts w:asciiTheme="majorBidi" w:eastAsia="SimSun" w:hAnsiTheme="majorBidi" w:cstheme="majorBidi"/>
          <w:color w:val="000000" w:themeColor="text1"/>
          <w:sz w:val="24"/>
        </w:rPr>
        <w:t>this</w:t>
      </w:r>
      <w:r w:rsidRPr="00CF5536">
        <w:rPr>
          <w:rFonts w:asciiTheme="majorBidi" w:eastAsia="SimSun" w:hAnsiTheme="majorBidi" w:cstheme="majorBidi"/>
          <w:color w:val="000000" w:themeColor="text1"/>
          <w:sz w:val="24"/>
        </w:rPr>
        <w:t xml:space="preserve"> project. I am grate</w:t>
      </w:r>
      <w:r w:rsidR="005755AD" w:rsidRPr="00CF5536">
        <w:rPr>
          <w:rFonts w:asciiTheme="majorBidi" w:eastAsia="SimSun" w:hAnsiTheme="majorBidi" w:cstheme="majorBidi"/>
          <w:color w:val="000000" w:themeColor="text1"/>
          <w:sz w:val="24"/>
        </w:rPr>
        <w:t>ful</w:t>
      </w:r>
      <w:r w:rsidRPr="00CF5536">
        <w:rPr>
          <w:rFonts w:asciiTheme="majorBidi" w:eastAsia="SimSun" w:hAnsiTheme="majorBidi" w:cstheme="majorBidi"/>
          <w:color w:val="000000" w:themeColor="text1"/>
          <w:sz w:val="24"/>
        </w:rPr>
        <w:t xml:space="preserve"> </w:t>
      </w:r>
      <w:r w:rsidR="005755AD" w:rsidRPr="00CF5536">
        <w:rPr>
          <w:rFonts w:asciiTheme="majorBidi" w:eastAsia="SimSun" w:hAnsiTheme="majorBidi" w:cstheme="majorBidi"/>
          <w:color w:val="000000" w:themeColor="text1"/>
          <w:sz w:val="24"/>
        </w:rPr>
        <w:t>for</w:t>
      </w:r>
      <w:r w:rsidRPr="00CF5536">
        <w:rPr>
          <w:rFonts w:asciiTheme="majorBidi" w:eastAsia="SimSun" w:hAnsiTheme="majorBidi" w:cstheme="majorBidi"/>
          <w:color w:val="000000" w:themeColor="text1"/>
          <w:sz w:val="24"/>
        </w:rPr>
        <w:t xml:space="preserve"> his effort in helping me to finish my project. I would </w:t>
      </w:r>
      <w:r w:rsidR="00281B7A" w:rsidRPr="00CF5536">
        <w:rPr>
          <w:rFonts w:asciiTheme="majorBidi" w:eastAsia="SimSun" w:hAnsiTheme="majorBidi" w:cstheme="majorBidi"/>
          <w:color w:val="000000" w:themeColor="text1"/>
          <w:sz w:val="24"/>
        </w:rPr>
        <w:t>like also</w:t>
      </w:r>
      <w:r w:rsidRPr="00CF5536">
        <w:rPr>
          <w:rFonts w:asciiTheme="majorBidi" w:eastAsia="SimSun" w:hAnsiTheme="majorBidi" w:cstheme="majorBidi"/>
          <w:color w:val="000000" w:themeColor="text1"/>
          <w:sz w:val="24"/>
        </w:rPr>
        <w:t xml:space="preserve"> to thank my second supervisor Dr. </w:t>
      </w:r>
      <w:r w:rsidR="005755AD" w:rsidRPr="00CF5536">
        <w:rPr>
          <w:rFonts w:asciiTheme="majorBidi" w:eastAsia="SimSun" w:hAnsiTheme="majorBidi" w:cstheme="majorBidi"/>
          <w:color w:val="000000" w:themeColor="text1"/>
          <w:sz w:val="24"/>
        </w:rPr>
        <w:t>Alex</w:t>
      </w:r>
      <w:r w:rsidRPr="00CF5536">
        <w:rPr>
          <w:rFonts w:asciiTheme="majorBidi" w:eastAsia="SimSun" w:hAnsiTheme="majorBidi" w:cstheme="majorBidi"/>
          <w:color w:val="000000" w:themeColor="text1"/>
          <w:sz w:val="24"/>
        </w:rPr>
        <w:t xml:space="preserve"> in helping me to </w:t>
      </w:r>
      <w:r w:rsidR="005755AD" w:rsidRPr="00CF5536">
        <w:rPr>
          <w:rFonts w:asciiTheme="majorBidi" w:eastAsia="SimSun" w:hAnsiTheme="majorBidi" w:cstheme="majorBidi"/>
          <w:color w:val="000000" w:themeColor="text1"/>
          <w:sz w:val="24"/>
        </w:rPr>
        <w:t>update</w:t>
      </w:r>
      <w:r w:rsidRPr="00CF5536">
        <w:rPr>
          <w:rFonts w:asciiTheme="majorBidi" w:eastAsia="SimSun" w:hAnsiTheme="majorBidi" w:cstheme="majorBidi"/>
          <w:color w:val="000000" w:themeColor="text1"/>
          <w:sz w:val="24"/>
        </w:rPr>
        <w:t xml:space="preserve"> my work accordingly. Also, I would like to thank all </w:t>
      </w:r>
      <w:r w:rsidR="00E3032F" w:rsidRPr="00CF5536">
        <w:rPr>
          <w:rFonts w:asciiTheme="majorBidi" w:eastAsia="SimSun" w:hAnsiTheme="majorBidi" w:cstheme="majorBidi"/>
          <w:color w:val="000000" w:themeColor="text1"/>
          <w:sz w:val="24"/>
        </w:rPr>
        <w:t>people who</w:t>
      </w:r>
      <w:r w:rsidRPr="00CF5536">
        <w:rPr>
          <w:rFonts w:asciiTheme="majorBidi" w:eastAsia="SimSun" w:hAnsiTheme="majorBidi" w:cstheme="majorBidi"/>
          <w:color w:val="000000" w:themeColor="text1"/>
          <w:sz w:val="24"/>
        </w:rPr>
        <w:t xml:space="preserve"> </w:t>
      </w:r>
      <w:r w:rsidR="00E3032F" w:rsidRPr="00CF5536">
        <w:rPr>
          <w:rFonts w:asciiTheme="majorBidi" w:eastAsia="SimSun" w:hAnsiTheme="majorBidi" w:cstheme="majorBidi"/>
          <w:color w:val="000000" w:themeColor="text1"/>
          <w:sz w:val="24"/>
        </w:rPr>
        <w:t>participated and</w:t>
      </w:r>
      <w:r w:rsidRPr="00CF5536">
        <w:rPr>
          <w:rFonts w:asciiTheme="majorBidi" w:eastAsia="SimSun" w:hAnsiTheme="majorBidi" w:cstheme="majorBidi"/>
          <w:color w:val="000000" w:themeColor="text1"/>
          <w:sz w:val="24"/>
        </w:rPr>
        <w:t xml:space="preserve"> </w:t>
      </w:r>
      <w:r w:rsidR="00E3032F" w:rsidRPr="00CF5536">
        <w:rPr>
          <w:rFonts w:asciiTheme="majorBidi" w:eastAsia="SimSun" w:hAnsiTheme="majorBidi" w:cstheme="majorBidi"/>
          <w:color w:val="000000" w:themeColor="text1"/>
          <w:sz w:val="24"/>
        </w:rPr>
        <w:t xml:space="preserve">helped </w:t>
      </w:r>
      <w:r w:rsidRPr="00CF5536">
        <w:rPr>
          <w:rFonts w:asciiTheme="majorBidi" w:eastAsia="SimSun" w:hAnsiTheme="majorBidi" w:cstheme="majorBidi"/>
          <w:color w:val="000000" w:themeColor="text1"/>
          <w:sz w:val="24"/>
        </w:rPr>
        <w:t>me completing my research.</w:t>
      </w:r>
    </w:p>
    <w:p w:rsidR="003E24E2" w:rsidRPr="00CF5536" w:rsidRDefault="003E24E2" w:rsidP="003E24E2">
      <w:pPr>
        <w:spacing w:line="360" w:lineRule="auto"/>
        <w:rPr>
          <w:rFonts w:asciiTheme="majorBidi" w:eastAsia="SimSun" w:hAnsiTheme="majorBidi" w:cstheme="majorBidi"/>
          <w:color w:val="000000" w:themeColor="text1"/>
          <w:sz w:val="24"/>
        </w:rPr>
      </w:pPr>
    </w:p>
    <w:p w:rsidR="003E24E2" w:rsidRPr="00CF5536" w:rsidRDefault="003E24E2" w:rsidP="003E24E2">
      <w:pPr>
        <w:spacing w:line="360" w:lineRule="auto"/>
        <w:rPr>
          <w:rFonts w:asciiTheme="majorBidi" w:eastAsia="SimSun" w:hAnsiTheme="majorBidi" w:cstheme="majorBidi"/>
          <w:color w:val="000000" w:themeColor="text1"/>
          <w:sz w:val="24"/>
        </w:rPr>
      </w:pPr>
    </w:p>
    <w:p w:rsidR="003E24E2" w:rsidRPr="00CF5536" w:rsidRDefault="003E24E2" w:rsidP="005755AD">
      <w:pPr>
        <w:spacing w:line="360" w:lineRule="auto"/>
        <w:rPr>
          <w:rFonts w:asciiTheme="majorBidi" w:eastAsia="SimSun" w:hAnsiTheme="majorBidi" w:cstheme="majorBidi"/>
          <w:color w:val="000000" w:themeColor="text1"/>
          <w:sz w:val="24"/>
        </w:rPr>
      </w:pPr>
      <w:r w:rsidRPr="00CF5536">
        <w:rPr>
          <w:rFonts w:asciiTheme="majorBidi" w:eastAsia="SimSun" w:hAnsiTheme="majorBidi" w:cstheme="majorBidi"/>
          <w:color w:val="000000" w:themeColor="text1"/>
          <w:sz w:val="24"/>
        </w:rPr>
        <w:t xml:space="preserve">Name: </w:t>
      </w:r>
      <w:r w:rsidR="005755AD" w:rsidRPr="00CF5536">
        <w:rPr>
          <w:rFonts w:asciiTheme="majorBidi" w:eastAsia="SimSun" w:hAnsiTheme="majorBidi" w:cstheme="majorBidi"/>
          <w:color w:val="000000" w:themeColor="text1"/>
          <w:sz w:val="24"/>
        </w:rPr>
        <w:t>Hesham Mohamed Hasan</w:t>
      </w:r>
    </w:p>
    <w:p w:rsidR="003E24E2" w:rsidRPr="00CF5536" w:rsidRDefault="003E24E2" w:rsidP="005755AD">
      <w:pPr>
        <w:spacing w:line="360" w:lineRule="auto"/>
        <w:rPr>
          <w:rFonts w:asciiTheme="majorBidi" w:eastAsia="SimSun" w:hAnsiTheme="majorBidi" w:cstheme="majorBidi"/>
          <w:color w:val="000000" w:themeColor="text1"/>
          <w:sz w:val="24"/>
        </w:rPr>
      </w:pPr>
      <w:r w:rsidRPr="00CF5536">
        <w:rPr>
          <w:rFonts w:asciiTheme="majorBidi" w:eastAsia="SimSun" w:hAnsiTheme="majorBidi" w:cstheme="majorBidi"/>
          <w:color w:val="000000" w:themeColor="text1"/>
          <w:sz w:val="24"/>
        </w:rPr>
        <w:t xml:space="preserve">Student ID: </w:t>
      </w:r>
      <w:r w:rsidR="005755AD" w:rsidRPr="00CF5536">
        <w:rPr>
          <w:rFonts w:asciiTheme="majorBidi" w:eastAsia="SimSun" w:hAnsiTheme="majorBidi" w:cstheme="majorBidi"/>
          <w:color w:val="000000" w:themeColor="text1"/>
          <w:sz w:val="24"/>
        </w:rPr>
        <w:t>i18015028</w:t>
      </w: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3E24E2" w:rsidRPr="00CF5536" w:rsidRDefault="003E24E2" w:rsidP="003E24E2">
      <w:pPr>
        <w:spacing w:line="360" w:lineRule="auto"/>
        <w:rPr>
          <w:rFonts w:asciiTheme="majorBidi" w:hAnsiTheme="majorBidi" w:cstheme="majorBidi"/>
          <w:b/>
          <w:bCs/>
          <w:color w:val="000000" w:themeColor="text1"/>
          <w:sz w:val="24"/>
        </w:rPr>
      </w:pPr>
    </w:p>
    <w:p w:rsidR="005755AD" w:rsidRPr="00CF5536" w:rsidRDefault="005755AD" w:rsidP="003E24E2">
      <w:pPr>
        <w:spacing w:line="360" w:lineRule="auto"/>
        <w:rPr>
          <w:rFonts w:asciiTheme="majorBidi" w:hAnsiTheme="majorBidi" w:cstheme="majorBidi"/>
          <w:b/>
          <w:bCs/>
          <w:color w:val="000000" w:themeColor="text1"/>
          <w:sz w:val="24"/>
        </w:rPr>
      </w:pPr>
    </w:p>
    <w:p w:rsidR="005755AD" w:rsidRPr="00CF5536" w:rsidRDefault="005755AD" w:rsidP="003E24E2">
      <w:pPr>
        <w:spacing w:line="360" w:lineRule="auto"/>
        <w:rPr>
          <w:rFonts w:asciiTheme="majorBidi" w:hAnsiTheme="majorBidi" w:cstheme="majorBidi"/>
          <w:b/>
          <w:bCs/>
          <w:color w:val="000000" w:themeColor="text1"/>
          <w:sz w:val="24"/>
        </w:rPr>
      </w:pPr>
    </w:p>
    <w:p w:rsidR="00C17705" w:rsidRPr="00CF5536" w:rsidRDefault="00C17705" w:rsidP="00E822C0">
      <w:pPr>
        <w:spacing w:line="360" w:lineRule="auto"/>
        <w:jc w:val="center"/>
        <w:rPr>
          <w:rFonts w:asciiTheme="majorBidi" w:hAnsiTheme="majorBidi" w:cstheme="majorBidi"/>
          <w:b/>
          <w:bCs/>
          <w:color w:val="000000" w:themeColor="text1"/>
          <w:sz w:val="24"/>
          <w:szCs w:val="24"/>
        </w:rPr>
      </w:pPr>
    </w:p>
    <w:p w:rsidR="00E3032F" w:rsidRPr="00CF5536" w:rsidRDefault="00E3032F" w:rsidP="00E822C0">
      <w:pPr>
        <w:spacing w:line="360" w:lineRule="auto"/>
        <w:jc w:val="center"/>
        <w:rPr>
          <w:rFonts w:asciiTheme="majorBidi" w:hAnsiTheme="majorBidi" w:cstheme="majorBidi"/>
          <w:b/>
          <w:bCs/>
          <w:color w:val="000000" w:themeColor="text1"/>
          <w:sz w:val="24"/>
          <w:szCs w:val="24"/>
        </w:rPr>
      </w:pPr>
    </w:p>
    <w:p w:rsidR="00281B7A" w:rsidRPr="00CF5536" w:rsidRDefault="00281B7A" w:rsidP="00E822C0">
      <w:pPr>
        <w:spacing w:line="360" w:lineRule="auto"/>
        <w:jc w:val="center"/>
        <w:rPr>
          <w:rFonts w:asciiTheme="majorBidi" w:hAnsiTheme="majorBidi" w:cstheme="majorBidi"/>
          <w:b/>
          <w:bCs/>
          <w:color w:val="000000" w:themeColor="text1"/>
          <w:sz w:val="24"/>
          <w:szCs w:val="24"/>
        </w:rPr>
      </w:pPr>
    </w:p>
    <w:p w:rsidR="00E822C0" w:rsidRPr="00CF5536" w:rsidRDefault="00E822C0" w:rsidP="00E822C0">
      <w:pPr>
        <w:spacing w:line="360" w:lineRule="auto"/>
        <w:jc w:val="center"/>
        <w:rPr>
          <w:rFonts w:asciiTheme="majorBidi" w:hAnsiTheme="majorBidi" w:cstheme="majorBidi"/>
          <w:b/>
          <w:bCs/>
          <w:color w:val="000000" w:themeColor="text1"/>
          <w:sz w:val="24"/>
          <w:szCs w:val="24"/>
        </w:rPr>
      </w:pPr>
      <w:r w:rsidRPr="00CF5536">
        <w:rPr>
          <w:rFonts w:asciiTheme="majorBidi" w:hAnsiTheme="majorBidi" w:cstheme="majorBidi"/>
          <w:b/>
          <w:bCs/>
          <w:color w:val="000000" w:themeColor="text1"/>
          <w:sz w:val="24"/>
          <w:szCs w:val="24"/>
        </w:rPr>
        <w:t>ABSTRACT</w:t>
      </w:r>
    </w:p>
    <w:p w:rsidR="00E822C0" w:rsidRPr="00CF5536" w:rsidRDefault="00E822C0" w:rsidP="00C17705">
      <w:pPr>
        <w:pStyle w:val="NormalWeb"/>
        <w:spacing w:before="0" w:beforeAutospacing="0" w:after="160" w:afterAutospacing="0"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Online banking has become more popular because of the flexibility and convenience it offers to customers. Financial institutes and banks started promoting online banking to reap the associated benefits, lowering operating costs and enhance their competitive advantages. In Saudi Arabia, many studies were done on customer satisfaction toward online banking; however, most of the studies have been done on basis of service quality perspective. This study investigates factors influencing customer satisfaction toward online banking in Saudi Arabia using technology acceptance model </w:t>
      </w:r>
      <w:r w:rsidR="00C17705" w:rsidRPr="00CF5536">
        <w:rPr>
          <w:rFonts w:asciiTheme="majorBidi" w:hAnsiTheme="majorBidi" w:cstheme="majorBidi"/>
          <w:color w:val="000000" w:themeColor="text1"/>
        </w:rPr>
        <w:t>(</w:t>
      </w:r>
      <w:r w:rsidRPr="00CF5536">
        <w:rPr>
          <w:rFonts w:asciiTheme="majorBidi" w:hAnsiTheme="majorBidi" w:cstheme="majorBidi"/>
          <w:color w:val="000000" w:themeColor="text1"/>
        </w:rPr>
        <w:t>TAM</w:t>
      </w:r>
      <w:r w:rsidR="00C17705" w:rsidRPr="00CF5536">
        <w:rPr>
          <w:rFonts w:asciiTheme="majorBidi" w:hAnsiTheme="majorBidi" w:cstheme="majorBidi"/>
          <w:color w:val="000000" w:themeColor="text1"/>
        </w:rPr>
        <w:t>)</w:t>
      </w:r>
      <w:r w:rsidRPr="00CF5536">
        <w:rPr>
          <w:rFonts w:asciiTheme="majorBidi" w:hAnsiTheme="majorBidi" w:cstheme="majorBidi"/>
          <w:color w:val="000000" w:themeColor="text1"/>
        </w:rPr>
        <w:t xml:space="preserve">. The dependent variable is customer satisfaction towards online banking in Saudi Arabia. The independent variables are perceived security and privacy, perceived usefulness; and perceived ease of use. Data were collected using questionnaires. Data analysis and findings were discussed in chapter four. Finally, </w:t>
      </w:r>
      <w:r w:rsidRPr="00CF5536">
        <w:rPr>
          <w:rFonts w:asciiTheme="majorBidi" w:hAnsiTheme="majorBidi" w:cstheme="majorBidi"/>
          <w:color w:val="000000" w:themeColor="text1"/>
          <w:sz w:val="23"/>
          <w:szCs w:val="23"/>
        </w:rPr>
        <w:t xml:space="preserve">it concludes that the customer satisfaction towards online banking in Saudi Arabia is </w:t>
      </w:r>
      <w:r w:rsidR="00C17705" w:rsidRPr="00CF5536">
        <w:rPr>
          <w:rFonts w:asciiTheme="majorBidi" w:hAnsiTheme="majorBidi" w:cstheme="majorBidi"/>
          <w:color w:val="000000" w:themeColor="text1"/>
          <w:sz w:val="23"/>
          <w:szCs w:val="23"/>
        </w:rPr>
        <w:t>influenced</w:t>
      </w:r>
      <w:r w:rsidRPr="00CF5536">
        <w:rPr>
          <w:rFonts w:asciiTheme="majorBidi" w:hAnsiTheme="majorBidi" w:cstheme="majorBidi"/>
          <w:color w:val="000000" w:themeColor="text1"/>
          <w:sz w:val="23"/>
          <w:szCs w:val="23"/>
        </w:rPr>
        <w:t xml:space="preserve"> by </w:t>
      </w:r>
      <w:r w:rsidR="00C17705" w:rsidRPr="00CF5536">
        <w:rPr>
          <w:rFonts w:asciiTheme="majorBidi" w:hAnsiTheme="majorBidi" w:cstheme="majorBidi"/>
          <w:color w:val="000000" w:themeColor="text1"/>
          <w:sz w:val="23"/>
          <w:szCs w:val="23"/>
        </w:rPr>
        <w:t>perceived security</w:t>
      </w:r>
      <w:r w:rsidRPr="00CF5536">
        <w:rPr>
          <w:rFonts w:asciiTheme="majorBidi" w:hAnsiTheme="majorBidi" w:cstheme="majorBidi"/>
          <w:color w:val="000000" w:themeColor="text1"/>
          <w:sz w:val="23"/>
          <w:szCs w:val="23"/>
        </w:rPr>
        <w:t xml:space="preserve"> and privacy, </w:t>
      </w:r>
      <w:r w:rsidR="00C17705" w:rsidRPr="00CF5536">
        <w:rPr>
          <w:rFonts w:asciiTheme="majorBidi" w:hAnsiTheme="majorBidi" w:cstheme="majorBidi"/>
          <w:color w:val="000000" w:themeColor="text1"/>
          <w:sz w:val="23"/>
          <w:szCs w:val="23"/>
        </w:rPr>
        <w:t xml:space="preserve">perceived </w:t>
      </w:r>
      <w:r w:rsidRPr="00CF5536">
        <w:rPr>
          <w:rFonts w:asciiTheme="majorBidi" w:hAnsiTheme="majorBidi" w:cstheme="majorBidi"/>
          <w:color w:val="000000" w:themeColor="text1"/>
          <w:sz w:val="23"/>
          <w:szCs w:val="23"/>
        </w:rPr>
        <w:t xml:space="preserve">ease of use and </w:t>
      </w:r>
      <w:r w:rsidR="00C17705" w:rsidRPr="00CF5536">
        <w:rPr>
          <w:rFonts w:asciiTheme="majorBidi" w:hAnsiTheme="majorBidi" w:cstheme="majorBidi"/>
          <w:color w:val="000000" w:themeColor="text1"/>
          <w:sz w:val="23"/>
          <w:szCs w:val="23"/>
        </w:rPr>
        <w:t xml:space="preserve">perceived </w:t>
      </w:r>
      <w:r w:rsidRPr="00CF5536">
        <w:rPr>
          <w:rFonts w:asciiTheme="majorBidi" w:hAnsiTheme="majorBidi" w:cstheme="majorBidi"/>
          <w:color w:val="000000" w:themeColor="text1"/>
          <w:sz w:val="23"/>
          <w:szCs w:val="23"/>
        </w:rPr>
        <w:t>usefulness</w:t>
      </w:r>
      <w:r w:rsidR="00C17705" w:rsidRPr="00CF5536">
        <w:rPr>
          <w:rFonts w:asciiTheme="majorBidi" w:hAnsiTheme="majorBidi" w:cstheme="majorBidi"/>
          <w:color w:val="000000" w:themeColor="text1"/>
          <w:sz w:val="23"/>
          <w:szCs w:val="23"/>
        </w:rPr>
        <w:t>.</w:t>
      </w:r>
    </w:p>
    <w:p w:rsidR="00E822C0" w:rsidRPr="00CF5536" w:rsidRDefault="00E822C0" w:rsidP="00E822C0">
      <w:pPr>
        <w:spacing w:line="360" w:lineRule="auto"/>
        <w:jc w:val="both"/>
        <w:rPr>
          <w:rFonts w:asciiTheme="majorBidi" w:hAnsiTheme="majorBidi" w:cstheme="majorBidi"/>
          <w:color w:val="000000" w:themeColor="text1"/>
          <w:sz w:val="24"/>
          <w:szCs w:val="24"/>
        </w:rPr>
      </w:pPr>
    </w:p>
    <w:p w:rsidR="00E822C0" w:rsidRPr="00CF5536" w:rsidRDefault="00E822C0" w:rsidP="00C17705">
      <w:pPr>
        <w:spacing w:line="360" w:lineRule="auto"/>
        <w:jc w:val="both"/>
        <w:rPr>
          <w:rFonts w:asciiTheme="majorBidi" w:hAnsiTheme="majorBidi" w:cstheme="majorBidi"/>
          <w:b/>
          <w:bCs/>
          <w:color w:val="000000" w:themeColor="text1"/>
          <w:sz w:val="24"/>
          <w:szCs w:val="24"/>
        </w:rPr>
      </w:pPr>
      <w:r w:rsidRPr="00CF5536">
        <w:rPr>
          <w:rFonts w:asciiTheme="majorBidi" w:hAnsiTheme="majorBidi" w:cstheme="majorBidi"/>
          <w:b/>
          <w:bCs/>
          <w:color w:val="000000" w:themeColor="text1"/>
          <w:sz w:val="24"/>
          <w:szCs w:val="24"/>
        </w:rPr>
        <w:t xml:space="preserve">Key words: Online Banking, Customer </w:t>
      </w:r>
      <w:r w:rsidR="00C17705" w:rsidRPr="00CF5536">
        <w:rPr>
          <w:rFonts w:asciiTheme="majorBidi" w:hAnsiTheme="majorBidi" w:cstheme="majorBidi"/>
          <w:b/>
          <w:bCs/>
          <w:color w:val="000000" w:themeColor="text1"/>
          <w:sz w:val="24"/>
          <w:szCs w:val="24"/>
        </w:rPr>
        <w:t>S</w:t>
      </w:r>
      <w:r w:rsidRPr="00CF5536">
        <w:rPr>
          <w:rFonts w:asciiTheme="majorBidi" w:hAnsiTheme="majorBidi" w:cstheme="majorBidi"/>
          <w:b/>
          <w:bCs/>
          <w:color w:val="000000" w:themeColor="text1"/>
          <w:sz w:val="24"/>
          <w:szCs w:val="24"/>
        </w:rPr>
        <w:t>atisfaction, Perceived security and privacy, Perceived ease of use, Perceived usefulness.</w:t>
      </w:r>
    </w:p>
    <w:p w:rsidR="003E24E2" w:rsidRPr="00CF5536" w:rsidRDefault="003E24E2" w:rsidP="00F97687">
      <w:pPr>
        <w:jc w:val="center"/>
        <w:rPr>
          <w:rFonts w:asciiTheme="majorBidi" w:hAnsiTheme="majorBidi" w:cstheme="majorBidi"/>
          <w:b/>
          <w:bCs/>
          <w:color w:val="000000" w:themeColor="text1"/>
        </w:rPr>
      </w:pPr>
    </w:p>
    <w:p w:rsidR="003E24E2" w:rsidRPr="00CF5536" w:rsidRDefault="003E24E2" w:rsidP="00F97687">
      <w:pPr>
        <w:jc w:val="center"/>
        <w:rPr>
          <w:rFonts w:asciiTheme="majorBidi" w:hAnsiTheme="majorBidi" w:cstheme="majorBidi"/>
          <w:b/>
          <w:bCs/>
          <w:color w:val="000000" w:themeColor="text1"/>
        </w:rPr>
      </w:pPr>
    </w:p>
    <w:p w:rsidR="003E24E2" w:rsidRPr="00CF5536" w:rsidRDefault="003E24E2" w:rsidP="00F97687">
      <w:pPr>
        <w:jc w:val="center"/>
        <w:rPr>
          <w:rFonts w:asciiTheme="majorBidi" w:hAnsiTheme="majorBidi" w:cstheme="majorBidi"/>
          <w:b/>
          <w:bCs/>
          <w:color w:val="000000" w:themeColor="text1"/>
        </w:rPr>
      </w:pPr>
    </w:p>
    <w:p w:rsidR="005755AD" w:rsidRPr="00CF5536" w:rsidRDefault="005755AD" w:rsidP="00F97687">
      <w:pPr>
        <w:jc w:val="center"/>
        <w:rPr>
          <w:rFonts w:asciiTheme="majorBidi" w:hAnsiTheme="majorBidi" w:cstheme="majorBidi"/>
          <w:b/>
          <w:bCs/>
          <w:color w:val="000000" w:themeColor="text1"/>
        </w:rPr>
      </w:pPr>
    </w:p>
    <w:p w:rsidR="005755AD" w:rsidRPr="00CF5536" w:rsidRDefault="005755AD" w:rsidP="00F97687">
      <w:pPr>
        <w:jc w:val="center"/>
        <w:rPr>
          <w:rFonts w:asciiTheme="majorBidi" w:hAnsiTheme="majorBidi" w:cstheme="majorBidi"/>
          <w:b/>
          <w:bCs/>
          <w:color w:val="000000" w:themeColor="text1"/>
        </w:rPr>
      </w:pPr>
    </w:p>
    <w:p w:rsidR="00E822C0" w:rsidRPr="00CF5536" w:rsidRDefault="00E822C0" w:rsidP="00F97687">
      <w:pPr>
        <w:jc w:val="center"/>
        <w:rPr>
          <w:rFonts w:asciiTheme="majorBidi" w:hAnsiTheme="majorBidi" w:cstheme="majorBidi"/>
          <w:b/>
          <w:bCs/>
          <w:color w:val="000000" w:themeColor="text1"/>
        </w:rPr>
      </w:pPr>
    </w:p>
    <w:p w:rsidR="00E822C0" w:rsidRPr="00CF5536" w:rsidRDefault="00E822C0" w:rsidP="00F97687">
      <w:pPr>
        <w:jc w:val="center"/>
        <w:rPr>
          <w:rFonts w:asciiTheme="majorBidi" w:hAnsiTheme="majorBidi" w:cstheme="majorBidi"/>
          <w:b/>
          <w:bCs/>
          <w:color w:val="000000" w:themeColor="text1"/>
        </w:rPr>
      </w:pPr>
    </w:p>
    <w:p w:rsidR="00E822C0" w:rsidRPr="00CF5536" w:rsidRDefault="00E822C0" w:rsidP="00F97687">
      <w:pPr>
        <w:jc w:val="center"/>
        <w:rPr>
          <w:rFonts w:asciiTheme="majorBidi" w:hAnsiTheme="majorBidi" w:cstheme="majorBidi"/>
          <w:b/>
          <w:bCs/>
          <w:color w:val="000000" w:themeColor="text1"/>
        </w:rPr>
      </w:pPr>
    </w:p>
    <w:p w:rsidR="005755AD" w:rsidRPr="00CF5536" w:rsidRDefault="005755AD" w:rsidP="00F97687">
      <w:pPr>
        <w:jc w:val="center"/>
        <w:rPr>
          <w:rFonts w:asciiTheme="majorBidi" w:hAnsiTheme="majorBidi" w:cstheme="majorBidi"/>
          <w:b/>
          <w:bCs/>
          <w:color w:val="000000" w:themeColor="text1"/>
        </w:rPr>
      </w:pPr>
    </w:p>
    <w:p w:rsidR="005755AD" w:rsidRPr="00CF5536" w:rsidRDefault="005755AD" w:rsidP="00F97687">
      <w:pPr>
        <w:jc w:val="center"/>
        <w:rPr>
          <w:rFonts w:asciiTheme="majorBidi" w:hAnsiTheme="majorBidi" w:cstheme="majorBidi"/>
          <w:b/>
          <w:bCs/>
          <w:color w:val="000000" w:themeColor="text1"/>
        </w:rPr>
      </w:pPr>
    </w:p>
    <w:p w:rsidR="0046384D" w:rsidRPr="00CF5536" w:rsidRDefault="0046384D" w:rsidP="00F97687">
      <w:pPr>
        <w:jc w:val="center"/>
        <w:rPr>
          <w:rFonts w:asciiTheme="majorBidi" w:hAnsiTheme="majorBidi" w:cstheme="majorBidi"/>
          <w:b/>
          <w:bCs/>
          <w:color w:val="000000" w:themeColor="text1"/>
          <w:sz w:val="24"/>
          <w:szCs w:val="24"/>
        </w:rPr>
      </w:pPr>
    </w:p>
    <w:p w:rsidR="005755AD" w:rsidRPr="00CF5536" w:rsidRDefault="005755AD" w:rsidP="00F97687">
      <w:pPr>
        <w:jc w:val="center"/>
        <w:rPr>
          <w:rFonts w:asciiTheme="majorBidi" w:hAnsiTheme="majorBidi" w:cstheme="majorBidi"/>
          <w:b/>
          <w:bCs/>
          <w:color w:val="000000" w:themeColor="text1"/>
          <w:sz w:val="24"/>
          <w:szCs w:val="24"/>
        </w:rPr>
      </w:pPr>
    </w:p>
    <w:sdt>
      <w:sdtPr>
        <w:rPr>
          <w:rFonts w:asciiTheme="majorBidi" w:eastAsiaTheme="minorHAnsi" w:hAnsiTheme="majorBidi"/>
          <w:b w:val="0"/>
          <w:bCs w:val="0"/>
          <w:color w:val="000000" w:themeColor="text1"/>
          <w:sz w:val="22"/>
          <w:szCs w:val="22"/>
          <w:lang w:eastAsia="en-US"/>
        </w:rPr>
        <w:id w:val="746618516"/>
        <w:docPartObj>
          <w:docPartGallery w:val="Table of Contents"/>
          <w:docPartUnique/>
        </w:docPartObj>
      </w:sdtPr>
      <w:sdtContent>
        <w:p w:rsidR="00F85861" w:rsidRPr="00CF5536" w:rsidRDefault="00F85861">
          <w:pPr>
            <w:pStyle w:val="TOCHeading"/>
            <w:rPr>
              <w:rFonts w:asciiTheme="majorBidi" w:hAnsiTheme="majorBidi"/>
              <w:color w:val="000000" w:themeColor="text1"/>
            </w:rPr>
          </w:pPr>
          <w:r w:rsidRPr="00CF5536">
            <w:rPr>
              <w:rFonts w:asciiTheme="majorBidi" w:hAnsiTheme="majorBidi"/>
              <w:color w:val="000000" w:themeColor="text1"/>
            </w:rPr>
            <w:t>Table of Contents</w:t>
          </w:r>
        </w:p>
        <w:p w:rsidR="00CF76B7" w:rsidRDefault="001642CD">
          <w:pPr>
            <w:pStyle w:val="TOC1"/>
            <w:tabs>
              <w:tab w:val="right" w:leader="dot" w:pos="9017"/>
            </w:tabs>
            <w:rPr>
              <w:rFonts w:eastAsiaTheme="minorEastAsia"/>
              <w:noProof/>
            </w:rPr>
          </w:pPr>
          <w:r w:rsidRPr="00CF5536">
            <w:rPr>
              <w:rFonts w:asciiTheme="majorBidi" w:hAnsiTheme="majorBidi" w:cstheme="majorBidi"/>
              <w:color w:val="000000" w:themeColor="text1"/>
            </w:rPr>
            <w:fldChar w:fldCharType="begin"/>
          </w:r>
          <w:r w:rsidR="00F85861" w:rsidRPr="00CF5536">
            <w:rPr>
              <w:rFonts w:asciiTheme="majorBidi" w:hAnsiTheme="majorBidi" w:cstheme="majorBidi"/>
              <w:color w:val="000000" w:themeColor="text1"/>
            </w:rPr>
            <w:instrText xml:space="preserve"> TOC \o "1-3" \h \z \u </w:instrText>
          </w:r>
          <w:r w:rsidRPr="00CF5536">
            <w:rPr>
              <w:rFonts w:asciiTheme="majorBidi" w:hAnsiTheme="majorBidi" w:cstheme="majorBidi"/>
              <w:color w:val="000000" w:themeColor="text1"/>
            </w:rPr>
            <w:fldChar w:fldCharType="separate"/>
          </w:r>
          <w:hyperlink w:anchor="_Toc7975035" w:history="1">
            <w:r w:rsidR="00CF76B7" w:rsidRPr="008317AF">
              <w:rPr>
                <w:rStyle w:val="Hyperlink"/>
                <w:rFonts w:asciiTheme="majorBidi" w:hAnsiTheme="majorBidi"/>
                <w:noProof/>
              </w:rPr>
              <w:t>CHAPTER 1: INTRODUCTION</w:t>
            </w:r>
            <w:r w:rsidR="00CF76B7">
              <w:rPr>
                <w:noProof/>
                <w:webHidden/>
              </w:rPr>
              <w:tab/>
            </w:r>
            <w:r w:rsidR="00CF76B7">
              <w:rPr>
                <w:noProof/>
                <w:webHidden/>
              </w:rPr>
              <w:fldChar w:fldCharType="begin"/>
            </w:r>
            <w:r w:rsidR="00CF76B7">
              <w:rPr>
                <w:noProof/>
                <w:webHidden/>
              </w:rPr>
              <w:instrText xml:space="preserve"> PAGEREF _Toc7975035 \h </w:instrText>
            </w:r>
            <w:r w:rsidR="00CF76B7">
              <w:rPr>
                <w:noProof/>
                <w:webHidden/>
              </w:rPr>
            </w:r>
            <w:r w:rsidR="00CF76B7">
              <w:rPr>
                <w:noProof/>
                <w:webHidden/>
              </w:rPr>
              <w:fldChar w:fldCharType="separate"/>
            </w:r>
            <w:r w:rsidR="00553368">
              <w:rPr>
                <w:noProof/>
                <w:webHidden/>
              </w:rPr>
              <w:t>8</w:t>
            </w:r>
            <w:r w:rsidR="00CF76B7">
              <w:rPr>
                <w:noProof/>
                <w:webHidden/>
              </w:rPr>
              <w:fldChar w:fldCharType="end"/>
            </w:r>
          </w:hyperlink>
        </w:p>
        <w:p w:rsidR="00CF76B7" w:rsidRDefault="00CF76B7">
          <w:pPr>
            <w:pStyle w:val="TOC2"/>
            <w:tabs>
              <w:tab w:val="right" w:leader="dot" w:pos="9017"/>
            </w:tabs>
            <w:rPr>
              <w:rFonts w:eastAsiaTheme="minorEastAsia"/>
              <w:noProof/>
            </w:rPr>
          </w:pPr>
          <w:hyperlink w:anchor="_Toc7975036" w:history="1">
            <w:r w:rsidRPr="008317AF">
              <w:rPr>
                <w:rStyle w:val="Hyperlink"/>
                <w:rFonts w:asciiTheme="majorBidi" w:hAnsiTheme="majorBidi"/>
                <w:noProof/>
              </w:rPr>
              <w:t>1.0 Overview</w:t>
            </w:r>
            <w:r>
              <w:rPr>
                <w:noProof/>
                <w:webHidden/>
              </w:rPr>
              <w:tab/>
            </w:r>
            <w:r>
              <w:rPr>
                <w:noProof/>
                <w:webHidden/>
              </w:rPr>
              <w:fldChar w:fldCharType="begin"/>
            </w:r>
            <w:r>
              <w:rPr>
                <w:noProof/>
                <w:webHidden/>
              </w:rPr>
              <w:instrText xml:space="preserve"> PAGEREF _Toc7975036 \h </w:instrText>
            </w:r>
            <w:r>
              <w:rPr>
                <w:noProof/>
                <w:webHidden/>
              </w:rPr>
            </w:r>
            <w:r>
              <w:rPr>
                <w:noProof/>
                <w:webHidden/>
              </w:rPr>
              <w:fldChar w:fldCharType="separate"/>
            </w:r>
            <w:r w:rsidR="00553368">
              <w:rPr>
                <w:noProof/>
                <w:webHidden/>
              </w:rPr>
              <w:t>8</w:t>
            </w:r>
            <w:r>
              <w:rPr>
                <w:noProof/>
                <w:webHidden/>
              </w:rPr>
              <w:fldChar w:fldCharType="end"/>
            </w:r>
          </w:hyperlink>
        </w:p>
        <w:p w:rsidR="00CF76B7" w:rsidRDefault="00CF76B7">
          <w:pPr>
            <w:pStyle w:val="TOC2"/>
            <w:tabs>
              <w:tab w:val="right" w:leader="dot" w:pos="9017"/>
            </w:tabs>
            <w:rPr>
              <w:rFonts w:eastAsiaTheme="minorEastAsia"/>
              <w:noProof/>
            </w:rPr>
          </w:pPr>
          <w:hyperlink w:anchor="_Toc7975037" w:history="1">
            <w:r w:rsidRPr="008317AF">
              <w:rPr>
                <w:rStyle w:val="Hyperlink"/>
                <w:rFonts w:asciiTheme="majorBidi" w:hAnsiTheme="majorBidi"/>
                <w:noProof/>
              </w:rPr>
              <w:t>1.1 Research background</w:t>
            </w:r>
            <w:r>
              <w:rPr>
                <w:noProof/>
                <w:webHidden/>
              </w:rPr>
              <w:tab/>
            </w:r>
            <w:r>
              <w:rPr>
                <w:noProof/>
                <w:webHidden/>
              </w:rPr>
              <w:fldChar w:fldCharType="begin"/>
            </w:r>
            <w:r>
              <w:rPr>
                <w:noProof/>
                <w:webHidden/>
              </w:rPr>
              <w:instrText xml:space="preserve"> PAGEREF _Toc7975037 \h </w:instrText>
            </w:r>
            <w:r>
              <w:rPr>
                <w:noProof/>
                <w:webHidden/>
              </w:rPr>
            </w:r>
            <w:r>
              <w:rPr>
                <w:noProof/>
                <w:webHidden/>
              </w:rPr>
              <w:fldChar w:fldCharType="separate"/>
            </w:r>
            <w:r w:rsidR="00553368">
              <w:rPr>
                <w:noProof/>
                <w:webHidden/>
              </w:rPr>
              <w:t>8</w:t>
            </w:r>
            <w:r>
              <w:rPr>
                <w:noProof/>
                <w:webHidden/>
              </w:rPr>
              <w:fldChar w:fldCharType="end"/>
            </w:r>
          </w:hyperlink>
        </w:p>
        <w:p w:rsidR="00CF76B7" w:rsidRDefault="00CF76B7">
          <w:pPr>
            <w:pStyle w:val="TOC2"/>
            <w:tabs>
              <w:tab w:val="right" w:leader="dot" w:pos="9017"/>
            </w:tabs>
            <w:rPr>
              <w:rFonts w:eastAsiaTheme="minorEastAsia"/>
              <w:noProof/>
            </w:rPr>
          </w:pPr>
          <w:hyperlink w:anchor="_Toc7975038" w:history="1">
            <w:r w:rsidRPr="008317AF">
              <w:rPr>
                <w:rStyle w:val="Hyperlink"/>
                <w:rFonts w:asciiTheme="majorBidi" w:hAnsiTheme="majorBidi"/>
                <w:noProof/>
              </w:rPr>
              <w:t>1.2 Problem statement</w:t>
            </w:r>
            <w:r>
              <w:rPr>
                <w:noProof/>
                <w:webHidden/>
              </w:rPr>
              <w:tab/>
            </w:r>
            <w:r>
              <w:rPr>
                <w:noProof/>
                <w:webHidden/>
              </w:rPr>
              <w:fldChar w:fldCharType="begin"/>
            </w:r>
            <w:r>
              <w:rPr>
                <w:noProof/>
                <w:webHidden/>
              </w:rPr>
              <w:instrText xml:space="preserve"> PAGEREF _Toc7975038 \h </w:instrText>
            </w:r>
            <w:r>
              <w:rPr>
                <w:noProof/>
                <w:webHidden/>
              </w:rPr>
            </w:r>
            <w:r>
              <w:rPr>
                <w:noProof/>
                <w:webHidden/>
              </w:rPr>
              <w:fldChar w:fldCharType="separate"/>
            </w:r>
            <w:r w:rsidR="00553368">
              <w:rPr>
                <w:noProof/>
                <w:webHidden/>
              </w:rPr>
              <w:t>9</w:t>
            </w:r>
            <w:r>
              <w:rPr>
                <w:noProof/>
                <w:webHidden/>
              </w:rPr>
              <w:fldChar w:fldCharType="end"/>
            </w:r>
          </w:hyperlink>
        </w:p>
        <w:p w:rsidR="00CF76B7" w:rsidRDefault="00CF76B7">
          <w:pPr>
            <w:pStyle w:val="TOC2"/>
            <w:tabs>
              <w:tab w:val="right" w:leader="dot" w:pos="9017"/>
            </w:tabs>
            <w:rPr>
              <w:rFonts w:eastAsiaTheme="minorEastAsia"/>
              <w:noProof/>
            </w:rPr>
          </w:pPr>
          <w:hyperlink w:anchor="_Toc7975039" w:history="1">
            <w:r w:rsidRPr="008317AF">
              <w:rPr>
                <w:rStyle w:val="Hyperlink"/>
                <w:rFonts w:asciiTheme="majorBidi" w:hAnsiTheme="majorBidi"/>
                <w:noProof/>
              </w:rPr>
              <w:t>1.3 Research objectives (RO’s)</w:t>
            </w:r>
            <w:r>
              <w:rPr>
                <w:noProof/>
                <w:webHidden/>
              </w:rPr>
              <w:tab/>
            </w:r>
            <w:r>
              <w:rPr>
                <w:noProof/>
                <w:webHidden/>
              </w:rPr>
              <w:fldChar w:fldCharType="begin"/>
            </w:r>
            <w:r>
              <w:rPr>
                <w:noProof/>
                <w:webHidden/>
              </w:rPr>
              <w:instrText xml:space="preserve"> PAGEREF _Toc7975039 \h </w:instrText>
            </w:r>
            <w:r>
              <w:rPr>
                <w:noProof/>
                <w:webHidden/>
              </w:rPr>
            </w:r>
            <w:r>
              <w:rPr>
                <w:noProof/>
                <w:webHidden/>
              </w:rPr>
              <w:fldChar w:fldCharType="separate"/>
            </w:r>
            <w:r w:rsidR="00553368">
              <w:rPr>
                <w:noProof/>
                <w:webHidden/>
              </w:rPr>
              <w:t>10</w:t>
            </w:r>
            <w:r>
              <w:rPr>
                <w:noProof/>
                <w:webHidden/>
              </w:rPr>
              <w:fldChar w:fldCharType="end"/>
            </w:r>
          </w:hyperlink>
        </w:p>
        <w:p w:rsidR="00CF76B7" w:rsidRDefault="00CF76B7">
          <w:pPr>
            <w:pStyle w:val="TOC2"/>
            <w:tabs>
              <w:tab w:val="right" w:leader="dot" w:pos="9017"/>
            </w:tabs>
            <w:rPr>
              <w:rFonts w:eastAsiaTheme="minorEastAsia"/>
              <w:noProof/>
            </w:rPr>
          </w:pPr>
          <w:hyperlink w:anchor="_Toc7975040" w:history="1">
            <w:r w:rsidRPr="008317AF">
              <w:rPr>
                <w:rStyle w:val="Hyperlink"/>
                <w:rFonts w:asciiTheme="majorBidi" w:hAnsiTheme="majorBidi"/>
                <w:noProof/>
              </w:rPr>
              <w:t>1.4 Research questions (RQ’s)</w:t>
            </w:r>
            <w:r>
              <w:rPr>
                <w:noProof/>
                <w:webHidden/>
              </w:rPr>
              <w:tab/>
            </w:r>
            <w:r>
              <w:rPr>
                <w:noProof/>
                <w:webHidden/>
              </w:rPr>
              <w:fldChar w:fldCharType="begin"/>
            </w:r>
            <w:r>
              <w:rPr>
                <w:noProof/>
                <w:webHidden/>
              </w:rPr>
              <w:instrText xml:space="preserve"> PAGEREF _Toc7975040 \h </w:instrText>
            </w:r>
            <w:r>
              <w:rPr>
                <w:noProof/>
                <w:webHidden/>
              </w:rPr>
            </w:r>
            <w:r>
              <w:rPr>
                <w:noProof/>
                <w:webHidden/>
              </w:rPr>
              <w:fldChar w:fldCharType="separate"/>
            </w:r>
            <w:r w:rsidR="00553368">
              <w:rPr>
                <w:noProof/>
                <w:webHidden/>
              </w:rPr>
              <w:t>10</w:t>
            </w:r>
            <w:r>
              <w:rPr>
                <w:noProof/>
                <w:webHidden/>
              </w:rPr>
              <w:fldChar w:fldCharType="end"/>
            </w:r>
          </w:hyperlink>
        </w:p>
        <w:p w:rsidR="00CF76B7" w:rsidRDefault="00CF76B7">
          <w:pPr>
            <w:pStyle w:val="TOC2"/>
            <w:tabs>
              <w:tab w:val="right" w:leader="dot" w:pos="9017"/>
            </w:tabs>
            <w:rPr>
              <w:rFonts w:eastAsiaTheme="minorEastAsia"/>
              <w:noProof/>
            </w:rPr>
          </w:pPr>
          <w:hyperlink w:anchor="_Toc7975041" w:history="1">
            <w:r w:rsidRPr="008317AF">
              <w:rPr>
                <w:rStyle w:val="Hyperlink"/>
                <w:rFonts w:asciiTheme="majorBidi" w:hAnsiTheme="majorBidi"/>
                <w:noProof/>
              </w:rPr>
              <w:t>1.5 Significance of the study</w:t>
            </w:r>
            <w:r>
              <w:rPr>
                <w:noProof/>
                <w:webHidden/>
              </w:rPr>
              <w:tab/>
            </w:r>
            <w:r>
              <w:rPr>
                <w:noProof/>
                <w:webHidden/>
              </w:rPr>
              <w:fldChar w:fldCharType="begin"/>
            </w:r>
            <w:r>
              <w:rPr>
                <w:noProof/>
                <w:webHidden/>
              </w:rPr>
              <w:instrText xml:space="preserve"> PAGEREF _Toc7975041 \h </w:instrText>
            </w:r>
            <w:r>
              <w:rPr>
                <w:noProof/>
                <w:webHidden/>
              </w:rPr>
            </w:r>
            <w:r>
              <w:rPr>
                <w:noProof/>
                <w:webHidden/>
              </w:rPr>
              <w:fldChar w:fldCharType="separate"/>
            </w:r>
            <w:r w:rsidR="00553368">
              <w:rPr>
                <w:noProof/>
                <w:webHidden/>
              </w:rPr>
              <w:t>11</w:t>
            </w:r>
            <w:r>
              <w:rPr>
                <w:noProof/>
                <w:webHidden/>
              </w:rPr>
              <w:fldChar w:fldCharType="end"/>
            </w:r>
          </w:hyperlink>
        </w:p>
        <w:p w:rsidR="00CF76B7" w:rsidRDefault="00CF76B7">
          <w:pPr>
            <w:pStyle w:val="TOC2"/>
            <w:tabs>
              <w:tab w:val="right" w:leader="dot" w:pos="9017"/>
            </w:tabs>
            <w:rPr>
              <w:rFonts w:eastAsiaTheme="minorEastAsia"/>
              <w:noProof/>
            </w:rPr>
          </w:pPr>
          <w:hyperlink w:anchor="_Toc7975042" w:history="1">
            <w:r w:rsidRPr="008317AF">
              <w:rPr>
                <w:rStyle w:val="Hyperlink"/>
                <w:rFonts w:asciiTheme="majorBidi" w:eastAsia="Times New Roman" w:hAnsiTheme="majorBidi"/>
                <w:noProof/>
              </w:rPr>
              <w:t>1.6 Scope of the study</w:t>
            </w:r>
            <w:r>
              <w:rPr>
                <w:noProof/>
                <w:webHidden/>
              </w:rPr>
              <w:tab/>
            </w:r>
            <w:r>
              <w:rPr>
                <w:noProof/>
                <w:webHidden/>
              </w:rPr>
              <w:fldChar w:fldCharType="begin"/>
            </w:r>
            <w:r>
              <w:rPr>
                <w:noProof/>
                <w:webHidden/>
              </w:rPr>
              <w:instrText xml:space="preserve"> PAGEREF _Toc7975042 \h </w:instrText>
            </w:r>
            <w:r>
              <w:rPr>
                <w:noProof/>
                <w:webHidden/>
              </w:rPr>
            </w:r>
            <w:r>
              <w:rPr>
                <w:noProof/>
                <w:webHidden/>
              </w:rPr>
              <w:fldChar w:fldCharType="separate"/>
            </w:r>
            <w:r w:rsidR="00553368">
              <w:rPr>
                <w:noProof/>
                <w:webHidden/>
              </w:rPr>
              <w:t>11</w:t>
            </w:r>
            <w:r>
              <w:rPr>
                <w:noProof/>
                <w:webHidden/>
              </w:rPr>
              <w:fldChar w:fldCharType="end"/>
            </w:r>
          </w:hyperlink>
        </w:p>
        <w:p w:rsidR="00CF76B7" w:rsidRDefault="00CF76B7">
          <w:pPr>
            <w:pStyle w:val="TOC2"/>
            <w:tabs>
              <w:tab w:val="right" w:leader="dot" w:pos="9017"/>
            </w:tabs>
            <w:rPr>
              <w:rFonts w:eastAsiaTheme="minorEastAsia"/>
              <w:noProof/>
            </w:rPr>
          </w:pPr>
          <w:hyperlink w:anchor="_Toc7975043" w:history="1">
            <w:r w:rsidRPr="008317AF">
              <w:rPr>
                <w:rStyle w:val="Hyperlink"/>
                <w:rFonts w:asciiTheme="majorBidi" w:eastAsia="Times New Roman" w:hAnsiTheme="majorBidi"/>
                <w:noProof/>
              </w:rPr>
              <w:t>1.7 Operational definitions</w:t>
            </w:r>
            <w:r>
              <w:rPr>
                <w:noProof/>
                <w:webHidden/>
              </w:rPr>
              <w:tab/>
            </w:r>
            <w:r>
              <w:rPr>
                <w:noProof/>
                <w:webHidden/>
              </w:rPr>
              <w:fldChar w:fldCharType="begin"/>
            </w:r>
            <w:r>
              <w:rPr>
                <w:noProof/>
                <w:webHidden/>
              </w:rPr>
              <w:instrText xml:space="preserve"> PAGEREF _Toc7975043 \h </w:instrText>
            </w:r>
            <w:r>
              <w:rPr>
                <w:noProof/>
                <w:webHidden/>
              </w:rPr>
            </w:r>
            <w:r>
              <w:rPr>
                <w:noProof/>
                <w:webHidden/>
              </w:rPr>
              <w:fldChar w:fldCharType="separate"/>
            </w:r>
            <w:r w:rsidR="00553368">
              <w:rPr>
                <w:noProof/>
                <w:webHidden/>
              </w:rPr>
              <w:t>12</w:t>
            </w:r>
            <w:r>
              <w:rPr>
                <w:noProof/>
                <w:webHidden/>
              </w:rPr>
              <w:fldChar w:fldCharType="end"/>
            </w:r>
          </w:hyperlink>
        </w:p>
        <w:p w:rsidR="00CF76B7" w:rsidRDefault="00CF76B7">
          <w:pPr>
            <w:pStyle w:val="TOC2"/>
            <w:tabs>
              <w:tab w:val="right" w:leader="dot" w:pos="9017"/>
            </w:tabs>
            <w:rPr>
              <w:rFonts w:eastAsiaTheme="minorEastAsia"/>
              <w:noProof/>
            </w:rPr>
          </w:pPr>
          <w:hyperlink w:anchor="_Toc7975044" w:history="1">
            <w:r w:rsidRPr="008317AF">
              <w:rPr>
                <w:rStyle w:val="Hyperlink"/>
                <w:rFonts w:asciiTheme="majorBidi" w:hAnsiTheme="majorBidi"/>
                <w:noProof/>
              </w:rPr>
              <w:t>1.8 Organization of chapters</w:t>
            </w:r>
            <w:r>
              <w:rPr>
                <w:noProof/>
                <w:webHidden/>
              </w:rPr>
              <w:tab/>
            </w:r>
            <w:r>
              <w:rPr>
                <w:noProof/>
                <w:webHidden/>
              </w:rPr>
              <w:fldChar w:fldCharType="begin"/>
            </w:r>
            <w:r>
              <w:rPr>
                <w:noProof/>
                <w:webHidden/>
              </w:rPr>
              <w:instrText xml:space="preserve"> PAGEREF _Toc7975044 \h </w:instrText>
            </w:r>
            <w:r>
              <w:rPr>
                <w:noProof/>
                <w:webHidden/>
              </w:rPr>
            </w:r>
            <w:r>
              <w:rPr>
                <w:noProof/>
                <w:webHidden/>
              </w:rPr>
              <w:fldChar w:fldCharType="separate"/>
            </w:r>
            <w:r w:rsidR="00553368">
              <w:rPr>
                <w:noProof/>
                <w:webHidden/>
              </w:rPr>
              <w:t>12</w:t>
            </w:r>
            <w:r>
              <w:rPr>
                <w:noProof/>
                <w:webHidden/>
              </w:rPr>
              <w:fldChar w:fldCharType="end"/>
            </w:r>
          </w:hyperlink>
        </w:p>
        <w:p w:rsidR="00CF76B7" w:rsidRDefault="00CF76B7">
          <w:pPr>
            <w:pStyle w:val="TOC1"/>
            <w:tabs>
              <w:tab w:val="right" w:leader="dot" w:pos="9017"/>
            </w:tabs>
            <w:rPr>
              <w:rFonts w:eastAsiaTheme="minorEastAsia"/>
              <w:noProof/>
            </w:rPr>
          </w:pPr>
          <w:hyperlink w:anchor="_Toc7975045" w:history="1">
            <w:r w:rsidRPr="008317AF">
              <w:rPr>
                <w:rStyle w:val="Hyperlink"/>
                <w:rFonts w:asciiTheme="majorBidi" w:hAnsiTheme="majorBidi"/>
                <w:noProof/>
              </w:rPr>
              <w:t>CHAPTER 2: LITERATURE REVIEW</w:t>
            </w:r>
            <w:r>
              <w:rPr>
                <w:noProof/>
                <w:webHidden/>
              </w:rPr>
              <w:tab/>
            </w:r>
            <w:r>
              <w:rPr>
                <w:noProof/>
                <w:webHidden/>
              </w:rPr>
              <w:fldChar w:fldCharType="begin"/>
            </w:r>
            <w:r>
              <w:rPr>
                <w:noProof/>
                <w:webHidden/>
              </w:rPr>
              <w:instrText xml:space="preserve"> PAGEREF _Toc7975045 \h </w:instrText>
            </w:r>
            <w:r>
              <w:rPr>
                <w:noProof/>
                <w:webHidden/>
              </w:rPr>
            </w:r>
            <w:r>
              <w:rPr>
                <w:noProof/>
                <w:webHidden/>
              </w:rPr>
              <w:fldChar w:fldCharType="separate"/>
            </w:r>
            <w:r w:rsidR="00553368">
              <w:rPr>
                <w:noProof/>
                <w:webHidden/>
              </w:rPr>
              <w:t>14</w:t>
            </w:r>
            <w:r>
              <w:rPr>
                <w:noProof/>
                <w:webHidden/>
              </w:rPr>
              <w:fldChar w:fldCharType="end"/>
            </w:r>
          </w:hyperlink>
        </w:p>
        <w:p w:rsidR="00CF76B7" w:rsidRDefault="00CF76B7">
          <w:pPr>
            <w:pStyle w:val="TOC2"/>
            <w:tabs>
              <w:tab w:val="right" w:leader="dot" w:pos="9017"/>
            </w:tabs>
            <w:rPr>
              <w:rFonts w:eastAsiaTheme="minorEastAsia"/>
              <w:noProof/>
            </w:rPr>
          </w:pPr>
          <w:hyperlink w:anchor="_Toc7975046" w:history="1">
            <w:r w:rsidRPr="008317AF">
              <w:rPr>
                <w:rStyle w:val="Hyperlink"/>
                <w:rFonts w:asciiTheme="majorBidi" w:hAnsiTheme="majorBidi"/>
                <w:noProof/>
              </w:rPr>
              <w:t>2.0 Overview</w:t>
            </w:r>
            <w:r>
              <w:rPr>
                <w:noProof/>
                <w:webHidden/>
              </w:rPr>
              <w:tab/>
            </w:r>
            <w:r>
              <w:rPr>
                <w:noProof/>
                <w:webHidden/>
              </w:rPr>
              <w:fldChar w:fldCharType="begin"/>
            </w:r>
            <w:r>
              <w:rPr>
                <w:noProof/>
                <w:webHidden/>
              </w:rPr>
              <w:instrText xml:space="preserve"> PAGEREF _Toc7975046 \h </w:instrText>
            </w:r>
            <w:r>
              <w:rPr>
                <w:noProof/>
                <w:webHidden/>
              </w:rPr>
            </w:r>
            <w:r>
              <w:rPr>
                <w:noProof/>
                <w:webHidden/>
              </w:rPr>
              <w:fldChar w:fldCharType="separate"/>
            </w:r>
            <w:r w:rsidR="00553368">
              <w:rPr>
                <w:noProof/>
                <w:webHidden/>
              </w:rPr>
              <w:t>14</w:t>
            </w:r>
            <w:r>
              <w:rPr>
                <w:noProof/>
                <w:webHidden/>
              </w:rPr>
              <w:fldChar w:fldCharType="end"/>
            </w:r>
          </w:hyperlink>
        </w:p>
        <w:p w:rsidR="00CF76B7" w:rsidRDefault="00CF76B7">
          <w:pPr>
            <w:pStyle w:val="TOC2"/>
            <w:tabs>
              <w:tab w:val="right" w:leader="dot" w:pos="9017"/>
            </w:tabs>
            <w:rPr>
              <w:rFonts w:eastAsiaTheme="minorEastAsia"/>
              <w:noProof/>
            </w:rPr>
          </w:pPr>
          <w:hyperlink w:anchor="_Toc7975047" w:history="1">
            <w:r w:rsidRPr="008317AF">
              <w:rPr>
                <w:rStyle w:val="Hyperlink"/>
                <w:rFonts w:asciiTheme="majorBidi" w:hAnsiTheme="majorBidi"/>
                <w:noProof/>
              </w:rPr>
              <w:t>2.1 Customer satisfaction</w:t>
            </w:r>
            <w:r>
              <w:rPr>
                <w:noProof/>
                <w:webHidden/>
              </w:rPr>
              <w:tab/>
            </w:r>
            <w:r>
              <w:rPr>
                <w:noProof/>
                <w:webHidden/>
              </w:rPr>
              <w:fldChar w:fldCharType="begin"/>
            </w:r>
            <w:r>
              <w:rPr>
                <w:noProof/>
                <w:webHidden/>
              </w:rPr>
              <w:instrText xml:space="preserve"> PAGEREF _Toc7975047 \h </w:instrText>
            </w:r>
            <w:r>
              <w:rPr>
                <w:noProof/>
                <w:webHidden/>
              </w:rPr>
            </w:r>
            <w:r>
              <w:rPr>
                <w:noProof/>
                <w:webHidden/>
              </w:rPr>
              <w:fldChar w:fldCharType="separate"/>
            </w:r>
            <w:r w:rsidR="00553368">
              <w:rPr>
                <w:noProof/>
                <w:webHidden/>
              </w:rPr>
              <w:t>14</w:t>
            </w:r>
            <w:r>
              <w:rPr>
                <w:noProof/>
                <w:webHidden/>
              </w:rPr>
              <w:fldChar w:fldCharType="end"/>
            </w:r>
          </w:hyperlink>
        </w:p>
        <w:p w:rsidR="00CF76B7" w:rsidRDefault="00CF76B7">
          <w:pPr>
            <w:pStyle w:val="TOC3"/>
            <w:tabs>
              <w:tab w:val="right" w:leader="dot" w:pos="9017"/>
            </w:tabs>
            <w:rPr>
              <w:rFonts w:eastAsiaTheme="minorEastAsia"/>
              <w:noProof/>
            </w:rPr>
          </w:pPr>
          <w:hyperlink w:anchor="_Toc7975048" w:history="1">
            <w:r w:rsidRPr="008317AF">
              <w:rPr>
                <w:rStyle w:val="Hyperlink"/>
                <w:rFonts w:asciiTheme="majorBidi" w:hAnsiTheme="majorBidi"/>
                <w:noProof/>
              </w:rPr>
              <w:t>2.1.1 Global perspective on customer satisfaction</w:t>
            </w:r>
            <w:r>
              <w:rPr>
                <w:noProof/>
                <w:webHidden/>
              </w:rPr>
              <w:tab/>
            </w:r>
            <w:r>
              <w:rPr>
                <w:noProof/>
                <w:webHidden/>
              </w:rPr>
              <w:fldChar w:fldCharType="begin"/>
            </w:r>
            <w:r>
              <w:rPr>
                <w:noProof/>
                <w:webHidden/>
              </w:rPr>
              <w:instrText xml:space="preserve"> PAGEREF _Toc7975048 \h </w:instrText>
            </w:r>
            <w:r>
              <w:rPr>
                <w:noProof/>
                <w:webHidden/>
              </w:rPr>
            </w:r>
            <w:r>
              <w:rPr>
                <w:noProof/>
                <w:webHidden/>
              </w:rPr>
              <w:fldChar w:fldCharType="separate"/>
            </w:r>
            <w:r w:rsidR="00553368">
              <w:rPr>
                <w:noProof/>
                <w:webHidden/>
              </w:rPr>
              <w:t>15</w:t>
            </w:r>
            <w:r>
              <w:rPr>
                <w:noProof/>
                <w:webHidden/>
              </w:rPr>
              <w:fldChar w:fldCharType="end"/>
            </w:r>
          </w:hyperlink>
        </w:p>
        <w:p w:rsidR="00CF76B7" w:rsidRDefault="00CF76B7">
          <w:pPr>
            <w:pStyle w:val="TOC3"/>
            <w:tabs>
              <w:tab w:val="right" w:leader="dot" w:pos="9017"/>
            </w:tabs>
            <w:rPr>
              <w:rFonts w:eastAsiaTheme="minorEastAsia"/>
              <w:noProof/>
            </w:rPr>
          </w:pPr>
          <w:hyperlink w:anchor="_Toc7975049" w:history="1">
            <w:r w:rsidRPr="008317AF">
              <w:rPr>
                <w:rStyle w:val="Hyperlink"/>
                <w:rFonts w:asciiTheme="majorBidi" w:hAnsiTheme="majorBidi"/>
                <w:noProof/>
              </w:rPr>
              <w:t>2.1.2 Customer satisfaction in Saudi Arabia</w:t>
            </w:r>
            <w:r>
              <w:rPr>
                <w:noProof/>
                <w:webHidden/>
              </w:rPr>
              <w:tab/>
            </w:r>
            <w:r>
              <w:rPr>
                <w:noProof/>
                <w:webHidden/>
              </w:rPr>
              <w:fldChar w:fldCharType="begin"/>
            </w:r>
            <w:r>
              <w:rPr>
                <w:noProof/>
                <w:webHidden/>
              </w:rPr>
              <w:instrText xml:space="preserve"> PAGEREF _Toc7975049 \h </w:instrText>
            </w:r>
            <w:r>
              <w:rPr>
                <w:noProof/>
                <w:webHidden/>
              </w:rPr>
            </w:r>
            <w:r>
              <w:rPr>
                <w:noProof/>
                <w:webHidden/>
              </w:rPr>
              <w:fldChar w:fldCharType="separate"/>
            </w:r>
            <w:r w:rsidR="00553368">
              <w:rPr>
                <w:noProof/>
                <w:webHidden/>
              </w:rPr>
              <w:t>18</w:t>
            </w:r>
            <w:r>
              <w:rPr>
                <w:noProof/>
                <w:webHidden/>
              </w:rPr>
              <w:fldChar w:fldCharType="end"/>
            </w:r>
          </w:hyperlink>
        </w:p>
        <w:p w:rsidR="00CF76B7" w:rsidRDefault="00CF76B7">
          <w:pPr>
            <w:pStyle w:val="TOC2"/>
            <w:tabs>
              <w:tab w:val="right" w:leader="dot" w:pos="9017"/>
            </w:tabs>
            <w:rPr>
              <w:rFonts w:eastAsiaTheme="minorEastAsia"/>
              <w:noProof/>
            </w:rPr>
          </w:pPr>
          <w:hyperlink w:anchor="_Toc7975050" w:history="1">
            <w:r w:rsidRPr="008317AF">
              <w:rPr>
                <w:rStyle w:val="Hyperlink"/>
                <w:rFonts w:asciiTheme="majorBidi" w:hAnsiTheme="majorBidi"/>
                <w:noProof/>
              </w:rPr>
              <w:t>2.2 Factors influencing customer satisfaction</w:t>
            </w:r>
            <w:r>
              <w:rPr>
                <w:noProof/>
                <w:webHidden/>
              </w:rPr>
              <w:tab/>
            </w:r>
            <w:r>
              <w:rPr>
                <w:noProof/>
                <w:webHidden/>
              </w:rPr>
              <w:fldChar w:fldCharType="begin"/>
            </w:r>
            <w:r>
              <w:rPr>
                <w:noProof/>
                <w:webHidden/>
              </w:rPr>
              <w:instrText xml:space="preserve"> PAGEREF _Toc7975050 \h </w:instrText>
            </w:r>
            <w:r>
              <w:rPr>
                <w:noProof/>
                <w:webHidden/>
              </w:rPr>
            </w:r>
            <w:r>
              <w:rPr>
                <w:noProof/>
                <w:webHidden/>
              </w:rPr>
              <w:fldChar w:fldCharType="separate"/>
            </w:r>
            <w:r w:rsidR="00553368">
              <w:rPr>
                <w:noProof/>
                <w:webHidden/>
              </w:rPr>
              <w:t>19</w:t>
            </w:r>
            <w:r>
              <w:rPr>
                <w:noProof/>
                <w:webHidden/>
              </w:rPr>
              <w:fldChar w:fldCharType="end"/>
            </w:r>
          </w:hyperlink>
        </w:p>
        <w:p w:rsidR="00CF76B7" w:rsidRDefault="00CF76B7">
          <w:pPr>
            <w:pStyle w:val="TOC3"/>
            <w:tabs>
              <w:tab w:val="right" w:leader="dot" w:pos="9017"/>
            </w:tabs>
            <w:rPr>
              <w:rFonts w:eastAsiaTheme="minorEastAsia"/>
              <w:noProof/>
            </w:rPr>
          </w:pPr>
          <w:hyperlink w:anchor="_Toc7975051" w:history="1">
            <w:r w:rsidRPr="008317AF">
              <w:rPr>
                <w:rStyle w:val="Hyperlink"/>
                <w:rFonts w:asciiTheme="majorBidi" w:hAnsiTheme="majorBidi"/>
                <w:noProof/>
              </w:rPr>
              <w:t>2.2.1 Perceived security and privacy</w:t>
            </w:r>
            <w:r>
              <w:rPr>
                <w:noProof/>
                <w:webHidden/>
              </w:rPr>
              <w:tab/>
            </w:r>
            <w:r>
              <w:rPr>
                <w:noProof/>
                <w:webHidden/>
              </w:rPr>
              <w:fldChar w:fldCharType="begin"/>
            </w:r>
            <w:r>
              <w:rPr>
                <w:noProof/>
                <w:webHidden/>
              </w:rPr>
              <w:instrText xml:space="preserve"> PAGEREF _Toc7975051 \h </w:instrText>
            </w:r>
            <w:r>
              <w:rPr>
                <w:noProof/>
                <w:webHidden/>
              </w:rPr>
            </w:r>
            <w:r>
              <w:rPr>
                <w:noProof/>
                <w:webHidden/>
              </w:rPr>
              <w:fldChar w:fldCharType="separate"/>
            </w:r>
            <w:r w:rsidR="00553368">
              <w:rPr>
                <w:noProof/>
                <w:webHidden/>
              </w:rPr>
              <w:t>20</w:t>
            </w:r>
            <w:r>
              <w:rPr>
                <w:noProof/>
                <w:webHidden/>
              </w:rPr>
              <w:fldChar w:fldCharType="end"/>
            </w:r>
          </w:hyperlink>
        </w:p>
        <w:p w:rsidR="00CF76B7" w:rsidRDefault="00CF76B7">
          <w:pPr>
            <w:pStyle w:val="TOC3"/>
            <w:tabs>
              <w:tab w:val="right" w:leader="dot" w:pos="9017"/>
            </w:tabs>
            <w:rPr>
              <w:rFonts w:eastAsiaTheme="minorEastAsia"/>
              <w:noProof/>
            </w:rPr>
          </w:pPr>
          <w:hyperlink w:anchor="_Toc7975052" w:history="1">
            <w:r w:rsidRPr="008317AF">
              <w:rPr>
                <w:rStyle w:val="Hyperlink"/>
                <w:rFonts w:asciiTheme="majorBidi" w:hAnsiTheme="majorBidi"/>
                <w:noProof/>
              </w:rPr>
              <w:t>2.2.2 Perceived Usefulness</w:t>
            </w:r>
            <w:r>
              <w:rPr>
                <w:noProof/>
                <w:webHidden/>
              </w:rPr>
              <w:tab/>
            </w:r>
            <w:r>
              <w:rPr>
                <w:noProof/>
                <w:webHidden/>
              </w:rPr>
              <w:fldChar w:fldCharType="begin"/>
            </w:r>
            <w:r>
              <w:rPr>
                <w:noProof/>
                <w:webHidden/>
              </w:rPr>
              <w:instrText xml:space="preserve"> PAGEREF _Toc7975052 \h </w:instrText>
            </w:r>
            <w:r>
              <w:rPr>
                <w:noProof/>
                <w:webHidden/>
              </w:rPr>
            </w:r>
            <w:r>
              <w:rPr>
                <w:noProof/>
                <w:webHidden/>
              </w:rPr>
              <w:fldChar w:fldCharType="separate"/>
            </w:r>
            <w:r w:rsidR="00553368">
              <w:rPr>
                <w:noProof/>
                <w:webHidden/>
              </w:rPr>
              <w:t>21</w:t>
            </w:r>
            <w:r>
              <w:rPr>
                <w:noProof/>
                <w:webHidden/>
              </w:rPr>
              <w:fldChar w:fldCharType="end"/>
            </w:r>
          </w:hyperlink>
        </w:p>
        <w:p w:rsidR="00CF76B7" w:rsidRDefault="00CF76B7">
          <w:pPr>
            <w:pStyle w:val="TOC3"/>
            <w:tabs>
              <w:tab w:val="right" w:leader="dot" w:pos="9017"/>
            </w:tabs>
            <w:rPr>
              <w:rFonts w:eastAsiaTheme="minorEastAsia"/>
              <w:noProof/>
            </w:rPr>
          </w:pPr>
          <w:hyperlink w:anchor="_Toc7975053" w:history="1">
            <w:r w:rsidRPr="008317AF">
              <w:rPr>
                <w:rStyle w:val="Hyperlink"/>
                <w:rFonts w:asciiTheme="majorBidi" w:hAnsiTheme="majorBidi"/>
                <w:noProof/>
              </w:rPr>
              <w:t>2.2.3 Perceived ease of use</w:t>
            </w:r>
            <w:r>
              <w:rPr>
                <w:noProof/>
                <w:webHidden/>
              </w:rPr>
              <w:tab/>
            </w:r>
            <w:r>
              <w:rPr>
                <w:noProof/>
                <w:webHidden/>
              </w:rPr>
              <w:fldChar w:fldCharType="begin"/>
            </w:r>
            <w:r>
              <w:rPr>
                <w:noProof/>
                <w:webHidden/>
              </w:rPr>
              <w:instrText xml:space="preserve"> PAGEREF _Toc7975053 \h </w:instrText>
            </w:r>
            <w:r>
              <w:rPr>
                <w:noProof/>
                <w:webHidden/>
              </w:rPr>
            </w:r>
            <w:r>
              <w:rPr>
                <w:noProof/>
                <w:webHidden/>
              </w:rPr>
              <w:fldChar w:fldCharType="separate"/>
            </w:r>
            <w:r w:rsidR="00553368">
              <w:rPr>
                <w:noProof/>
                <w:webHidden/>
              </w:rPr>
              <w:t>23</w:t>
            </w:r>
            <w:r>
              <w:rPr>
                <w:noProof/>
                <w:webHidden/>
              </w:rPr>
              <w:fldChar w:fldCharType="end"/>
            </w:r>
          </w:hyperlink>
        </w:p>
        <w:p w:rsidR="00CF76B7" w:rsidRDefault="00CF76B7">
          <w:pPr>
            <w:pStyle w:val="TOC2"/>
            <w:tabs>
              <w:tab w:val="right" w:leader="dot" w:pos="9017"/>
            </w:tabs>
            <w:rPr>
              <w:rFonts w:eastAsiaTheme="minorEastAsia"/>
              <w:noProof/>
            </w:rPr>
          </w:pPr>
          <w:hyperlink w:anchor="_Toc7975054" w:history="1">
            <w:r w:rsidRPr="008317AF">
              <w:rPr>
                <w:rStyle w:val="Hyperlink"/>
                <w:rFonts w:asciiTheme="majorBidi" w:hAnsiTheme="majorBidi"/>
                <w:noProof/>
              </w:rPr>
              <w:t>2.3 Gap in the literature</w:t>
            </w:r>
            <w:r>
              <w:rPr>
                <w:noProof/>
                <w:webHidden/>
              </w:rPr>
              <w:tab/>
            </w:r>
            <w:r>
              <w:rPr>
                <w:noProof/>
                <w:webHidden/>
              </w:rPr>
              <w:fldChar w:fldCharType="begin"/>
            </w:r>
            <w:r>
              <w:rPr>
                <w:noProof/>
                <w:webHidden/>
              </w:rPr>
              <w:instrText xml:space="preserve"> PAGEREF _Toc7975054 \h </w:instrText>
            </w:r>
            <w:r>
              <w:rPr>
                <w:noProof/>
                <w:webHidden/>
              </w:rPr>
            </w:r>
            <w:r>
              <w:rPr>
                <w:noProof/>
                <w:webHidden/>
              </w:rPr>
              <w:fldChar w:fldCharType="separate"/>
            </w:r>
            <w:r w:rsidR="00553368">
              <w:rPr>
                <w:noProof/>
                <w:webHidden/>
              </w:rPr>
              <w:t>25</w:t>
            </w:r>
            <w:r>
              <w:rPr>
                <w:noProof/>
                <w:webHidden/>
              </w:rPr>
              <w:fldChar w:fldCharType="end"/>
            </w:r>
          </w:hyperlink>
        </w:p>
        <w:p w:rsidR="00CF76B7" w:rsidRDefault="00CF76B7">
          <w:pPr>
            <w:pStyle w:val="TOC2"/>
            <w:tabs>
              <w:tab w:val="right" w:leader="dot" w:pos="9017"/>
            </w:tabs>
            <w:rPr>
              <w:rFonts w:eastAsiaTheme="minorEastAsia"/>
              <w:noProof/>
            </w:rPr>
          </w:pPr>
          <w:hyperlink w:anchor="_Toc7975055" w:history="1">
            <w:r w:rsidRPr="008317AF">
              <w:rPr>
                <w:rStyle w:val="Hyperlink"/>
                <w:rFonts w:asciiTheme="majorBidi" w:hAnsiTheme="majorBidi"/>
                <w:noProof/>
              </w:rPr>
              <w:t>2.4 Grounded Theory: Technology Acceptance Model (TAM)</w:t>
            </w:r>
            <w:r>
              <w:rPr>
                <w:noProof/>
                <w:webHidden/>
              </w:rPr>
              <w:tab/>
            </w:r>
            <w:r>
              <w:rPr>
                <w:noProof/>
                <w:webHidden/>
              </w:rPr>
              <w:fldChar w:fldCharType="begin"/>
            </w:r>
            <w:r>
              <w:rPr>
                <w:noProof/>
                <w:webHidden/>
              </w:rPr>
              <w:instrText xml:space="preserve"> PAGEREF _Toc7975055 \h </w:instrText>
            </w:r>
            <w:r>
              <w:rPr>
                <w:noProof/>
                <w:webHidden/>
              </w:rPr>
            </w:r>
            <w:r>
              <w:rPr>
                <w:noProof/>
                <w:webHidden/>
              </w:rPr>
              <w:fldChar w:fldCharType="separate"/>
            </w:r>
            <w:r w:rsidR="00553368">
              <w:rPr>
                <w:noProof/>
                <w:webHidden/>
              </w:rPr>
              <w:t>26</w:t>
            </w:r>
            <w:r>
              <w:rPr>
                <w:noProof/>
                <w:webHidden/>
              </w:rPr>
              <w:fldChar w:fldCharType="end"/>
            </w:r>
          </w:hyperlink>
        </w:p>
        <w:p w:rsidR="00CF76B7" w:rsidRDefault="00CF76B7">
          <w:pPr>
            <w:pStyle w:val="TOC2"/>
            <w:tabs>
              <w:tab w:val="right" w:leader="dot" w:pos="9017"/>
            </w:tabs>
            <w:rPr>
              <w:rFonts w:eastAsiaTheme="minorEastAsia"/>
              <w:noProof/>
            </w:rPr>
          </w:pPr>
          <w:hyperlink w:anchor="_Toc7975056" w:history="1">
            <w:r w:rsidRPr="008317AF">
              <w:rPr>
                <w:rStyle w:val="Hyperlink"/>
                <w:rFonts w:asciiTheme="majorBidi" w:hAnsiTheme="majorBidi"/>
                <w:noProof/>
              </w:rPr>
              <w:t>2.5 Conceptual framework</w:t>
            </w:r>
            <w:r>
              <w:rPr>
                <w:noProof/>
                <w:webHidden/>
              </w:rPr>
              <w:tab/>
            </w:r>
            <w:r>
              <w:rPr>
                <w:noProof/>
                <w:webHidden/>
              </w:rPr>
              <w:fldChar w:fldCharType="begin"/>
            </w:r>
            <w:r>
              <w:rPr>
                <w:noProof/>
                <w:webHidden/>
              </w:rPr>
              <w:instrText xml:space="preserve"> PAGEREF _Toc7975056 \h </w:instrText>
            </w:r>
            <w:r>
              <w:rPr>
                <w:noProof/>
                <w:webHidden/>
              </w:rPr>
            </w:r>
            <w:r>
              <w:rPr>
                <w:noProof/>
                <w:webHidden/>
              </w:rPr>
              <w:fldChar w:fldCharType="separate"/>
            </w:r>
            <w:r w:rsidR="00553368">
              <w:rPr>
                <w:noProof/>
                <w:webHidden/>
              </w:rPr>
              <w:t>27</w:t>
            </w:r>
            <w:r>
              <w:rPr>
                <w:noProof/>
                <w:webHidden/>
              </w:rPr>
              <w:fldChar w:fldCharType="end"/>
            </w:r>
          </w:hyperlink>
        </w:p>
        <w:p w:rsidR="00CF76B7" w:rsidRDefault="00CF76B7">
          <w:pPr>
            <w:pStyle w:val="TOC2"/>
            <w:tabs>
              <w:tab w:val="right" w:leader="dot" w:pos="9017"/>
            </w:tabs>
            <w:rPr>
              <w:rFonts w:eastAsiaTheme="minorEastAsia"/>
              <w:noProof/>
            </w:rPr>
          </w:pPr>
          <w:hyperlink w:anchor="_Toc7975057" w:history="1">
            <w:r w:rsidRPr="008317AF">
              <w:rPr>
                <w:rStyle w:val="Hyperlink"/>
                <w:rFonts w:asciiTheme="majorBidi" w:hAnsiTheme="majorBidi"/>
                <w:noProof/>
              </w:rPr>
              <w:t>2.6 Hypotheses</w:t>
            </w:r>
            <w:r>
              <w:rPr>
                <w:noProof/>
                <w:webHidden/>
              </w:rPr>
              <w:tab/>
            </w:r>
            <w:r>
              <w:rPr>
                <w:noProof/>
                <w:webHidden/>
              </w:rPr>
              <w:fldChar w:fldCharType="begin"/>
            </w:r>
            <w:r>
              <w:rPr>
                <w:noProof/>
                <w:webHidden/>
              </w:rPr>
              <w:instrText xml:space="preserve"> PAGEREF _Toc7975057 \h </w:instrText>
            </w:r>
            <w:r>
              <w:rPr>
                <w:noProof/>
                <w:webHidden/>
              </w:rPr>
            </w:r>
            <w:r>
              <w:rPr>
                <w:noProof/>
                <w:webHidden/>
              </w:rPr>
              <w:fldChar w:fldCharType="separate"/>
            </w:r>
            <w:r w:rsidR="00553368">
              <w:rPr>
                <w:noProof/>
                <w:webHidden/>
              </w:rPr>
              <w:t>28</w:t>
            </w:r>
            <w:r>
              <w:rPr>
                <w:noProof/>
                <w:webHidden/>
              </w:rPr>
              <w:fldChar w:fldCharType="end"/>
            </w:r>
          </w:hyperlink>
        </w:p>
        <w:p w:rsidR="00CF76B7" w:rsidRDefault="00CF76B7">
          <w:pPr>
            <w:pStyle w:val="TOC2"/>
            <w:tabs>
              <w:tab w:val="right" w:leader="dot" w:pos="9017"/>
            </w:tabs>
            <w:rPr>
              <w:rFonts w:eastAsiaTheme="minorEastAsia"/>
              <w:noProof/>
            </w:rPr>
          </w:pPr>
          <w:hyperlink w:anchor="_Toc7975058" w:history="1">
            <w:r w:rsidRPr="008317AF">
              <w:rPr>
                <w:rStyle w:val="Hyperlink"/>
                <w:rFonts w:asciiTheme="majorBidi" w:hAnsiTheme="majorBidi"/>
                <w:noProof/>
              </w:rPr>
              <w:t>2.7 Conclusion</w:t>
            </w:r>
            <w:r>
              <w:rPr>
                <w:noProof/>
                <w:webHidden/>
              </w:rPr>
              <w:tab/>
            </w:r>
            <w:r>
              <w:rPr>
                <w:noProof/>
                <w:webHidden/>
              </w:rPr>
              <w:fldChar w:fldCharType="begin"/>
            </w:r>
            <w:r>
              <w:rPr>
                <w:noProof/>
                <w:webHidden/>
              </w:rPr>
              <w:instrText xml:space="preserve"> PAGEREF _Toc7975058 \h </w:instrText>
            </w:r>
            <w:r>
              <w:rPr>
                <w:noProof/>
                <w:webHidden/>
              </w:rPr>
            </w:r>
            <w:r>
              <w:rPr>
                <w:noProof/>
                <w:webHidden/>
              </w:rPr>
              <w:fldChar w:fldCharType="separate"/>
            </w:r>
            <w:r w:rsidR="00553368">
              <w:rPr>
                <w:noProof/>
                <w:webHidden/>
              </w:rPr>
              <w:t>28</w:t>
            </w:r>
            <w:r>
              <w:rPr>
                <w:noProof/>
                <w:webHidden/>
              </w:rPr>
              <w:fldChar w:fldCharType="end"/>
            </w:r>
          </w:hyperlink>
        </w:p>
        <w:p w:rsidR="00CF76B7" w:rsidRDefault="00CF76B7">
          <w:pPr>
            <w:pStyle w:val="TOC1"/>
            <w:tabs>
              <w:tab w:val="right" w:leader="dot" w:pos="9017"/>
            </w:tabs>
            <w:rPr>
              <w:rFonts w:eastAsiaTheme="minorEastAsia"/>
              <w:noProof/>
            </w:rPr>
          </w:pPr>
          <w:hyperlink w:anchor="_Toc7975059" w:history="1">
            <w:r w:rsidRPr="008317AF">
              <w:rPr>
                <w:rStyle w:val="Hyperlink"/>
                <w:rFonts w:asciiTheme="majorBidi" w:hAnsiTheme="majorBidi"/>
                <w:noProof/>
              </w:rPr>
              <w:t>CHAPTER 3: RESEARCH METHODOLOGY</w:t>
            </w:r>
            <w:r>
              <w:rPr>
                <w:noProof/>
                <w:webHidden/>
              </w:rPr>
              <w:tab/>
            </w:r>
            <w:r>
              <w:rPr>
                <w:noProof/>
                <w:webHidden/>
              </w:rPr>
              <w:fldChar w:fldCharType="begin"/>
            </w:r>
            <w:r>
              <w:rPr>
                <w:noProof/>
                <w:webHidden/>
              </w:rPr>
              <w:instrText xml:space="preserve"> PAGEREF _Toc7975059 \h </w:instrText>
            </w:r>
            <w:r>
              <w:rPr>
                <w:noProof/>
                <w:webHidden/>
              </w:rPr>
            </w:r>
            <w:r>
              <w:rPr>
                <w:noProof/>
                <w:webHidden/>
              </w:rPr>
              <w:fldChar w:fldCharType="separate"/>
            </w:r>
            <w:r w:rsidR="00553368">
              <w:rPr>
                <w:noProof/>
                <w:webHidden/>
              </w:rPr>
              <w:t>29</w:t>
            </w:r>
            <w:r>
              <w:rPr>
                <w:noProof/>
                <w:webHidden/>
              </w:rPr>
              <w:fldChar w:fldCharType="end"/>
            </w:r>
          </w:hyperlink>
        </w:p>
        <w:p w:rsidR="00CF76B7" w:rsidRDefault="00CF76B7">
          <w:pPr>
            <w:pStyle w:val="TOC2"/>
            <w:tabs>
              <w:tab w:val="right" w:leader="dot" w:pos="9017"/>
            </w:tabs>
            <w:rPr>
              <w:rFonts w:eastAsiaTheme="minorEastAsia"/>
              <w:noProof/>
            </w:rPr>
          </w:pPr>
          <w:hyperlink w:anchor="_Toc7975060" w:history="1">
            <w:r w:rsidRPr="008317AF">
              <w:rPr>
                <w:rStyle w:val="Hyperlink"/>
                <w:rFonts w:asciiTheme="majorBidi" w:hAnsiTheme="majorBidi"/>
                <w:noProof/>
              </w:rPr>
              <w:t>3.0 Overview</w:t>
            </w:r>
            <w:r>
              <w:rPr>
                <w:noProof/>
                <w:webHidden/>
              </w:rPr>
              <w:tab/>
            </w:r>
            <w:r>
              <w:rPr>
                <w:noProof/>
                <w:webHidden/>
              </w:rPr>
              <w:fldChar w:fldCharType="begin"/>
            </w:r>
            <w:r>
              <w:rPr>
                <w:noProof/>
                <w:webHidden/>
              </w:rPr>
              <w:instrText xml:space="preserve"> PAGEREF _Toc7975060 \h </w:instrText>
            </w:r>
            <w:r>
              <w:rPr>
                <w:noProof/>
                <w:webHidden/>
              </w:rPr>
            </w:r>
            <w:r>
              <w:rPr>
                <w:noProof/>
                <w:webHidden/>
              </w:rPr>
              <w:fldChar w:fldCharType="separate"/>
            </w:r>
            <w:r w:rsidR="00553368">
              <w:rPr>
                <w:noProof/>
                <w:webHidden/>
              </w:rPr>
              <w:t>29</w:t>
            </w:r>
            <w:r>
              <w:rPr>
                <w:noProof/>
                <w:webHidden/>
              </w:rPr>
              <w:fldChar w:fldCharType="end"/>
            </w:r>
          </w:hyperlink>
        </w:p>
        <w:p w:rsidR="00CF76B7" w:rsidRDefault="00CF76B7">
          <w:pPr>
            <w:pStyle w:val="TOC2"/>
            <w:tabs>
              <w:tab w:val="right" w:leader="dot" w:pos="9017"/>
            </w:tabs>
            <w:rPr>
              <w:rFonts w:eastAsiaTheme="minorEastAsia"/>
              <w:noProof/>
            </w:rPr>
          </w:pPr>
          <w:hyperlink w:anchor="_Toc7975061" w:history="1">
            <w:r w:rsidRPr="008317AF">
              <w:rPr>
                <w:rStyle w:val="Hyperlink"/>
                <w:rFonts w:asciiTheme="majorBidi" w:hAnsiTheme="majorBidi"/>
                <w:noProof/>
              </w:rPr>
              <w:t>3.1 Research design</w:t>
            </w:r>
            <w:r>
              <w:rPr>
                <w:noProof/>
                <w:webHidden/>
              </w:rPr>
              <w:tab/>
            </w:r>
            <w:r>
              <w:rPr>
                <w:noProof/>
                <w:webHidden/>
              </w:rPr>
              <w:fldChar w:fldCharType="begin"/>
            </w:r>
            <w:r>
              <w:rPr>
                <w:noProof/>
                <w:webHidden/>
              </w:rPr>
              <w:instrText xml:space="preserve"> PAGEREF _Toc7975061 \h </w:instrText>
            </w:r>
            <w:r>
              <w:rPr>
                <w:noProof/>
                <w:webHidden/>
              </w:rPr>
            </w:r>
            <w:r>
              <w:rPr>
                <w:noProof/>
                <w:webHidden/>
              </w:rPr>
              <w:fldChar w:fldCharType="separate"/>
            </w:r>
            <w:r w:rsidR="00553368">
              <w:rPr>
                <w:noProof/>
                <w:webHidden/>
              </w:rPr>
              <w:t>29</w:t>
            </w:r>
            <w:r>
              <w:rPr>
                <w:noProof/>
                <w:webHidden/>
              </w:rPr>
              <w:fldChar w:fldCharType="end"/>
            </w:r>
          </w:hyperlink>
        </w:p>
        <w:p w:rsidR="00CF76B7" w:rsidRDefault="00CF76B7">
          <w:pPr>
            <w:pStyle w:val="TOC2"/>
            <w:tabs>
              <w:tab w:val="right" w:leader="dot" w:pos="9017"/>
            </w:tabs>
            <w:rPr>
              <w:rFonts w:eastAsiaTheme="minorEastAsia"/>
              <w:noProof/>
            </w:rPr>
          </w:pPr>
          <w:hyperlink w:anchor="_Toc7975062" w:history="1">
            <w:r w:rsidRPr="008317AF">
              <w:rPr>
                <w:rStyle w:val="Hyperlink"/>
                <w:rFonts w:asciiTheme="majorBidi" w:hAnsiTheme="majorBidi"/>
                <w:noProof/>
              </w:rPr>
              <w:t>3.2 Unit of analysis</w:t>
            </w:r>
            <w:r>
              <w:rPr>
                <w:noProof/>
                <w:webHidden/>
              </w:rPr>
              <w:tab/>
            </w:r>
            <w:r>
              <w:rPr>
                <w:noProof/>
                <w:webHidden/>
              </w:rPr>
              <w:fldChar w:fldCharType="begin"/>
            </w:r>
            <w:r>
              <w:rPr>
                <w:noProof/>
                <w:webHidden/>
              </w:rPr>
              <w:instrText xml:space="preserve"> PAGEREF _Toc7975062 \h </w:instrText>
            </w:r>
            <w:r>
              <w:rPr>
                <w:noProof/>
                <w:webHidden/>
              </w:rPr>
            </w:r>
            <w:r>
              <w:rPr>
                <w:noProof/>
                <w:webHidden/>
              </w:rPr>
              <w:fldChar w:fldCharType="separate"/>
            </w:r>
            <w:r w:rsidR="00553368">
              <w:rPr>
                <w:noProof/>
                <w:webHidden/>
              </w:rPr>
              <w:t>31</w:t>
            </w:r>
            <w:r>
              <w:rPr>
                <w:noProof/>
                <w:webHidden/>
              </w:rPr>
              <w:fldChar w:fldCharType="end"/>
            </w:r>
          </w:hyperlink>
        </w:p>
        <w:p w:rsidR="00CF76B7" w:rsidRDefault="00CF76B7">
          <w:pPr>
            <w:pStyle w:val="TOC2"/>
            <w:tabs>
              <w:tab w:val="right" w:leader="dot" w:pos="9017"/>
            </w:tabs>
            <w:rPr>
              <w:rFonts w:eastAsiaTheme="minorEastAsia"/>
              <w:noProof/>
            </w:rPr>
          </w:pPr>
          <w:hyperlink w:anchor="_Toc7975063" w:history="1">
            <w:r w:rsidRPr="008317AF">
              <w:rPr>
                <w:rStyle w:val="Hyperlink"/>
                <w:rFonts w:asciiTheme="majorBidi" w:hAnsiTheme="majorBidi"/>
                <w:noProof/>
              </w:rPr>
              <w:t>3.3 Sampling design</w:t>
            </w:r>
            <w:r>
              <w:rPr>
                <w:noProof/>
                <w:webHidden/>
              </w:rPr>
              <w:tab/>
            </w:r>
            <w:r>
              <w:rPr>
                <w:noProof/>
                <w:webHidden/>
              </w:rPr>
              <w:fldChar w:fldCharType="begin"/>
            </w:r>
            <w:r>
              <w:rPr>
                <w:noProof/>
                <w:webHidden/>
              </w:rPr>
              <w:instrText xml:space="preserve"> PAGEREF _Toc7975063 \h </w:instrText>
            </w:r>
            <w:r>
              <w:rPr>
                <w:noProof/>
                <w:webHidden/>
              </w:rPr>
            </w:r>
            <w:r>
              <w:rPr>
                <w:noProof/>
                <w:webHidden/>
              </w:rPr>
              <w:fldChar w:fldCharType="separate"/>
            </w:r>
            <w:r w:rsidR="00553368">
              <w:rPr>
                <w:noProof/>
                <w:webHidden/>
              </w:rPr>
              <w:t>31</w:t>
            </w:r>
            <w:r>
              <w:rPr>
                <w:noProof/>
                <w:webHidden/>
              </w:rPr>
              <w:fldChar w:fldCharType="end"/>
            </w:r>
          </w:hyperlink>
        </w:p>
        <w:p w:rsidR="00CF76B7" w:rsidRDefault="00CF76B7">
          <w:pPr>
            <w:pStyle w:val="TOC3"/>
            <w:tabs>
              <w:tab w:val="right" w:leader="dot" w:pos="9017"/>
            </w:tabs>
            <w:rPr>
              <w:rFonts w:eastAsiaTheme="minorEastAsia"/>
              <w:noProof/>
            </w:rPr>
          </w:pPr>
          <w:hyperlink w:anchor="_Toc7975064" w:history="1">
            <w:r w:rsidRPr="008317AF">
              <w:rPr>
                <w:rStyle w:val="Hyperlink"/>
                <w:rFonts w:asciiTheme="majorBidi" w:hAnsiTheme="majorBidi"/>
                <w:noProof/>
              </w:rPr>
              <w:t>3.3.1 Sample plan</w:t>
            </w:r>
            <w:r>
              <w:rPr>
                <w:noProof/>
                <w:webHidden/>
              </w:rPr>
              <w:tab/>
            </w:r>
            <w:r>
              <w:rPr>
                <w:noProof/>
                <w:webHidden/>
              </w:rPr>
              <w:fldChar w:fldCharType="begin"/>
            </w:r>
            <w:r>
              <w:rPr>
                <w:noProof/>
                <w:webHidden/>
              </w:rPr>
              <w:instrText xml:space="preserve"> PAGEREF _Toc7975064 \h </w:instrText>
            </w:r>
            <w:r>
              <w:rPr>
                <w:noProof/>
                <w:webHidden/>
              </w:rPr>
            </w:r>
            <w:r>
              <w:rPr>
                <w:noProof/>
                <w:webHidden/>
              </w:rPr>
              <w:fldChar w:fldCharType="separate"/>
            </w:r>
            <w:r w:rsidR="00553368">
              <w:rPr>
                <w:noProof/>
                <w:webHidden/>
              </w:rPr>
              <w:t>31</w:t>
            </w:r>
            <w:r>
              <w:rPr>
                <w:noProof/>
                <w:webHidden/>
              </w:rPr>
              <w:fldChar w:fldCharType="end"/>
            </w:r>
          </w:hyperlink>
        </w:p>
        <w:p w:rsidR="00CF76B7" w:rsidRDefault="00CF76B7">
          <w:pPr>
            <w:pStyle w:val="TOC3"/>
            <w:tabs>
              <w:tab w:val="right" w:leader="dot" w:pos="9017"/>
            </w:tabs>
            <w:rPr>
              <w:rFonts w:eastAsiaTheme="minorEastAsia"/>
              <w:noProof/>
            </w:rPr>
          </w:pPr>
          <w:hyperlink w:anchor="_Toc7975065" w:history="1">
            <w:r w:rsidRPr="008317AF">
              <w:rPr>
                <w:rStyle w:val="Hyperlink"/>
                <w:rFonts w:asciiTheme="majorBidi" w:hAnsiTheme="majorBidi"/>
                <w:noProof/>
              </w:rPr>
              <w:t>3.3.2 Sample size</w:t>
            </w:r>
            <w:r>
              <w:rPr>
                <w:noProof/>
                <w:webHidden/>
              </w:rPr>
              <w:tab/>
            </w:r>
            <w:r>
              <w:rPr>
                <w:noProof/>
                <w:webHidden/>
              </w:rPr>
              <w:fldChar w:fldCharType="begin"/>
            </w:r>
            <w:r>
              <w:rPr>
                <w:noProof/>
                <w:webHidden/>
              </w:rPr>
              <w:instrText xml:space="preserve"> PAGEREF _Toc7975065 \h </w:instrText>
            </w:r>
            <w:r>
              <w:rPr>
                <w:noProof/>
                <w:webHidden/>
              </w:rPr>
            </w:r>
            <w:r>
              <w:rPr>
                <w:noProof/>
                <w:webHidden/>
              </w:rPr>
              <w:fldChar w:fldCharType="separate"/>
            </w:r>
            <w:r w:rsidR="00553368">
              <w:rPr>
                <w:noProof/>
                <w:webHidden/>
              </w:rPr>
              <w:t>31</w:t>
            </w:r>
            <w:r>
              <w:rPr>
                <w:noProof/>
                <w:webHidden/>
              </w:rPr>
              <w:fldChar w:fldCharType="end"/>
            </w:r>
          </w:hyperlink>
        </w:p>
        <w:p w:rsidR="00CF76B7" w:rsidRDefault="00CF76B7">
          <w:pPr>
            <w:pStyle w:val="TOC2"/>
            <w:tabs>
              <w:tab w:val="right" w:leader="dot" w:pos="9017"/>
            </w:tabs>
            <w:rPr>
              <w:rFonts w:eastAsiaTheme="minorEastAsia"/>
              <w:noProof/>
            </w:rPr>
          </w:pPr>
          <w:hyperlink w:anchor="_Toc7975066" w:history="1">
            <w:r w:rsidRPr="008317AF">
              <w:rPr>
                <w:rStyle w:val="Hyperlink"/>
                <w:rFonts w:asciiTheme="majorBidi" w:hAnsiTheme="majorBidi"/>
                <w:noProof/>
              </w:rPr>
              <w:t>3.4 Questionnaire design</w:t>
            </w:r>
            <w:r>
              <w:rPr>
                <w:noProof/>
                <w:webHidden/>
              </w:rPr>
              <w:tab/>
            </w:r>
            <w:r>
              <w:rPr>
                <w:noProof/>
                <w:webHidden/>
              </w:rPr>
              <w:fldChar w:fldCharType="begin"/>
            </w:r>
            <w:r>
              <w:rPr>
                <w:noProof/>
                <w:webHidden/>
              </w:rPr>
              <w:instrText xml:space="preserve"> PAGEREF _Toc7975066 \h </w:instrText>
            </w:r>
            <w:r>
              <w:rPr>
                <w:noProof/>
                <w:webHidden/>
              </w:rPr>
            </w:r>
            <w:r>
              <w:rPr>
                <w:noProof/>
                <w:webHidden/>
              </w:rPr>
              <w:fldChar w:fldCharType="separate"/>
            </w:r>
            <w:r w:rsidR="00553368">
              <w:rPr>
                <w:noProof/>
                <w:webHidden/>
              </w:rPr>
              <w:t>32</w:t>
            </w:r>
            <w:r>
              <w:rPr>
                <w:noProof/>
                <w:webHidden/>
              </w:rPr>
              <w:fldChar w:fldCharType="end"/>
            </w:r>
          </w:hyperlink>
        </w:p>
        <w:p w:rsidR="00CF76B7" w:rsidRDefault="00CF76B7">
          <w:pPr>
            <w:pStyle w:val="TOC2"/>
            <w:tabs>
              <w:tab w:val="right" w:leader="dot" w:pos="9017"/>
            </w:tabs>
            <w:rPr>
              <w:rFonts w:eastAsiaTheme="minorEastAsia"/>
              <w:noProof/>
            </w:rPr>
          </w:pPr>
          <w:hyperlink w:anchor="_Toc7975067" w:history="1">
            <w:r w:rsidRPr="008317AF">
              <w:rPr>
                <w:rStyle w:val="Hyperlink"/>
                <w:rFonts w:asciiTheme="majorBidi" w:hAnsiTheme="majorBidi"/>
                <w:noProof/>
              </w:rPr>
              <w:t>3.5 Pilot Test</w:t>
            </w:r>
            <w:r>
              <w:rPr>
                <w:noProof/>
                <w:webHidden/>
              </w:rPr>
              <w:tab/>
            </w:r>
            <w:r>
              <w:rPr>
                <w:noProof/>
                <w:webHidden/>
              </w:rPr>
              <w:fldChar w:fldCharType="begin"/>
            </w:r>
            <w:r>
              <w:rPr>
                <w:noProof/>
                <w:webHidden/>
              </w:rPr>
              <w:instrText xml:space="preserve"> PAGEREF _Toc7975067 \h </w:instrText>
            </w:r>
            <w:r>
              <w:rPr>
                <w:noProof/>
                <w:webHidden/>
              </w:rPr>
            </w:r>
            <w:r>
              <w:rPr>
                <w:noProof/>
                <w:webHidden/>
              </w:rPr>
              <w:fldChar w:fldCharType="separate"/>
            </w:r>
            <w:r w:rsidR="00553368">
              <w:rPr>
                <w:noProof/>
                <w:webHidden/>
              </w:rPr>
              <w:t>33</w:t>
            </w:r>
            <w:r>
              <w:rPr>
                <w:noProof/>
                <w:webHidden/>
              </w:rPr>
              <w:fldChar w:fldCharType="end"/>
            </w:r>
          </w:hyperlink>
        </w:p>
        <w:p w:rsidR="00CF76B7" w:rsidRDefault="00CF76B7">
          <w:pPr>
            <w:pStyle w:val="TOC3"/>
            <w:tabs>
              <w:tab w:val="right" w:leader="dot" w:pos="9017"/>
            </w:tabs>
            <w:rPr>
              <w:rFonts w:eastAsiaTheme="minorEastAsia"/>
              <w:noProof/>
            </w:rPr>
          </w:pPr>
          <w:hyperlink w:anchor="_Toc7975068" w:history="1">
            <w:r w:rsidRPr="008317AF">
              <w:rPr>
                <w:rStyle w:val="Hyperlink"/>
                <w:rFonts w:asciiTheme="majorBidi" w:hAnsiTheme="majorBidi"/>
                <w:noProof/>
              </w:rPr>
              <w:t>3.5.1 Factor Analysis</w:t>
            </w:r>
            <w:r>
              <w:rPr>
                <w:noProof/>
                <w:webHidden/>
              </w:rPr>
              <w:tab/>
            </w:r>
            <w:r>
              <w:rPr>
                <w:noProof/>
                <w:webHidden/>
              </w:rPr>
              <w:fldChar w:fldCharType="begin"/>
            </w:r>
            <w:r>
              <w:rPr>
                <w:noProof/>
                <w:webHidden/>
              </w:rPr>
              <w:instrText xml:space="preserve"> PAGEREF _Toc7975068 \h </w:instrText>
            </w:r>
            <w:r>
              <w:rPr>
                <w:noProof/>
                <w:webHidden/>
              </w:rPr>
            </w:r>
            <w:r>
              <w:rPr>
                <w:noProof/>
                <w:webHidden/>
              </w:rPr>
              <w:fldChar w:fldCharType="separate"/>
            </w:r>
            <w:r w:rsidR="00553368">
              <w:rPr>
                <w:noProof/>
                <w:webHidden/>
              </w:rPr>
              <w:t>33</w:t>
            </w:r>
            <w:r>
              <w:rPr>
                <w:noProof/>
                <w:webHidden/>
              </w:rPr>
              <w:fldChar w:fldCharType="end"/>
            </w:r>
          </w:hyperlink>
        </w:p>
        <w:p w:rsidR="00CF76B7" w:rsidRDefault="00CF76B7">
          <w:pPr>
            <w:pStyle w:val="TOC3"/>
            <w:tabs>
              <w:tab w:val="right" w:leader="dot" w:pos="9017"/>
            </w:tabs>
            <w:rPr>
              <w:rFonts w:eastAsiaTheme="minorEastAsia"/>
              <w:noProof/>
            </w:rPr>
          </w:pPr>
          <w:hyperlink w:anchor="_Toc7975069" w:history="1">
            <w:r w:rsidRPr="008317AF">
              <w:rPr>
                <w:rStyle w:val="Hyperlink"/>
                <w:rFonts w:asciiTheme="majorBidi" w:hAnsiTheme="majorBidi"/>
                <w:noProof/>
              </w:rPr>
              <w:t>3.5.2 Reliability Test</w:t>
            </w:r>
            <w:r>
              <w:rPr>
                <w:noProof/>
                <w:webHidden/>
              </w:rPr>
              <w:tab/>
            </w:r>
            <w:r>
              <w:rPr>
                <w:noProof/>
                <w:webHidden/>
              </w:rPr>
              <w:fldChar w:fldCharType="begin"/>
            </w:r>
            <w:r>
              <w:rPr>
                <w:noProof/>
                <w:webHidden/>
              </w:rPr>
              <w:instrText xml:space="preserve"> PAGEREF _Toc7975069 \h </w:instrText>
            </w:r>
            <w:r>
              <w:rPr>
                <w:noProof/>
                <w:webHidden/>
              </w:rPr>
            </w:r>
            <w:r>
              <w:rPr>
                <w:noProof/>
                <w:webHidden/>
              </w:rPr>
              <w:fldChar w:fldCharType="separate"/>
            </w:r>
            <w:r w:rsidR="00553368">
              <w:rPr>
                <w:noProof/>
                <w:webHidden/>
              </w:rPr>
              <w:t>34</w:t>
            </w:r>
            <w:r>
              <w:rPr>
                <w:noProof/>
                <w:webHidden/>
              </w:rPr>
              <w:fldChar w:fldCharType="end"/>
            </w:r>
          </w:hyperlink>
        </w:p>
        <w:p w:rsidR="00CF76B7" w:rsidRDefault="00CF76B7">
          <w:pPr>
            <w:pStyle w:val="TOC2"/>
            <w:tabs>
              <w:tab w:val="right" w:leader="dot" w:pos="9017"/>
            </w:tabs>
            <w:rPr>
              <w:rFonts w:eastAsiaTheme="minorEastAsia"/>
              <w:noProof/>
            </w:rPr>
          </w:pPr>
          <w:hyperlink w:anchor="_Toc7975070" w:history="1">
            <w:r w:rsidRPr="008317AF">
              <w:rPr>
                <w:rStyle w:val="Hyperlink"/>
                <w:rFonts w:asciiTheme="majorBidi" w:hAnsiTheme="majorBidi"/>
                <w:noProof/>
              </w:rPr>
              <w:t>3.6 Measurements</w:t>
            </w:r>
            <w:r>
              <w:rPr>
                <w:noProof/>
                <w:webHidden/>
              </w:rPr>
              <w:tab/>
            </w:r>
            <w:r>
              <w:rPr>
                <w:noProof/>
                <w:webHidden/>
              </w:rPr>
              <w:fldChar w:fldCharType="begin"/>
            </w:r>
            <w:r>
              <w:rPr>
                <w:noProof/>
                <w:webHidden/>
              </w:rPr>
              <w:instrText xml:space="preserve"> PAGEREF _Toc7975070 \h </w:instrText>
            </w:r>
            <w:r>
              <w:rPr>
                <w:noProof/>
                <w:webHidden/>
              </w:rPr>
            </w:r>
            <w:r>
              <w:rPr>
                <w:noProof/>
                <w:webHidden/>
              </w:rPr>
              <w:fldChar w:fldCharType="separate"/>
            </w:r>
            <w:r w:rsidR="00553368">
              <w:rPr>
                <w:noProof/>
                <w:webHidden/>
              </w:rPr>
              <w:t>35</w:t>
            </w:r>
            <w:r>
              <w:rPr>
                <w:noProof/>
                <w:webHidden/>
              </w:rPr>
              <w:fldChar w:fldCharType="end"/>
            </w:r>
          </w:hyperlink>
        </w:p>
        <w:p w:rsidR="00CF76B7" w:rsidRDefault="00CF76B7">
          <w:pPr>
            <w:pStyle w:val="TOC3"/>
            <w:tabs>
              <w:tab w:val="right" w:leader="dot" w:pos="9017"/>
            </w:tabs>
            <w:rPr>
              <w:rFonts w:eastAsiaTheme="minorEastAsia"/>
              <w:noProof/>
            </w:rPr>
          </w:pPr>
          <w:hyperlink w:anchor="_Toc7975071" w:history="1">
            <w:r w:rsidRPr="008317AF">
              <w:rPr>
                <w:rStyle w:val="Hyperlink"/>
                <w:rFonts w:asciiTheme="majorBidi" w:hAnsiTheme="majorBidi"/>
                <w:noProof/>
              </w:rPr>
              <w:t>3.6.1 Preliminary Test</w:t>
            </w:r>
            <w:r>
              <w:rPr>
                <w:noProof/>
                <w:webHidden/>
              </w:rPr>
              <w:tab/>
            </w:r>
            <w:r>
              <w:rPr>
                <w:noProof/>
                <w:webHidden/>
              </w:rPr>
              <w:fldChar w:fldCharType="begin"/>
            </w:r>
            <w:r>
              <w:rPr>
                <w:noProof/>
                <w:webHidden/>
              </w:rPr>
              <w:instrText xml:space="preserve"> PAGEREF _Toc7975071 \h </w:instrText>
            </w:r>
            <w:r>
              <w:rPr>
                <w:noProof/>
                <w:webHidden/>
              </w:rPr>
            </w:r>
            <w:r>
              <w:rPr>
                <w:noProof/>
                <w:webHidden/>
              </w:rPr>
              <w:fldChar w:fldCharType="separate"/>
            </w:r>
            <w:r w:rsidR="00553368">
              <w:rPr>
                <w:noProof/>
                <w:webHidden/>
              </w:rPr>
              <w:t>35</w:t>
            </w:r>
            <w:r>
              <w:rPr>
                <w:noProof/>
                <w:webHidden/>
              </w:rPr>
              <w:fldChar w:fldCharType="end"/>
            </w:r>
          </w:hyperlink>
        </w:p>
        <w:p w:rsidR="00CF76B7" w:rsidRDefault="00CF76B7">
          <w:pPr>
            <w:pStyle w:val="TOC3"/>
            <w:tabs>
              <w:tab w:val="right" w:leader="dot" w:pos="9017"/>
            </w:tabs>
            <w:rPr>
              <w:rFonts w:eastAsiaTheme="minorEastAsia"/>
              <w:noProof/>
            </w:rPr>
          </w:pPr>
          <w:hyperlink w:anchor="_Toc7975072" w:history="1">
            <w:r w:rsidRPr="008317AF">
              <w:rPr>
                <w:rStyle w:val="Hyperlink"/>
                <w:rFonts w:asciiTheme="majorBidi" w:hAnsiTheme="majorBidi"/>
                <w:noProof/>
              </w:rPr>
              <w:t>3.6.2 Demographic Information</w:t>
            </w:r>
            <w:r>
              <w:rPr>
                <w:noProof/>
                <w:webHidden/>
              </w:rPr>
              <w:tab/>
            </w:r>
            <w:r>
              <w:rPr>
                <w:noProof/>
                <w:webHidden/>
              </w:rPr>
              <w:fldChar w:fldCharType="begin"/>
            </w:r>
            <w:r>
              <w:rPr>
                <w:noProof/>
                <w:webHidden/>
              </w:rPr>
              <w:instrText xml:space="preserve"> PAGEREF _Toc7975072 \h </w:instrText>
            </w:r>
            <w:r>
              <w:rPr>
                <w:noProof/>
                <w:webHidden/>
              </w:rPr>
            </w:r>
            <w:r>
              <w:rPr>
                <w:noProof/>
                <w:webHidden/>
              </w:rPr>
              <w:fldChar w:fldCharType="separate"/>
            </w:r>
            <w:r w:rsidR="00553368">
              <w:rPr>
                <w:noProof/>
                <w:webHidden/>
              </w:rPr>
              <w:t>36</w:t>
            </w:r>
            <w:r>
              <w:rPr>
                <w:noProof/>
                <w:webHidden/>
              </w:rPr>
              <w:fldChar w:fldCharType="end"/>
            </w:r>
          </w:hyperlink>
        </w:p>
        <w:p w:rsidR="00CF76B7" w:rsidRDefault="00CF76B7">
          <w:pPr>
            <w:pStyle w:val="TOC3"/>
            <w:tabs>
              <w:tab w:val="right" w:leader="dot" w:pos="9017"/>
            </w:tabs>
            <w:rPr>
              <w:rFonts w:eastAsiaTheme="minorEastAsia"/>
              <w:noProof/>
            </w:rPr>
          </w:pPr>
          <w:hyperlink w:anchor="_Toc7975073" w:history="1">
            <w:r w:rsidRPr="008317AF">
              <w:rPr>
                <w:rStyle w:val="Hyperlink"/>
                <w:rFonts w:asciiTheme="majorBidi" w:hAnsiTheme="majorBidi"/>
                <w:noProof/>
              </w:rPr>
              <w:t>3.6.3 Hypotheses testing</w:t>
            </w:r>
            <w:r>
              <w:rPr>
                <w:noProof/>
                <w:webHidden/>
              </w:rPr>
              <w:tab/>
            </w:r>
            <w:r>
              <w:rPr>
                <w:noProof/>
                <w:webHidden/>
              </w:rPr>
              <w:fldChar w:fldCharType="begin"/>
            </w:r>
            <w:r>
              <w:rPr>
                <w:noProof/>
                <w:webHidden/>
              </w:rPr>
              <w:instrText xml:space="preserve"> PAGEREF _Toc7975073 \h </w:instrText>
            </w:r>
            <w:r>
              <w:rPr>
                <w:noProof/>
                <w:webHidden/>
              </w:rPr>
            </w:r>
            <w:r>
              <w:rPr>
                <w:noProof/>
                <w:webHidden/>
              </w:rPr>
              <w:fldChar w:fldCharType="separate"/>
            </w:r>
            <w:r w:rsidR="00553368">
              <w:rPr>
                <w:noProof/>
                <w:webHidden/>
              </w:rPr>
              <w:t>36</w:t>
            </w:r>
            <w:r>
              <w:rPr>
                <w:noProof/>
                <w:webHidden/>
              </w:rPr>
              <w:fldChar w:fldCharType="end"/>
            </w:r>
          </w:hyperlink>
        </w:p>
        <w:p w:rsidR="00CF76B7" w:rsidRDefault="00CF76B7">
          <w:pPr>
            <w:pStyle w:val="TOC2"/>
            <w:tabs>
              <w:tab w:val="right" w:leader="dot" w:pos="9017"/>
            </w:tabs>
            <w:rPr>
              <w:rFonts w:eastAsiaTheme="minorEastAsia"/>
              <w:noProof/>
            </w:rPr>
          </w:pPr>
          <w:hyperlink w:anchor="_Toc7975074" w:history="1">
            <w:r w:rsidRPr="008317AF">
              <w:rPr>
                <w:rStyle w:val="Hyperlink"/>
                <w:rFonts w:asciiTheme="majorBidi" w:hAnsiTheme="majorBidi"/>
                <w:noProof/>
              </w:rPr>
              <w:t>3.7 Summary of measurements</w:t>
            </w:r>
            <w:r>
              <w:rPr>
                <w:noProof/>
                <w:webHidden/>
              </w:rPr>
              <w:tab/>
            </w:r>
            <w:r>
              <w:rPr>
                <w:noProof/>
                <w:webHidden/>
              </w:rPr>
              <w:fldChar w:fldCharType="begin"/>
            </w:r>
            <w:r>
              <w:rPr>
                <w:noProof/>
                <w:webHidden/>
              </w:rPr>
              <w:instrText xml:space="preserve"> PAGEREF _Toc7975074 \h </w:instrText>
            </w:r>
            <w:r>
              <w:rPr>
                <w:noProof/>
                <w:webHidden/>
              </w:rPr>
            </w:r>
            <w:r>
              <w:rPr>
                <w:noProof/>
                <w:webHidden/>
              </w:rPr>
              <w:fldChar w:fldCharType="separate"/>
            </w:r>
            <w:r w:rsidR="00553368">
              <w:rPr>
                <w:noProof/>
                <w:webHidden/>
              </w:rPr>
              <w:t>38</w:t>
            </w:r>
            <w:r>
              <w:rPr>
                <w:noProof/>
                <w:webHidden/>
              </w:rPr>
              <w:fldChar w:fldCharType="end"/>
            </w:r>
          </w:hyperlink>
        </w:p>
        <w:p w:rsidR="00CF76B7" w:rsidRDefault="00CF76B7">
          <w:pPr>
            <w:pStyle w:val="TOC2"/>
            <w:tabs>
              <w:tab w:val="right" w:leader="dot" w:pos="9017"/>
            </w:tabs>
            <w:rPr>
              <w:rFonts w:eastAsiaTheme="minorEastAsia"/>
              <w:noProof/>
            </w:rPr>
          </w:pPr>
          <w:hyperlink w:anchor="_Toc7975075" w:history="1">
            <w:r w:rsidRPr="008317AF">
              <w:rPr>
                <w:rStyle w:val="Hyperlink"/>
                <w:rFonts w:asciiTheme="majorBidi" w:hAnsiTheme="majorBidi"/>
                <w:noProof/>
              </w:rPr>
              <w:t>3.8 Conclusion</w:t>
            </w:r>
            <w:r>
              <w:rPr>
                <w:noProof/>
                <w:webHidden/>
              </w:rPr>
              <w:tab/>
            </w:r>
            <w:r>
              <w:rPr>
                <w:noProof/>
                <w:webHidden/>
              </w:rPr>
              <w:fldChar w:fldCharType="begin"/>
            </w:r>
            <w:r>
              <w:rPr>
                <w:noProof/>
                <w:webHidden/>
              </w:rPr>
              <w:instrText xml:space="preserve"> PAGEREF _Toc7975075 \h </w:instrText>
            </w:r>
            <w:r>
              <w:rPr>
                <w:noProof/>
                <w:webHidden/>
              </w:rPr>
            </w:r>
            <w:r>
              <w:rPr>
                <w:noProof/>
                <w:webHidden/>
              </w:rPr>
              <w:fldChar w:fldCharType="separate"/>
            </w:r>
            <w:r w:rsidR="00553368">
              <w:rPr>
                <w:noProof/>
                <w:webHidden/>
              </w:rPr>
              <w:t>39</w:t>
            </w:r>
            <w:r>
              <w:rPr>
                <w:noProof/>
                <w:webHidden/>
              </w:rPr>
              <w:fldChar w:fldCharType="end"/>
            </w:r>
          </w:hyperlink>
        </w:p>
        <w:p w:rsidR="00CF76B7" w:rsidRDefault="00CF76B7">
          <w:pPr>
            <w:pStyle w:val="TOC1"/>
            <w:tabs>
              <w:tab w:val="right" w:leader="dot" w:pos="9017"/>
            </w:tabs>
            <w:rPr>
              <w:rFonts w:eastAsiaTheme="minorEastAsia"/>
              <w:noProof/>
            </w:rPr>
          </w:pPr>
          <w:hyperlink w:anchor="_Toc7975076" w:history="1">
            <w:r w:rsidRPr="008317AF">
              <w:rPr>
                <w:rStyle w:val="Hyperlink"/>
                <w:rFonts w:asciiTheme="majorBidi" w:hAnsiTheme="majorBidi"/>
                <w:noProof/>
              </w:rPr>
              <w:t>CHAPTER 4: RESEARCH FINDINGS AND ANALYSIS</w:t>
            </w:r>
            <w:r>
              <w:rPr>
                <w:noProof/>
                <w:webHidden/>
              </w:rPr>
              <w:tab/>
            </w:r>
            <w:r>
              <w:rPr>
                <w:noProof/>
                <w:webHidden/>
              </w:rPr>
              <w:fldChar w:fldCharType="begin"/>
            </w:r>
            <w:r>
              <w:rPr>
                <w:noProof/>
                <w:webHidden/>
              </w:rPr>
              <w:instrText xml:space="preserve"> PAGEREF _Toc7975076 \h </w:instrText>
            </w:r>
            <w:r>
              <w:rPr>
                <w:noProof/>
                <w:webHidden/>
              </w:rPr>
            </w:r>
            <w:r>
              <w:rPr>
                <w:noProof/>
                <w:webHidden/>
              </w:rPr>
              <w:fldChar w:fldCharType="separate"/>
            </w:r>
            <w:r w:rsidR="00553368">
              <w:rPr>
                <w:noProof/>
                <w:webHidden/>
              </w:rPr>
              <w:t>40</w:t>
            </w:r>
            <w:r>
              <w:rPr>
                <w:noProof/>
                <w:webHidden/>
              </w:rPr>
              <w:fldChar w:fldCharType="end"/>
            </w:r>
          </w:hyperlink>
        </w:p>
        <w:p w:rsidR="00CF76B7" w:rsidRDefault="00CF76B7">
          <w:pPr>
            <w:pStyle w:val="TOC2"/>
            <w:tabs>
              <w:tab w:val="right" w:leader="dot" w:pos="9017"/>
            </w:tabs>
            <w:rPr>
              <w:rFonts w:eastAsiaTheme="minorEastAsia"/>
              <w:noProof/>
            </w:rPr>
          </w:pPr>
          <w:hyperlink w:anchor="_Toc7975077" w:history="1">
            <w:r w:rsidRPr="008317AF">
              <w:rPr>
                <w:rStyle w:val="Hyperlink"/>
                <w:rFonts w:asciiTheme="majorBidi" w:hAnsiTheme="majorBidi"/>
                <w:noProof/>
              </w:rPr>
              <w:t>4.0 Overview</w:t>
            </w:r>
            <w:r>
              <w:rPr>
                <w:noProof/>
                <w:webHidden/>
              </w:rPr>
              <w:tab/>
            </w:r>
            <w:r>
              <w:rPr>
                <w:noProof/>
                <w:webHidden/>
              </w:rPr>
              <w:fldChar w:fldCharType="begin"/>
            </w:r>
            <w:r>
              <w:rPr>
                <w:noProof/>
                <w:webHidden/>
              </w:rPr>
              <w:instrText xml:space="preserve"> PAGEREF _Toc7975077 \h </w:instrText>
            </w:r>
            <w:r>
              <w:rPr>
                <w:noProof/>
                <w:webHidden/>
              </w:rPr>
            </w:r>
            <w:r>
              <w:rPr>
                <w:noProof/>
                <w:webHidden/>
              </w:rPr>
              <w:fldChar w:fldCharType="separate"/>
            </w:r>
            <w:r w:rsidR="00553368">
              <w:rPr>
                <w:noProof/>
                <w:webHidden/>
              </w:rPr>
              <w:t>40</w:t>
            </w:r>
            <w:r>
              <w:rPr>
                <w:noProof/>
                <w:webHidden/>
              </w:rPr>
              <w:fldChar w:fldCharType="end"/>
            </w:r>
          </w:hyperlink>
        </w:p>
        <w:p w:rsidR="00CF76B7" w:rsidRDefault="00CF76B7">
          <w:pPr>
            <w:pStyle w:val="TOC2"/>
            <w:tabs>
              <w:tab w:val="right" w:leader="dot" w:pos="9017"/>
            </w:tabs>
            <w:rPr>
              <w:rFonts w:eastAsiaTheme="minorEastAsia"/>
              <w:noProof/>
            </w:rPr>
          </w:pPr>
          <w:hyperlink w:anchor="_Toc7975078" w:history="1">
            <w:r w:rsidRPr="008317AF">
              <w:rPr>
                <w:rStyle w:val="Hyperlink"/>
                <w:rFonts w:asciiTheme="majorBidi" w:hAnsiTheme="majorBidi"/>
                <w:noProof/>
              </w:rPr>
              <w:t>4.1 Pilot test</w:t>
            </w:r>
            <w:r>
              <w:rPr>
                <w:noProof/>
                <w:webHidden/>
              </w:rPr>
              <w:tab/>
            </w:r>
            <w:r>
              <w:rPr>
                <w:noProof/>
                <w:webHidden/>
              </w:rPr>
              <w:fldChar w:fldCharType="begin"/>
            </w:r>
            <w:r>
              <w:rPr>
                <w:noProof/>
                <w:webHidden/>
              </w:rPr>
              <w:instrText xml:space="preserve"> PAGEREF _Toc7975078 \h </w:instrText>
            </w:r>
            <w:r>
              <w:rPr>
                <w:noProof/>
                <w:webHidden/>
              </w:rPr>
            </w:r>
            <w:r>
              <w:rPr>
                <w:noProof/>
                <w:webHidden/>
              </w:rPr>
              <w:fldChar w:fldCharType="separate"/>
            </w:r>
            <w:r w:rsidR="00553368">
              <w:rPr>
                <w:noProof/>
                <w:webHidden/>
              </w:rPr>
              <w:t>40</w:t>
            </w:r>
            <w:r>
              <w:rPr>
                <w:noProof/>
                <w:webHidden/>
              </w:rPr>
              <w:fldChar w:fldCharType="end"/>
            </w:r>
          </w:hyperlink>
        </w:p>
        <w:p w:rsidR="00CF76B7" w:rsidRDefault="00CF76B7">
          <w:pPr>
            <w:pStyle w:val="TOC3"/>
            <w:tabs>
              <w:tab w:val="right" w:leader="dot" w:pos="9017"/>
            </w:tabs>
            <w:rPr>
              <w:rFonts w:eastAsiaTheme="minorEastAsia"/>
              <w:noProof/>
            </w:rPr>
          </w:pPr>
          <w:hyperlink w:anchor="_Toc7975079" w:history="1">
            <w:r w:rsidRPr="008317AF">
              <w:rPr>
                <w:rStyle w:val="Hyperlink"/>
                <w:rFonts w:asciiTheme="majorBidi" w:hAnsiTheme="majorBidi"/>
                <w:noProof/>
                <w:shd w:val="clear" w:color="auto" w:fill="FFFFFF"/>
              </w:rPr>
              <w:t>4.1.1 Factor analysis</w:t>
            </w:r>
            <w:r>
              <w:rPr>
                <w:noProof/>
                <w:webHidden/>
              </w:rPr>
              <w:tab/>
            </w:r>
            <w:r>
              <w:rPr>
                <w:noProof/>
                <w:webHidden/>
              </w:rPr>
              <w:fldChar w:fldCharType="begin"/>
            </w:r>
            <w:r>
              <w:rPr>
                <w:noProof/>
                <w:webHidden/>
              </w:rPr>
              <w:instrText xml:space="preserve"> PAGEREF _Toc7975079 \h </w:instrText>
            </w:r>
            <w:r>
              <w:rPr>
                <w:noProof/>
                <w:webHidden/>
              </w:rPr>
            </w:r>
            <w:r>
              <w:rPr>
                <w:noProof/>
                <w:webHidden/>
              </w:rPr>
              <w:fldChar w:fldCharType="separate"/>
            </w:r>
            <w:r w:rsidR="00553368">
              <w:rPr>
                <w:noProof/>
                <w:webHidden/>
              </w:rPr>
              <w:t>40</w:t>
            </w:r>
            <w:r>
              <w:rPr>
                <w:noProof/>
                <w:webHidden/>
              </w:rPr>
              <w:fldChar w:fldCharType="end"/>
            </w:r>
          </w:hyperlink>
        </w:p>
        <w:p w:rsidR="00CF76B7" w:rsidRDefault="00CF76B7">
          <w:pPr>
            <w:pStyle w:val="TOC3"/>
            <w:tabs>
              <w:tab w:val="right" w:leader="dot" w:pos="9017"/>
            </w:tabs>
            <w:rPr>
              <w:rFonts w:eastAsiaTheme="minorEastAsia"/>
              <w:noProof/>
            </w:rPr>
          </w:pPr>
          <w:hyperlink w:anchor="_Toc7975080" w:history="1">
            <w:r w:rsidRPr="008317AF">
              <w:rPr>
                <w:rStyle w:val="Hyperlink"/>
                <w:rFonts w:asciiTheme="majorBidi" w:hAnsiTheme="majorBidi"/>
                <w:noProof/>
              </w:rPr>
              <w:t>4.1.2 Reliability Test</w:t>
            </w:r>
            <w:r>
              <w:rPr>
                <w:noProof/>
                <w:webHidden/>
              </w:rPr>
              <w:tab/>
            </w:r>
            <w:r>
              <w:rPr>
                <w:noProof/>
                <w:webHidden/>
              </w:rPr>
              <w:fldChar w:fldCharType="begin"/>
            </w:r>
            <w:r>
              <w:rPr>
                <w:noProof/>
                <w:webHidden/>
              </w:rPr>
              <w:instrText xml:space="preserve"> PAGEREF _Toc7975080 \h </w:instrText>
            </w:r>
            <w:r>
              <w:rPr>
                <w:noProof/>
                <w:webHidden/>
              </w:rPr>
            </w:r>
            <w:r>
              <w:rPr>
                <w:noProof/>
                <w:webHidden/>
              </w:rPr>
              <w:fldChar w:fldCharType="separate"/>
            </w:r>
            <w:r w:rsidR="00553368">
              <w:rPr>
                <w:noProof/>
                <w:webHidden/>
              </w:rPr>
              <w:t>41</w:t>
            </w:r>
            <w:r>
              <w:rPr>
                <w:noProof/>
                <w:webHidden/>
              </w:rPr>
              <w:fldChar w:fldCharType="end"/>
            </w:r>
          </w:hyperlink>
        </w:p>
        <w:p w:rsidR="00CF76B7" w:rsidRDefault="00CF76B7">
          <w:pPr>
            <w:pStyle w:val="TOC2"/>
            <w:tabs>
              <w:tab w:val="right" w:leader="dot" w:pos="9017"/>
            </w:tabs>
            <w:rPr>
              <w:rFonts w:eastAsiaTheme="minorEastAsia"/>
              <w:noProof/>
            </w:rPr>
          </w:pPr>
          <w:hyperlink w:anchor="_Toc7975081" w:history="1">
            <w:r w:rsidRPr="008317AF">
              <w:rPr>
                <w:rStyle w:val="Hyperlink"/>
                <w:rFonts w:asciiTheme="majorBidi" w:hAnsiTheme="majorBidi"/>
                <w:noProof/>
              </w:rPr>
              <w:t>4.3 Frequency and descriptive analysis</w:t>
            </w:r>
            <w:r>
              <w:rPr>
                <w:noProof/>
                <w:webHidden/>
              </w:rPr>
              <w:tab/>
            </w:r>
            <w:r>
              <w:rPr>
                <w:noProof/>
                <w:webHidden/>
              </w:rPr>
              <w:fldChar w:fldCharType="begin"/>
            </w:r>
            <w:r>
              <w:rPr>
                <w:noProof/>
                <w:webHidden/>
              </w:rPr>
              <w:instrText xml:space="preserve"> PAGEREF _Toc7975081 \h </w:instrText>
            </w:r>
            <w:r>
              <w:rPr>
                <w:noProof/>
                <w:webHidden/>
              </w:rPr>
            </w:r>
            <w:r>
              <w:rPr>
                <w:noProof/>
                <w:webHidden/>
              </w:rPr>
              <w:fldChar w:fldCharType="separate"/>
            </w:r>
            <w:r w:rsidR="00553368">
              <w:rPr>
                <w:noProof/>
                <w:webHidden/>
              </w:rPr>
              <w:t>42</w:t>
            </w:r>
            <w:r>
              <w:rPr>
                <w:noProof/>
                <w:webHidden/>
              </w:rPr>
              <w:fldChar w:fldCharType="end"/>
            </w:r>
          </w:hyperlink>
        </w:p>
        <w:p w:rsidR="00CF76B7" w:rsidRDefault="00CF76B7">
          <w:pPr>
            <w:pStyle w:val="TOC2"/>
            <w:tabs>
              <w:tab w:val="right" w:leader="dot" w:pos="9017"/>
            </w:tabs>
            <w:rPr>
              <w:rFonts w:eastAsiaTheme="minorEastAsia"/>
              <w:noProof/>
            </w:rPr>
          </w:pPr>
          <w:hyperlink w:anchor="_Toc7975082" w:history="1">
            <w:r w:rsidRPr="008317AF">
              <w:rPr>
                <w:rStyle w:val="Hyperlink"/>
                <w:rFonts w:asciiTheme="majorBidi" w:hAnsiTheme="majorBidi"/>
                <w:noProof/>
              </w:rPr>
              <w:t>4.4 Preliminary data analysis</w:t>
            </w:r>
            <w:r>
              <w:rPr>
                <w:noProof/>
                <w:webHidden/>
              </w:rPr>
              <w:tab/>
            </w:r>
            <w:r>
              <w:rPr>
                <w:noProof/>
                <w:webHidden/>
              </w:rPr>
              <w:fldChar w:fldCharType="begin"/>
            </w:r>
            <w:r>
              <w:rPr>
                <w:noProof/>
                <w:webHidden/>
              </w:rPr>
              <w:instrText xml:space="preserve"> PAGEREF _Toc7975082 \h </w:instrText>
            </w:r>
            <w:r>
              <w:rPr>
                <w:noProof/>
                <w:webHidden/>
              </w:rPr>
            </w:r>
            <w:r>
              <w:rPr>
                <w:noProof/>
                <w:webHidden/>
              </w:rPr>
              <w:fldChar w:fldCharType="separate"/>
            </w:r>
            <w:r w:rsidR="00553368">
              <w:rPr>
                <w:noProof/>
                <w:webHidden/>
              </w:rPr>
              <w:t>44</w:t>
            </w:r>
            <w:r>
              <w:rPr>
                <w:noProof/>
                <w:webHidden/>
              </w:rPr>
              <w:fldChar w:fldCharType="end"/>
            </w:r>
          </w:hyperlink>
        </w:p>
        <w:p w:rsidR="00CF76B7" w:rsidRDefault="00CF76B7">
          <w:pPr>
            <w:pStyle w:val="TOC3"/>
            <w:tabs>
              <w:tab w:val="right" w:leader="dot" w:pos="9017"/>
            </w:tabs>
            <w:rPr>
              <w:rFonts w:eastAsiaTheme="minorEastAsia"/>
              <w:noProof/>
            </w:rPr>
          </w:pPr>
          <w:hyperlink w:anchor="_Toc7975083" w:history="1">
            <w:r w:rsidRPr="008317AF">
              <w:rPr>
                <w:rStyle w:val="Hyperlink"/>
                <w:rFonts w:asciiTheme="majorBidi" w:hAnsiTheme="majorBidi"/>
                <w:noProof/>
              </w:rPr>
              <w:t>4.4.1 Factor Analysis</w:t>
            </w:r>
            <w:r>
              <w:rPr>
                <w:noProof/>
                <w:webHidden/>
              </w:rPr>
              <w:tab/>
            </w:r>
            <w:r>
              <w:rPr>
                <w:noProof/>
                <w:webHidden/>
              </w:rPr>
              <w:fldChar w:fldCharType="begin"/>
            </w:r>
            <w:r>
              <w:rPr>
                <w:noProof/>
                <w:webHidden/>
              </w:rPr>
              <w:instrText xml:space="preserve"> PAGEREF _Toc7975083 \h </w:instrText>
            </w:r>
            <w:r>
              <w:rPr>
                <w:noProof/>
                <w:webHidden/>
              </w:rPr>
            </w:r>
            <w:r>
              <w:rPr>
                <w:noProof/>
                <w:webHidden/>
              </w:rPr>
              <w:fldChar w:fldCharType="separate"/>
            </w:r>
            <w:r w:rsidR="00553368">
              <w:rPr>
                <w:noProof/>
                <w:webHidden/>
              </w:rPr>
              <w:t>44</w:t>
            </w:r>
            <w:r>
              <w:rPr>
                <w:noProof/>
                <w:webHidden/>
              </w:rPr>
              <w:fldChar w:fldCharType="end"/>
            </w:r>
          </w:hyperlink>
        </w:p>
        <w:p w:rsidR="00CF76B7" w:rsidRDefault="00CF76B7">
          <w:pPr>
            <w:pStyle w:val="TOC3"/>
            <w:tabs>
              <w:tab w:val="right" w:leader="dot" w:pos="9017"/>
            </w:tabs>
            <w:rPr>
              <w:rFonts w:eastAsiaTheme="minorEastAsia"/>
              <w:noProof/>
            </w:rPr>
          </w:pPr>
          <w:hyperlink w:anchor="_Toc7975084" w:history="1">
            <w:r w:rsidRPr="008317AF">
              <w:rPr>
                <w:rStyle w:val="Hyperlink"/>
                <w:rFonts w:asciiTheme="majorBidi" w:hAnsiTheme="majorBidi"/>
                <w:noProof/>
              </w:rPr>
              <w:t>4.4.2 Reliability Test</w:t>
            </w:r>
            <w:r>
              <w:rPr>
                <w:noProof/>
                <w:webHidden/>
              </w:rPr>
              <w:tab/>
            </w:r>
            <w:r>
              <w:rPr>
                <w:noProof/>
                <w:webHidden/>
              </w:rPr>
              <w:fldChar w:fldCharType="begin"/>
            </w:r>
            <w:r>
              <w:rPr>
                <w:noProof/>
                <w:webHidden/>
              </w:rPr>
              <w:instrText xml:space="preserve"> PAGEREF _Toc7975084 \h </w:instrText>
            </w:r>
            <w:r>
              <w:rPr>
                <w:noProof/>
                <w:webHidden/>
              </w:rPr>
            </w:r>
            <w:r>
              <w:rPr>
                <w:noProof/>
                <w:webHidden/>
              </w:rPr>
              <w:fldChar w:fldCharType="separate"/>
            </w:r>
            <w:r w:rsidR="00553368">
              <w:rPr>
                <w:noProof/>
                <w:webHidden/>
              </w:rPr>
              <w:t>45</w:t>
            </w:r>
            <w:r>
              <w:rPr>
                <w:noProof/>
                <w:webHidden/>
              </w:rPr>
              <w:fldChar w:fldCharType="end"/>
            </w:r>
          </w:hyperlink>
        </w:p>
        <w:p w:rsidR="00CF76B7" w:rsidRDefault="00CF76B7">
          <w:pPr>
            <w:pStyle w:val="TOC2"/>
            <w:tabs>
              <w:tab w:val="right" w:leader="dot" w:pos="9017"/>
            </w:tabs>
            <w:rPr>
              <w:rFonts w:eastAsiaTheme="minorEastAsia"/>
              <w:noProof/>
            </w:rPr>
          </w:pPr>
          <w:hyperlink w:anchor="_Toc7975085" w:history="1">
            <w:r w:rsidRPr="008317AF">
              <w:rPr>
                <w:rStyle w:val="Hyperlink"/>
                <w:rFonts w:asciiTheme="majorBidi" w:hAnsiTheme="majorBidi"/>
                <w:noProof/>
              </w:rPr>
              <w:t>4.5 Hypothesis testing</w:t>
            </w:r>
            <w:r>
              <w:rPr>
                <w:noProof/>
                <w:webHidden/>
              </w:rPr>
              <w:tab/>
            </w:r>
            <w:r>
              <w:rPr>
                <w:noProof/>
                <w:webHidden/>
              </w:rPr>
              <w:fldChar w:fldCharType="begin"/>
            </w:r>
            <w:r>
              <w:rPr>
                <w:noProof/>
                <w:webHidden/>
              </w:rPr>
              <w:instrText xml:space="preserve"> PAGEREF _Toc7975085 \h </w:instrText>
            </w:r>
            <w:r>
              <w:rPr>
                <w:noProof/>
                <w:webHidden/>
              </w:rPr>
            </w:r>
            <w:r>
              <w:rPr>
                <w:noProof/>
                <w:webHidden/>
              </w:rPr>
              <w:fldChar w:fldCharType="separate"/>
            </w:r>
            <w:r w:rsidR="00553368">
              <w:rPr>
                <w:noProof/>
                <w:webHidden/>
              </w:rPr>
              <w:t>46</w:t>
            </w:r>
            <w:r>
              <w:rPr>
                <w:noProof/>
                <w:webHidden/>
              </w:rPr>
              <w:fldChar w:fldCharType="end"/>
            </w:r>
          </w:hyperlink>
        </w:p>
        <w:p w:rsidR="00CF76B7" w:rsidRDefault="00CF76B7">
          <w:pPr>
            <w:pStyle w:val="TOC2"/>
            <w:tabs>
              <w:tab w:val="right" w:leader="dot" w:pos="9017"/>
            </w:tabs>
            <w:rPr>
              <w:rFonts w:eastAsiaTheme="minorEastAsia"/>
              <w:noProof/>
            </w:rPr>
          </w:pPr>
          <w:hyperlink w:anchor="_Toc7975086" w:history="1">
            <w:r w:rsidRPr="008317AF">
              <w:rPr>
                <w:rStyle w:val="Hyperlink"/>
                <w:rFonts w:asciiTheme="majorBidi" w:hAnsiTheme="majorBidi"/>
                <w:noProof/>
              </w:rPr>
              <w:t>4.6 Summary of findings</w:t>
            </w:r>
            <w:r>
              <w:rPr>
                <w:noProof/>
                <w:webHidden/>
              </w:rPr>
              <w:tab/>
            </w:r>
            <w:r>
              <w:rPr>
                <w:noProof/>
                <w:webHidden/>
              </w:rPr>
              <w:fldChar w:fldCharType="begin"/>
            </w:r>
            <w:r>
              <w:rPr>
                <w:noProof/>
                <w:webHidden/>
              </w:rPr>
              <w:instrText xml:space="preserve"> PAGEREF _Toc7975086 \h </w:instrText>
            </w:r>
            <w:r>
              <w:rPr>
                <w:noProof/>
                <w:webHidden/>
              </w:rPr>
            </w:r>
            <w:r>
              <w:rPr>
                <w:noProof/>
                <w:webHidden/>
              </w:rPr>
              <w:fldChar w:fldCharType="separate"/>
            </w:r>
            <w:r w:rsidR="00553368">
              <w:rPr>
                <w:noProof/>
                <w:webHidden/>
              </w:rPr>
              <w:t>48</w:t>
            </w:r>
            <w:r>
              <w:rPr>
                <w:noProof/>
                <w:webHidden/>
              </w:rPr>
              <w:fldChar w:fldCharType="end"/>
            </w:r>
          </w:hyperlink>
        </w:p>
        <w:p w:rsidR="00CF76B7" w:rsidRDefault="00CF76B7">
          <w:pPr>
            <w:pStyle w:val="TOC2"/>
            <w:tabs>
              <w:tab w:val="right" w:leader="dot" w:pos="9017"/>
            </w:tabs>
            <w:rPr>
              <w:rFonts w:eastAsiaTheme="minorEastAsia"/>
              <w:noProof/>
            </w:rPr>
          </w:pPr>
          <w:hyperlink w:anchor="_Toc7975087" w:history="1">
            <w:r w:rsidRPr="008317AF">
              <w:rPr>
                <w:rStyle w:val="Hyperlink"/>
                <w:rFonts w:asciiTheme="majorBidi" w:hAnsiTheme="majorBidi"/>
                <w:noProof/>
              </w:rPr>
              <w:t>4.7 Conclusion</w:t>
            </w:r>
            <w:r>
              <w:rPr>
                <w:noProof/>
                <w:webHidden/>
              </w:rPr>
              <w:tab/>
            </w:r>
            <w:r>
              <w:rPr>
                <w:noProof/>
                <w:webHidden/>
              </w:rPr>
              <w:fldChar w:fldCharType="begin"/>
            </w:r>
            <w:r>
              <w:rPr>
                <w:noProof/>
                <w:webHidden/>
              </w:rPr>
              <w:instrText xml:space="preserve"> PAGEREF _Toc7975087 \h </w:instrText>
            </w:r>
            <w:r>
              <w:rPr>
                <w:noProof/>
                <w:webHidden/>
              </w:rPr>
            </w:r>
            <w:r>
              <w:rPr>
                <w:noProof/>
                <w:webHidden/>
              </w:rPr>
              <w:fldChar w:fldCharType="separate"/>
            </w:r>
            <w:r w:rsidR="00553368">
              <w:rPr>
                <w:noProof/>
                <w:webHidden/>
              </w:rPr>
              <w:t>48</w:t>
            </w:r>
            <w:r>
              <w:rPr>
                <w:noProof/>
                <w:webHidden/>
              </w:rPr>
              <w:fldChar w:fldCharType="end"/>
            </w:r>
          </w:hyperlink>
        </w:p>
        <w:p w:rsidR="00CF76B7" w:rsidRDefault="00CF76B7">
          <w:pPr>
            <w:pStyle w:val="TOC1"/>
            <w:tabs>
              <w:tab w:val="right" w:leader="dot" w:pos="9017"/>
            </w:tabs>
            <w:rPr>
              <w:rFonts w:eastAsiaTheme="minorEastAsia"/>
              <w:noProof/>
            </w:rPr>
          </w:pPr>
          <w:hyperlink w:anchor="_Toc7975088" w:history="1">
            <w:r w:rsidRPr="008317AF">
              <w:rPr>
                <w:rStyle w:val="Hyperlink"/>
                <w:rFonts w:asciiTheme="majorBidi" w:hAnsiTheme="majorBidi"/>
                <w:noProof/>
              </w:rPr>
              <w:t>CHAPTER 5: CONCLUSION AND RECOMMENDATIONS</w:t>
            </w:r>
            <w:r>
              <w:rPr>
                <w:noProof/>
                <w:webHidden/>
              </w:rPr>
              <w:tab/>
            </w:r>
            <w:r>
              <w:rPr>
                <w:noProof/>
                <w:webHidden/>
              </w:rPr>
              <w:fldChar w:fldCharType="begin"/>
            </w:r>
            <w:r>
              <w:rPr>
                <w:noProof/>
                <w:webHidden/>
              </w:rPr>
              <w:instrText xml:space="preserve"> PAGEREF _Toc7975088 \h </w:instrText>
            </w:r>
            <w:r>
              <w:rPr>
                <w:noProof/>
                <w:webHidden/>
              </w:rPr>
            </w:r>
            <w:r>
              <w:rPr>
                <w:noProof/>
                <w:webHidden/>
              </w:rPr>
              <w:fldChar w:fldCharType="separate"/>
            </w:r>
            <w:r w:rsidR="00553368">
              <w:rPr>
                <w:noProof/>
                <w:webHidden/>
              </w:rPr>
              <w:t>49</w:t>
            </w:r>
            <w:r>
              <w:rPr>
                <w:noProof/>
                <w:webHidden/>
              </w:rPr>
              <w:fldChar w:fldCharType="end"/>
            </w:r>
          </w:hyperlink>
        </w:p>
        <w:p w:rsidR="00CF76B7" w:rsidRDefault="00CF76B7">
          <w:pPr>
            <w:pStyle w:val="TOC2"/>
            <w:tabs>
              <w:tab w:val="right" w:leader="dot" w:pos="9017"/>
            </w:tabs>
            <w:rPr>
              <w:rFonts w:eastAsiaTheme="minorEastAsia"/>
              <w:noProof/>
            </w:rPr>
          </w:pPr>
          <w:hyperlink w:anchor="_Toc7975089" w:history="1">
            <w:r w:rsidRPr="008317AF">
              <w:rPr>
                <w:rStyle w:val="Hyperlink"/>
                <w:rFonts w:asciiTheme="majorBidi" w:hAnsiTheme="majorBidi"/>
                <w:noProof/>
              </w:rPr>
              <w:t>5.0 Overview</w:t>
            </w:r>
            <w:r>
              <w:rPr>
                <w:noProof/>
                <w:webHidden/>
              </w:rPr>
              <w:tab/>
            </w:r>
            <w:r>
              <w:rPr>
                <w:noProof/>
                <w:webHidden/>
              </w:rPr>
              <w:fldChar w:fldCharType="begin"/>
            </w:r>
            <w:r>
              <w:rPr>
                <w:noProof/>
                <w:webHidden/>
              </w:rPr>
              <w:instrText xml:space="preserve"> PAGEREF _Toc7975089 \h </w:instrText>
            </w:r>
            <w:r>
              <w:rPr>
                <w:noProof/>
                <w:webHidden/>
              </w:rPr>
            </w:r>
            <w:r>
              <w:rPr>
                <w:noProof/>
                <w:webHidden/>
              </w:rPr>
              <w:fldChar w:fldCharType="separate"/>
            </w:r>
            <w:r w:rsidR="00553368">
              <w:rPr>
                <w:noProof/>
                <w:webHidden/>
              </w:rPr>
              <w:t>49</w:t>
            </w:r>
            <w:r>
              <w:rPr>
                <w:noProof/>
                <w:webHidden/>
              </w:rPr>
              <w:fldChar w:fldCharType="end"/>
            </w:r>
          </w:hyperlink>
        </w:p>
        <w:p w:rsidR="00CF76B7" w:rsidRDefault="00CF76B7">
          <w:pPr>
            <w:pStyle w:val="TOC2"/>
            <w:tabs>
              <w:tab w:val="right" w:leader="dot" w:pos="9017"/>
            </w:tabs>
            <w:rPr>
              <w:rFonts w:eastAsiaTheme="minorEastAsia"/>
              <w:noProof/>
            </w:rPr>
          </w:pPr>
          <w:hyperlink w:anchor="_Toc7975090" w:history="1">
            <w:r w:rsidRPr="008317AF">
              <w:rPr>
                <w:rStyle w:val="Hyperlink"/>
                <w:rFonts w:asciiTheme="majorBidi" w:hAnsiTheme="majorBidi"/>
                <w:noProof/>
              </w:rPr>
              <w:t>5.1 Discussion of findings and recommendation</w:t>
            </w:r>
            <w:r>
              <w:rPr>
                <w:noProof/>
                <w:webHidden/>
              </w:rPr>
              <w:tab/>
            </w:r>
            <w:r>
              <w:rPr>
                <w:noProof/>
                <w:webHidden/>
              </w:rPr>
              <w:fldChar w:fldCharType="begin"/>
            </w:r>
            <w:r>
              <w:rPr>
                <w:noProof/>
                <w:webHidden/>
              </w:rPr>
              <w:instrText xml:space="preserve"> PAGEREF _Toc7975090 \h </w:instrText>
            </w:r>
            <w:r>
              <w:rPr>
                <w:noProof/>
                <w:webHidden/>
              </w:rPr>
            </w:r>
            <w:r>
              <w:rPr>
                <w:noProof/>
                <w:webHidden/>
              </w:rPr>
              <w:fldChar w:fldCharType="separate"/>
            </w:r>
            <w:r w:rsidR="00553368">
              <w:rPr>
                <w:noProof/>
                <w:webHidden/>
              </w:rPr>
              <w:t>49</w:t>
            </w:r>
            <w:r>
              <w:rPr>
                <w:noProof/>
                <w:webHidden/>
              </w:rPr>
              <w:fldChar w:fldCharType="end"/>
            </w:r>
          </w:hyperlink>
        </w:p>
        <w:p w:rsidR="00CF76B7" w:rsidRDefault="00CF76B7">
          <w:pPr>
            <w:pStyle w:val="TOC2"/>
            <w:tabs>
              <w:tab w:val="right" w:leader="dot" w:pos="9017"/>
            </w:tabs>
            <w:rPr>
              <w:rFonts w:eastAsiaTheme="minorEastAsia"/>
              <w:noProof/>
            </w:rPr>
          </w:pPr>
          <w:hyperlink w:anchor="_Toc7975091" w:history="1">
            <w:r w:rsidRPr="008317AF">
              <w:rPr>
                <w:rStyle w:val="Hyperlink"/>
                <w:rFonts w:asciiTheme="majorBidi" w:hAnsiTheme="majorBidi"/>
                <w:noProof/>
              </w:rPr>
              <w:t>5.2 Contributions</w:t>
            </w:r>
            <w:r>
              <w:rPr>
                <w:noProof/>
                <w:webHidden/>
              </w:rPr>
              <w:tab/>
            </w:r>
            <w:r>
              <w:rPr>
                <w:noProof/>
                <w:webHidden/>
              </w:rPr>
              <w:fldChar w:fldCharType="begin"/>
            </w:r>
            <w:r>
              <w:rPr>
                <w:noProof/>
                <w:webHidden/>
              </w:rPr>
              <w:instrText xml:space="preserve"> PAGEREF _Toc7975091 \h </w:instrText>
            </w:r>
            <w:r>
              <w:rPr>
                <w:noProof/>
                <w:webHidden/>
              </w:rPr>
            </w:r>
            <w:r>
              <w:rPr>
                <w:noProof/>
                <w:webHidden/>
              </w:rPr>
              <w:fldChar w:fldCharType="separate"/>
            </w:r>
            <w:r w:rsidR="00553368">
              <w:rPr>
                <w:noProof/>
                <w:webHidden/>
              </w:rPr>
              <w:t>51</w:t>
            </w:r>
            <w:r>
              <w:rPr>
                <w:noProof/>
                <w:webHidden/>
              </w:rPr>
              <w:fldChar w:fldCharType="end"/>
            </w:r>
          </w:hyperlink>
        </w:p>
        <w:p w:rsidR="00CF76B7" w:rsidRDefault="00CF76B7">
          <w:pPr>
            <w:pStyle w:val="TOC2"/>
            <w:tabs>
              <w:tab w:val="right" w:leader="dot" w:pos="9017"/>
            </w:tabs>
            <w:rPr>
              <w:rFonts w:eastAsiaTheme="minorEastAsia"/>
              <w:noProof/>
            </w:rPr>
          </w:pPr>
          <w:hyperlink w:anchor="_Toc7975092" w:history="1">
            <w:r w:rsidRPr="008317AF">
              <w:rPr>
                <w:rStyle w:val="Hyperlink"/>
                <w:rFonts w:asciiTheme="majorBidi" w:hAnsiTheme="majorBidi"/>
                <w:noProof/>
              </w:rPr>
              <w:t>5.3 Limitations of the study</w:t>
            </w:r>
            <w:r>
              <w:rPr>
                <w:noProof/>
                <w:webHidden/>
              </w:rPr>
              <w:tab/>
            </w:r>
            <w:r>
              <w:rPr>
                <w:noProof/>
                <w:webHidden/>
              </w:rPr>
              <w:fldChar w:fldCharType="begin"/>
            </w:r>
            <w:r>
              <w:rPr>
                <w:noProof/>
                <w:webHidden/>
              </w:rPr>
              <w:instrText xml:space="preserve"> PAGEREF _Toc7975092 \h </w:instrText>
            </w:r>
            <w:r>
              <w:rPr>
                <w:noProof/>
                <w:webHidden/>
              </w:rPr>
            </w:r>
            <w:r>
              <w:rPr>
                <w:noProof/>
                <w:webHidden/>
              </w:rPr>
              <w:fldChar w:fldCharType="separate"/>
            </w:r>
            <w:r w:rsidR="00553368">
              <w:rPr>
                <w:noProof/>
                <w:webHidden/>
              </w:rPr>
              <w:t>51</w:t>
            </w:r>
            <w:r>
              <w:rPr>
                <w:noProof/>
                <w:webHidden/>
              </w:rPr>
              <w:fldChar w:fldCharType="end"/>
            </w:r>
          </w:hyperlink>
        </w:p>
        <w:p w:rsidR="00CF76B7" w:rsidRDefault="00CF76B7">
          <w:pPr>
            <w:pStyle w:val="TOC2"/>
            <w:tabs>
              <w:tab w:val="right" w:leader="dot" w:pos="9017"/>
            </w:tabs>
            <w:rPr>
              <w:rFonts w:eastAsiaTheme="minorEastAsia"/>
              <w:noProof/>
            </w:rPr>
          </w:pPr>
          <w:hyperlink w:anchor="_Toc7975093" w:history="1">
            <w:r w:rsidRPr="008317AF">
              <w:rPr>
                <w:rStyle w:val="Hyperlink"/>
                <w:rFonts w:asciiTheme="majorBidi" w:hAnsiTheme="majorBidi"/>
                <w:noProof/>
              </w:rPr>
              <w:t>5.4 Future study recommendation</w:t>
            </w:r>
            <w:r>
              <w:rPr>
                <w:noProof/>
                <w:webHidden/>
              </w:rPr>
              <w:tab/>
            </w:r>
            <w:r>
              <w:rPr>
                <w:noProof/>
                <w:webHidden/>
              </w:rPr>
              <w:fldChar w:fldCharType="begin"/>
            </w:r>
            <w:r>
              <w:rPr>
                <w:noProof/>
                <w:webHidden/>
              </w:rPr>
              <w:instrText xml:space="preserve"> PAGEREF _Toc7975093 \h </w:instrText>
            </w:r>
            <w:r>
              <w:rPr>
                <w:noProof/>
                <w:webHidden/>
              </w:rPr>
            </w:r>
            <w:r>
              <w:rPr>
                <w:noProof/>
                <w:webHidden/>
              </w:rPr>
              <w:fldChar w:fldCharType="separate"/>
            </w:r>
            <w:r w:rsidR="00553368">
              <w:rPr>
                <w:noProof/>
                <w:webHidden/>
              </w:rPr>
              <w:t>51</w:t>
            </w:r>
            <w:r>
              <w:rPr>
                <w:noProof/>
                <w:webHidden/>
              </w:rPr>
              <w:fldChar w:fldCharType="end"/>
            </w:r>
          </w:hyperlink>
        </w:p>
        <w:p w:rsidR="00CF76B7" w:rsidRDefault="00CF76B7">
          <w:pPr>
            <w:pStyle w:val="TOC2"/>
            <w:tabs>
              <w:tab w:val="right" w:leader="dot" w:pos="9017"/>
            </w:tabs>
            <w:rPr>
              <w:rFonts w:eastAsiaTheme="minorEastAsia"/>
              <w:noProof/>
            </w:rPr>
          </w:pPr>
          <w:hyperlink w:anchor="_Toc7975094" w:history="1">
            <w:r w:rsidRPr="008317AF">
              <w:rPr>
                <w:rStyle w:val="Hyperlink"/>
                <w:rFonts w:asciiTheme="majorBidi" w:hAnsiTheme="majorBidi"/>
                <w:noProof/>
              </w:rPr>
              <w:t>5.5 Personal reflection</w:t>
            </w:r>
            <w:r>
              <w:rPr>
                <w:noProof/>
                <w:webHidden/>
              </w:rPr>
              <w:tab/>
            </w:r>
            <w:r>
              <w:rPr>
                <w:noProof/>
                <w:webHidden/>
              </w:rPr>
              <w:fldChar w:fldCharType="begin"/>
            </w:r>
            <w:r>
              <w:rPr>
                <w:noProof/>
                <w:webHidden/>
              </w:rPr>
              <w:instrText xml:space="preserve"> PAGEREF _Toc7975094 \h </w:instrText>
            </w:r>
            <w:r>
              <w:rPr>
                <w:noProof/>
                <w:webHidden/>
              </w:rPr>
            </w:r>
            <w:r>
              <w:rPr>
                <w:noProof/>
                <w:webHidden/>
              </w:rPr>
              <w:fldChar w:fldCharType="separate"/>
            </w:r>
            <w:r w:rsidR="00553368">
              <w:rPr>
                <w:noProof/>
                <w:webHidden/>
              </w:rPr>
              <w:t>52</w:t>
            </w:r>
            <w:r>
              <w:rPr>
                <w:noProof/>
                <w:webHidden/>
              </w:rPr>
              <w:fldChar w:fldCharType="end"/>
            </w:r>
          </w:hyperlink>
        </w:p>
        <w:p w:rsidR="00CF76B7" w:rsidRDefault="00CF76B7">
          <w:pPr>
            <w:pStyle w:val="TOC1"/>
            <w:tabs>
              <w:tab w:val="right" w:leader="dot" w:pos="9017"/>
            </w:tabs>
            <w:rPr>
              <w:rFonts w:eastAsiaTheme="minorEastAsia"/>
              <w:noProof/>
            </w:rPr>
          </w:pPr>
          <w:hyperlink w:anchor="_Toc7975095" w:history="1">
            <w:r w:rsidRPr="008317AF">
              <w:rPr>
                <w:rStyle w:val="Hyperlink"/>
                <w:rFonts w:asciiTheme="majorBidi" w:hAnsiTheme="majorBidi"/>
                <w:noProof/>
              </w:rPr>
              <w:t>References</w:t>
            </w:r>
            <w:r>
              <w:rPr>
                <w:noProof/>
                <w:webHidden/>
              </w:rPr>
              <w:tab/>
            </w:r>
            <w:r>
              <w:rPr>
                <w:noProof/>
                <w:webHidden/>
              </w:rPr>
              <w:fldChar w:fldCharType="begin"/>
            </w:r>
            <w:r>
              <w:rPr>
                <w:noProof/>
                <w:webHidden/>
              </w:rPr>
              <w:instrText xml:space="preserve"> PAGEREF _Toc7975095 \h </w:instrText>
            </w:r>
            <w:r>
              <w:rPr>
                <w:noProof/>
                <w:webHidden/>
              </w:rPr>
            </w:r>
            <w:r>
              <w:rPr>
                <w:noProof/>
                <w:webHidden/>
              </w:rPr>
              <w:fldChar w:fldCharType="separate"/>
            </w:r>
            <w:r w:rsidR="00553368">
              <w:rPr>
                <w:noProof/>
                <w:webHidden/>
              </w:rPr>
              <w:t>53</w:t>
            </w:r>
            <w:r>
              <w:rPr>
                <w:noProof/>
                <w:webHidden/>
              </w:rPr>
              <w:fldChar w:fldCharType="end"/>
            </w:r>
          </w:hyperlink>
        </w:p>
        <w:p w:rsidR="00CF76B7" w:rsidRDefault="00CF76B7">
          <w:pPr>
            <w:pStyle w:val="TOC1"/>
            <w:tabs>
              <w:tab w:val="right" w:leader="dot" w:pos="9017"/>
            </w:tabs>
            <w:rPr>
              <w:rFonts w:eastAsiaTheme="minorEastAsia"/>
              <w:noProof/>
            </w:rPr>
          </w:pPr>
          <w:hyperlink w:anchor="_Toc7975096" w:history="1">
            <w:r w:rsidRPr="008317AF">
              <w:rPr>
                <w:rStyle w:val="Hyperlink"/>
                <w:rFonts w:asciiTheme="majorBidi" w:hAnsiTheme="majorBidi"/>
                <w:noProof/>
              </w:rPr>
              <w:t>Appendices</w:t>
            </w:r>
            <w:r>
              <w:rPr>
                <w:noProof/>
                <w:webHidden/>
              </w:rPr>
              <w:tab/>
            </w:r>
            <w:r>
              <w:rPr>
                <w:noProof/>
                <w:webHidden/>
              </w:rPr>
              <w:fldChar w:fldCharType="begin"/>
            </w:r>
            <w:r>
              <w:rPr>
                <w:noProof/>
                <w:webHidden/>
              </w:rPr>
              <w:instrText xml:space="preserve"> PAGEREF _Toc7975096 \h </w:instrText>
            </w:r>
            <w:r>
              <w:rPr>
                <w:noProof/>
                <w:webHidden/>
              </w:rPr>
            </w:r>
            <w:r>
              <w:rPr>
                <w:noProof/>
                <w:webHidden/>
              </w:rPr>
              <w:fldChar w:fldCharType="separate"/>
            </w:r>
            <w:r w:rsidR="00553368">
              <w:rPr>
                <w:noProof/>
                <w:webHidden/>
              </w:rPr>
              <w:t>58</w:t>
            </w:r>
            <w:r>
              <w:rPr>
                <w:noProof/>
                <w:webHidden/>
              </w:rPr>
              <w:fldChar w:fldCharType="end"/>
            </w:r>
          </w:hyperlink>
        </w:p>
        <w:p w:rsidR="00CF76B7" w:rsidRDefault="00CF76B7">
          <w:pPr>
            <w:pStyle w:val="TOC2"/>
            <w:tabs>
              <w:tab w:val="right" w:leader="dot" w:pos="9017"/>
            </w:tabs>
            <w:rPr>
              <w:rFonts w:eastAsiaTheme="minorEastAsia"/>
              <w:noProof/>
            </w:rPr>
          </w:pPr>
          <w:hyperlink w:anchor="_Toc7975097" w:history="1">
            <w:r w:rsidRPr="008317AF">
              <w:rPr>
                <w:rStyle w:val="Hyperlink"/>
                <w:rFonts w:asciiTheme="majorBidi" w:hAnsiTheme="majorBidi"/>
                <w:noProof/>
              </w:rPr>
              <w:t>Appendix 1: Questionnaire</w:t>
            </w:r>
            <w:r>
              <w:rPr>
                <w:noProof/>
                <w:webHidden/>
              </w:rPr>
              <w:tab/>
            </w:r>
            <w:r>
              <w:rPr>
                <w:noProof/>
                <w:webHidden/>
              </w:rPr>
              <w:fldChar w:fldCharType="begin"/>
            </w:r>
            <w:r>
              <w:rPr>
                <w:noProof/>
                <w:webHidden/>
              </w:rPr>
              <w:instrText xml:space="preserve"> PAGEREF _Toc7975097 \h </w:instrText>
            </w:r>
            <w:r>
              <w:rPr>
                <w:noProof/>
                <w:webHidden/>
              </w:rPr>
            </w:r>
            <w:r>
              <w:rPr>
                <w:noProof/>
                <w:webHidden/>
              </w:rPr>
              <w:fldChar w:fldCharType="separate"/>
            </w:r>
            <w:r w:rsidR="00553368">
              <w:rPr>
                <w:noProof/>
                <w:webHidden/>
              </w:rPr>
              <w:t>58</w:t>
            </w:r>
            <w:r>
              <w:rPr>
                <w:noProof/>
                <w:webHidden/>
              </w:rPr>
              <w:fldChar w:fldCharType="end"/>
            </w:r>
          </w:hyperlink>
        </w:p>
        <w:p w:rsidR="00CF76B7" w:rsidRDefault="00CF76B7">
          <w:pPr>
            <w:pStyle w:val="TOC2"/>
            <w:tabs>
              <w:tab w:val="right" w:leader="dot" w:pos="9017"/>
            </w:tabs>
            <w:rPr>
              <w:rFonts w:eastAsiaTheme="minorEastAsia"/>
              <w:noProof/>
            </w:rPr>
          </w:pPr>
          <w:hyperlink w:anchor="_Toc7975098" w:history="1">
            <w:r w:rsidRPr="008317AF">
              <w:rPr>
                <w:rStyle w:val="Hyperlink"/>
                <w:rFonts w:asciiTheme="majorBidi" w:hAnsiTheme="majorBidi"/>
                <w:noProof/>
              </w:rPr>
              <w:t>Appendix 2: Statistical Analysis Results</w:t>
            </w:r>
            <w:r>
              <w:rPr>
                <w:noProof/>
                <w:webHidden/>
              </w:rPr>
              <w:tab/>
            </w:r>
            <w:r>
              <w:rPr>
                <w:noProof/>
                <w:webHidden/>
              </w:rPr>
              <w:fldChar w:fldCharType="begin"/>
            </w:r>
            <w:r>
              <w:rPr>
                <w:noProof/>
                <w:webHidden/>
              </w:rPr>
              <w:instrText xml:space="preserve"> PAGEREF _Toc7975098 \h </w:instrText>
            </w:r>
            <w:r>
              <w:rPr>
                <w:noProof/>
                <w:webHidden/>
              </w:rPr>
            </w:r>
            <w:r>
              <w:rPr>
                <w:noProof/>
                <w:webHidden/>
              </w:rPr>
              <w:fldChar w:fldCharType="separate"/>
            </w:r>
            <w:r w:rsidR="00553368">
              <w:rPr>
                <w:noProof/>
                <w:webHidden/>
              </w:rPr>
              <w:t>62</w:t>
            </w:r>
            <w:r>
              <w:rPr>
                <w:noProof/>
                <w:webHidden/>
              </w:rPr>
              <w:fldChar w:fldCharType="end"/>
            </w:r>
          </w:hyperlink>
        </w:p>
        <w:p w:rsidR="00CF76B7" w:rsidRDefault="00CF76B7">
          <w:pPr>
            <w:pStyle w:val="TOC2"/>
            <w:tabs>
              <w:tab w:val="right" w:leader="dot" w:pos="9017"/>
            </w:tabs>
            <w:rPr>
              <w:rFonts w:eastAsiaTheme="minorEastAsia"/>
              <w:noProof/>
            </w:rPr>
          </w:pPr>
          <w:hyperlink w:anchor="_Toc7975099" w:history="1">
            <w:r w:rsidRPr="008317AF">
              <w:rPr>
                <w:rStyle w:val="Hyperlink"/>
                <w:rFonts w:asciiTheme="majorBidi" w:hAnsiTheme="majorBidi"/>
                <w:noProof/>
              </w:rPr>
              <w:t>Appendix 3: Project paper log</w:t>
            </w:r>
            <w:r>
              <w:rPr>
                <w:noProof/>
                <w:webHidden/>
              </w:rPr>
              <w:tab/>
            </w:r>
            <w:r>
              <w:rPr>
                <w:noProof/>
                <w:webHidden/>
              </w:rPr>
              <w:fldChar w:fldCharType="begin"/>
            </w:r>
            <w:r>
              <w:rPr>
                <w:noProof/>
                <w:webHidden/>
              </w:rPr>
              <w:instrText xml:space="preserve"> PAGEREF _Toc7975099 \h </w:instrText>
            </w:r>
            <w:r>
              <w:rPr>
                <w:noProof/>
                <w:webHidden/>
              </w:rPr>
            </w:r>
            <w:r>
              <w:rPr>
                <w:noProof/>
                <w:webHidden/>
              </w:rPr>
              <w:fldChar w:fldCharType="separate"/>
            </w:r>
            <w:r w:rsidR="00553368">
              <w:rPr>
                <w:noProof/>
                <w:webHidden/>
              </w:rPr>
              <w:t>88</w:t>
            </w:r>
            <w:r>
              <w:rPr>
                <w:noProof/>
                <w:webHidden/>
              </w:rPr>
              <w:fldChar w:fldCharType="end"/>
            </w:r>
          </w:hyperlink>
        </w:p>
        <w:p w:rsidR="00CF76B7" w:rsidRDefault="00CF76B7">
          <w:pPr>
            <w:pStyle w:val="TOC2"/>
            <w:tabs>
              <w:tab w:val="right" w:leader="dot" w:pos="9017"/>
            </w:tabs>
            <w:rPr>
              <w:rFonts w:eastAsiaTheme="minorEastAsia"/>
              <w:noProof/>
            </w:rPr>
          </w:pPr>
          <w:hyperlink w:anchor="_Toc7975100" w:history="1">
            <w:r w:rsidRPr="008317AF">
              <w:rPr>
                <w:rStyle w:val="Hyperlink"/>
                <w:rFonts w:asciiTheme="majorBidi" w:hAnsiTheme="majorBidi"/>
                <w:noProof/>
                <w:lang w:val="en-MY"/>
              </w:rPr>
              <w:t>Appendix 4: UH ethic approval note</w:t>
            </w:r>
            <w:r>
              <w:rPr>
                <w:noProof/>
                <w:webHidden/>
              </w:rPr>
              <w:tab/>
            </w:r>
            <w:r>
              <w:rPr>
                <w:noProof/>
                <w:webHidden/>
              </w:rPr>
              <w:fldChar w:fldCharType="begin"/>
            </w:r>
            <w:r>
              <w:rPr>
                <w:noProof/>
                <w:webHidden/>
              </w:rPr>
              <w:instrText xml:space="preserve"> PAGEREF _Toc7975100 \h </w:instrText>
            </w:r>
            <w:r>
              <w:rPr>
                <w:noProof/>
                <w:webHidden/>
              </w:rPr>
            </w:r>
            <w:r>
              <w:rPr>
                <w:noProof/>
                <w:webHidden/>
              </w:rPr>
              <w:fldChar w:fldCharType="separate"/>
            </w:r>
            <w:r w:rsidR="00553368">
              <w:rPr>
                <w:noProof/>
                <w:webHidden/>
              </w:rPr>
              <w:t>93</w:t>
            </w:r>
            <w:r>
              <w:rPr>
                <w:noProof/>
                <w:webHidden/>
              </w:rPr>
              <w:fldChar w:fldCharType="end"/>
            </w:r>
          </w:hyperlink>
        </w:p>
        <w:p w:rsidR="00CF76B7" w:rsidRDefault="00CF76B7">
          <w:pPr>
            <w:pStyle w:val="TOC2"/>
            <w:tabs>
              <w:tab w:val="right" w:leader="dot" w:pos="9017"/>
            </w:tabs>
            <w:rPr>
              <w:rFonts w:eastAsiaTheme="minorEastAsia"/>
              <w:noProof/>
            </w:rPr>
          </w:pPr>
          <w:hyperlink w:anchor="_Toc7975101" w:history="1">
            <w:r w:rsidRPr="008317AF">
              <w:rPr>
                <w:rStyle w:val="Hyperlink"/>
                <w:rFonts w:asciiTheme="majorBidi" w:hAnsiTheme="majorBidi"/>
                <w:noProof/>
                <w:lang w:val="en-MY"/>
              </w:rPr>
              <w:t>Appendix 5: Similarity report</w:t>
            </w:r>
            <w:r>
              <w:rPr>
                <w:noProof/>
                <w:webHidden/>
              </w:rPr>
              <w:tab/>
            </w:r>
            <w:r>
              <w:rPr>
                <w:noProof/>
                <w:webHidden/>
              </w:rPr>
              <w:fldChar w:fldCharType="begin"/>
            </w:r>
            <w:r>
              <w:rPr>
                <w:noProof/>
                <w:webHidden/>
              </w:rPr>
              <w:instrText xml:space="preserve"> PAGEREF _Toc7975101 \h </w:instrText>
            </w:r>
            <w:r>
              <w:rPr>
                <w:noProof/>
                <w:webHidden/>
              </w:rPr>
            </w:r>
            <w:r>
              <w:rPr>
                <w:noProof/>
                <w:webHidden/>
              </w:rPr>
              <w:fldChar w:fldCharType="separate"/>
            </w:r>
            <w:r w:rsidR="00553368">
              <w:rPr>
                <w:noProof/>
                <w:webHidden/>
              </w:rPr>
              <w:t>94</w:t>
            </w:r>
            <w:r>
              <w:rPr>
                <w:noProof/>
                <w:webHidden/>
              </w:rPr>
              <w:fldChar w:fldCharType="end"/>
            </w:r>
          </w:hyperlink>
        </w:p>
        <w:p w:rsidR="00F85861" w:rsidRPr="00CF5536" w:rsidRDefault="001642CD">
          <w:pPr>
            <w:rPr>
              <w:rFonts w:asciiTheme="majorBidi" w:hAnsiTheme="majorBidi" w:cstheme="majorBidi"/>
              <w:color w:val="000000" w:themeColor="text1"/>
            </w:rPr>
          </w:pPr>
          <w:r w:rsidRPr="00CF5536">
            <w:rPr>
              <w:rFonts w:asciiTheme="majorBidi" w:hAnsiTheme="majorBidi" w:cstheme="majorBidi"/>
              <w:color w:val="000000" w:themeColor="text1"/>
            </w:rPr>
            <w:fldChar w:fldCharType="end"/>
          </w:r>
        </w:p>
      </w:sdtContent>
    </w:sdt>
    <w:p w:rsidR="005F094B" w:rsidRPr="00CF5536" w:rsidRDefault="005F094B" w:rsidP="005F094B">
      <w:pPr>
        <w:rPr>
          <w:rFonts w:asciiTheme="majorBidi" w:hAnsiTheme="majorBidi" w:cstheme="majorBidi"/>
          <w:b/>
          <w:bCs/>
          <w:color w:val="000000" w:themeColor="text1"/>
          <w:sz w:val="24"/>
          <w:szCs w:val="24"/>
        </w:rPr>
      </w:pPr>
      <w:r w:rsidRPr="00CF5536">
        <w:rPr>
          <w:rFonts w:asciiTheme="majorBidi" w:hAnsiTheme="majorBidi" w:cstheme="majorBidi"/>
          <w:b/>
          <w:bCs/>
          <w:color w:val="000000" w:themeColor="text1"/>
          <w:sz w:val="24"/>
          <w:szCs w:val="24"/>
        </w:rPr>
        <w:t xml:space="preserve">List of Tables </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 xml:space="preserve">Table </w:t>
      </w:r>
      <w:r w:rsidRPr="00CF5536">
        <w:rPr>
          <w:rFonts w:asciiTheme="majorBidi" w:hAnsiTheme="majorBidi" w:cstheme="majorBidi"/>
          <w:b w:val="0"/>
          <w:bCs w:val="0"/>
          <w:color w:val="000000" w:themeColor="text1"/>
          <w:sz w:val="22"/>
          <w:szCs w:val="22"/>
        </w:rPr>
        <w:fldChar w:fldCharType="begin"/>
      </w:r>
      <w:r w:rsidRPr="00CF5536">
        <w:rPr>
          <w:rFonts w:asciiTheme="majorBidi" w:hAnsiTheme="majorBidi" w:cstheme="majorBidi"/>
          <w:b w:val="0"/>
          <w:bCs w:val="0"/>
          <w:color w:val="000000" w:themeColor="text1"/>
          <w:sz w:val="22"/>
          <w:szCs w:val="22"/>
        </w:rPr>
        <w:instrText xml:space="preserve"> SEQ Table \* ARABIC </w:instrText>
      </w:r>
      <w:r w:rsidRPr="00CF5536">
        <w:rPr>
          <w:rFonts w:asciiTheme="majorBidi" w:hAnsiTheme="majorBidi" w:cstheme="majorBidi"/>
          <w:b w:val="0"/>
          <w:bCs w:val="0"/>
          <w:color w:val="000000" w:themeColor="text1"/>
          <w:sz w:val="22"/>
          <w:szCs w:val="22"/>
        </w:rPr>
        <w:fldChar w:fldCharType="separate"/>
      </w:r>
      <w:r w:rsidR="00553368">
        <w:rPr>
          <w:rFonts w:asciiTheme="majorBidi" w:hAnsiTheme="majorBidi" w:cstheme="majorBidi"/>
          <w:b w:val="0"/>
          <w:bCs w:val="0"/>
          <w:noProof/>
          <w:color w:val="000000" w:themeColor="text1"/>
          <w:sz w:val="22"/>
          <w:szCs w:val="22"/>
        </w:rPr>
        <w:t>1</w:t>
      </w:r>
      <w:r w:rsidRPr="00CF5536">
        <w:rPr>
          <w:rFonts w:asciiTheme="majorBidi" w:hAnsiTheme="majorBidi" w:cstheme="majorBidi"/>
          <w:b w:val="0"/>
          <w:bCs w:val="0"/>
          <w:color w:val="000000" w:themeColor="text1"/>
          <w:sz w:val="22"/>
          <w:szCs w:val="22"/>
        </w:rPr>
        <w:fldChar w:fldCharType="end"/>
      </w:r>
      <w:r w:rsidRPr="00CF5536">
        <w:rPr>
          <w:rFonts w:asciiTheme="majorBidi" w:hAnsiTheme="majorBidi" w:cstheme="majorBidi"/>
          <w:b w:val="0"/>
          <w:bCs w:val="0"/>
          <w:color w:val="000000" w:themeColor="text1"/>
          <w:sz w:val="22"/>
          <w:szCs w:val="22"/>
        </w:rPr>
        <w:t>.1: Key terms and definitions………………………………………………………………….12</w:t>
      </w:r>
    </w:p>
    <w:p w:rsidR="005F094B" w:rsidRPr="00CF5536" w:rsidRDefault="005F094B" w:rsidP="005F094B">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3.2: summary of questionnaire items…………</w:t>
      </w:r>
      <w:r w:rsidR="004213EB"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……………………………………....33</w:t>
      </w:r>
    </w:p>
    <w:p w:rsidR="005F094B" w:rsidRPr="00CF5536" w:rsidRDefault="005F094B" w:rsidP="004213EB">
      <w:pPr>
        <w:rPr>
          <w:rFonts w:asciiTheme="majorBidi" w:hAnsiTheme="majorBidi" w:cstheme="majorBidi"/>
          <w:color w:val="000000" w:themeColor="text1"/>
        </w:rPr>
      </w:pPr>
      <w:r w:rsidRPr="00CF5536">
        <w:rPr>
          <w:rFonts w:asciiTheme="majorBidi" w:hAnsiTheme="majorBidi" w:cstheme="majorBidi"/>
          <w:color w:val="000000" w:themeColor="text1"/>
        </w:rPr>
        <w:t>Table 3.3: MSA values guidelines ……………………………………………………………</w:t>
      </w:r>
      <w:r w:rsidR="004213EB" w:rsidRPr="00CF5536">
        <w:rPr>
          <w:rFonts w:asciiTheme="majorBidi" w:hAnsiTheme="majorBidi" w:cstheme="majorBidi"/>
          <w:color w:val="000000" w:themeColor="text1"/>
        </w:rPr>
        <w:t>.</w:t>
      </w:r>
      <w:r w:rsidRPr="00CF5536">
        <w:rPr>
          <w:rFonts w:asciiTheme="majorBidi" w:hAnsiTheme="majorBidi" w:cstheme="majorBidi"/>
          <w:color w:val="000000" w:themeColor="text1"/>
        </w:rPr>
        <w:t>…..….34</w:t>
      </w:r>
    </w:p>
    <w:p w:rsidR="005F094B" w:rsidRPr="00CF5536" w:rsidRDefault="005F094B" w:rsidP="005F094B">
      <w:pPr>
        <w:rPr>
          <w:rFonts w:asciiTheme="majorBidi" w:hAnsiTheme="majorBidi" w:cstheme="majorBidi"/>
          <w:color w:val="000000" w:themeColor="text1"/>
        </w:rPr>
      </w:pPr>
      <w:r w:rsidRPr="00CF5536">
        <w:rPr>
          <w:rFonts w:asciiTheme="majorBidi" w:hAnsiTheme="majorBidi" w:cstheme="majorBidi"/>
          <w:color w:val="000000" w:themeColor="text1"/>
        </w:rPr>
        <w:t>Table 3.4: Cronbach’s alpha value…………………………………………………………………….35</w:t>
      </w:r>
    </w:p>
    <w:p w:rsidR="005F094B" w:rsidRPr="00CF5536" w:rsidRDefault="005F094B" w:rsidP="005F094B">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3.5: Measurements summary…………………………………………………</w:t>
      </w:r>
      <w:r w:rsidR="004213EB"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…..….38</w:t>
      </w:r>
    </w:p>
    <w:p w:rsidR="005F094B" w:rsidRPr="00CF5536" w:rsidRDefault="004213E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4.1</w:t>
      </w:r>
      <w:r w:rsidR="005F094B" w:rsidRPr="00CF5536">
        <w:rPr>
          <w:rFonts w:asciiTheme="majorBidi" w:hAnsiTheme="majorBidi" w:cstheme="majorBidi"/>
          <w:b w:val="0"/>
          <w:bCs w:val="0"/>
          <w:color w:val="000000" w:themeColor="text1"/>
          <w:sz w:val="22"/>
          <w:szCs w:val="22"/>
        </w:rPr>
        <w:t>: Factor Analysis Result for dependent variable (DV) - Pilot test………………</w:t>
      </w:r>
      <w:r w:rsidRPr="00CF5536">
        <w:rPr>
          <w:rFonts w:asciiTheme="majorBidi" w:hAnsiTheme="majorBidi" w:cstheme="majorBidi"/>
          <w:b w:val="0"/>
          <w:bCs w:val="0"/>
          <w:color w:val="000000" w:themeColor="text1"/>
          <w:sz w:val="22"/>
          <w:szCs w:val="22"/>
        </w:rPr>
        <w:t>.</w:t>
      </w:r>
      <w:r w:rsidR="005F094B" w:rsidRPr="00CF5536">
        <w:rPr>
          <w:rFonts w:asciiTheme="majorBidi" w:hAnsiTheme="majorBidi" w:cstheme="majorBidi"/>
          <w:b w:val="0"/>
          <w:bCs w:val="0"/>
          <w:color w:val="000000" w:themeColor="text1"/>
          <w:sz w:val="22"/>
          <w:szCs w:val="22"/>
        </w:rPr>
        <w:t>……….…40</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4.2: Factor Analysis Result for independent variables (IV) – Pilot test…………………….….41</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4.3: Reliability Test Result – Pilot test………………………………………………...……….42</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4.4: Factor Analysis Result for dependent variable (DV) – Preliminary test…………………..44</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4.5: Factor Analysis Result for independent variables (IV) – Preliminary test………………...45</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4.6: Reliability Test Result – Preliminary test………………………………………………….46</w:t>
      </w:r>
    </w:p>
    <w:p w:rsidR="005F094B" w:rsidRPr="00CF5536" w:rsidRDefault="005F094B" w:rsidP="005F094B">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4.7: Multiple regression – Model summary…………………………………………………….47</w:t>
      </w:r>
    </w:p>
    <w:p w:rsidR="005F094B" w:rsidRPr="00CF5536" w:rsidRDefault="005F094B" w:rsidP="005F094B">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4.8: ANOVA Table……………………………………………………………………………..47</w:t>
      </w:r>
    </w:p>
    <w:p w:rsidR="005F094B" w:rsidRPr="00CF5536" w:rsidRDefault="005F094B" w:rsidP="005F094B">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4.9: Multiple regression - Coefficients Table…………………………………………………..47</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4.10: key findings summary…………………………………………………………………….48</w:t>
      </w:r>
    </w:p>
    <w:p w:rsidR="005F094B" w:rsidRPr="00CF5536" w:rsidRDefault="005F094B" w:rsidP="005F094B">
      <w:pPr>
        <w:rPr>
          <w:rFonts w:asciiTheme="majorBidi" w:hAnsiTheme="majorBidi" w:cstheme="majorBidi"/>
          <w:color w:val="000000" w:themeColor="text1"/>
        </w:rPr>
      </w:pPr>
    </w:p>
    <w:p w:rsidR="00F77661" w:rsidRPr="00CF5536" w:rsidRDefault="00F77661" w:rsidP="00F77661">
      <w:pPr>
        <w:rPr>
          <w:rFonts w:asciiTheme="majorBidi" w:hAnsiTheme="majorBidi" w:cstheme="majorBidi"/>
          <w:b/>
          <w:bCs/>
          <w:color w:val="000000" w:themeColor="text1"/>
          <w:sz w:val="24"/>
          <w:szCs w:val="24"/>
        </w:rPr>
      </w:pPr>
      <w:r w:rsidRPr="00CF5536">
        <w:rPr>
          <w:rFonts w:asciiTheme="majorBidi" w:hAnsiTheme="majorBidi" w:cstheme="majorBidi"/>
          <w:b/>
          <w:bCs/>
          <w:color w:val="000000" w:themeColor="text1"/>
          <w:sz w:val="24"/>
          <w:szCs w:val="24"/>
        </w:rPr>
        <w:t>List of Figures</w:t>
      </w:r>
    </w:p>
    <w:p w:rsidR="005F094B" w:rsidRPr="00CF5536" w:rsidRDefault="005F094B" w:rsidP="005F094B">
      <w:pPr>
        <w:pStyle w:val="NormalWeb"/>
        <w:spacing w:before="0" w:beforeAutospacing="0" w:after="160" w:afterAutospacing="0" w:line="360" w:lineRule="auto"/>
        <w:rPr>
          <w:rFonts w:asciiTheme="majorBidi" w:eastAsiaTheme="minorHAnsi" w:hAnsiTheme="majorBidi" w:cstheme="majorBidi"/>
          <w:color w:val="000000" w:themeColor="text1"/>
          <w:sz w:val="22"/>
          <w:szCs w:val="22"/>
        </w:rPr>
      </w:pPr>
      <w:r w:rsidRPr="00CF5536">
        <w:rPr>
          <w:rFonts w:asciiTheme="majorBidi" w:eastAsiaTheme="minorHAnsi" w:hAnsiTheme="majorBidi" w:cstheme="majorBidi"/>
          <w:color w:val="000000" w:themeColor="text1"/>
          <w:sz w:val="22"/>
          <w:szCs w:val="22"/>
        </w:rPr>
        <w:t>Figure 2.1: conceptual framework………………</w:t>
      </w:r>
      <w:r w:rsidR="00F77661" w:rsidRPr="00CF5536">
        <w:rPr>
          <w:rFonts w:asciiTheme="majorBidi" w:eastAsiaTheme="minorHAnsi" w:hAnsiTheme="majorBidi" w:cstheme="majorBidi"/>
          <w:color w:val="000000" w:themeColor="text1"/>
          <w:sz w:val="22"/>
          <w:szCs w:val="22"/>
        </w:rPr>
        <w:t>…………………………………………</w:t>
      </w:r>
      <w:r w:rsidRPr="00CF5536">
        <w:rPr>
          <w:rFonts w:asciiTheme="majorBidi" w:eastAsiaTheme="minorHAnsi" w:hAnsiTheme="majorBidi" w:cstheme="majorBidi"/>
          <w:color w:val="000000" w:themeColor="text1"/>
          <w:sz w:val="22"/>
          <w:szCs w:val="22"/>
        </w:rPr>
        <w:t>………….27</w:t>
      </w:r>
    </w:p>
    <w:p w:rsidR="005F094B" w:rsidRPr="00CF5536" w:rsidRDefault="005F094B" w:rsidP="005F094B">
      <w:pPr>
        <w:pStyle w:val="Caption"/>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Figure 3.1: The research design diagram……</w:t>
      </w:r>
      <w:r w:rsidR="00F77661"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.30</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Figure 4.1: Gender………………………………</w:t>
      </w:r>
      <w:r w:rsidR="00F77661"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……………………………………………..43</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Figure 4.2: Age groups distribution…………………………………………</w:t>
      </w:r>
      <w:r w:rsidR="00F77661"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……………………….43</w:t>
      </w:r>
    </w:p>
    <w:p w:rsidR="005F094B" w:rsidRPr="00CF5536" w:rsidRDefault="005F094B" w:rsidP="005F094B">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Figure 4.3: education level distribution………………………………………</w:t>
      </w:r>
      <w:r w:rsidR="00F77661" w:rsidRPr="00CF5536">
        <w:rPr>
          <w:rFonts w:asciiTheme="majorBidi" w:hAnsiTheme="majorBidi" w:cstheme="majorBidi"/>
          <w:b w:val="0"/>
          <w:bCs w:val="0"/>
          <w:color w:val="000000" w:themeColor="text1"/>
          <w:sz w:val="22"/>
          <w:szCs w:val="22"/>
        </w:rPr>
        <w:t>.</w:t>
      </w:r>
      <w:r w:rsidRPr="00CF5536">
        <w:rPr>
          <w:rFonts w:asciiTheme="majorBidi" w:hAnsiTheme="majorBidi" w:cstheme="majorBidi"/>
          <w:b w:val="0"/>
          <w:bCs w:val="0"/>
          <w:color w:val="000000" w:themeColor="text1"/>
          <w:sz w:val="22"/>
          <w:szCs w:val="22"/>
        </w:rPr>
        <w:t>………………………44</w:t>
      </w:r>
    </w:p>
    <w:p w:rsidR="006640D8" w:rsidRPr="00CF5536" w:rsidRDefault="006640D8" w:rsidP="005F094B">
      <w:pPr>
        <w:rPr>
          <w:rFonts w:asciiTheme="majorBidi" w:hAnsiTheme="majorBidi" w:cstheme="majorBidi"/>
          <w:b/>
          <w:bCs/>
          <w:color w:val="000000" w:themeColor="text1"/>
          <w:sz w:val="24"/>
          <w:szCs w:val="24"/>
        </w:rPr>
      </w:pPr>
    </w:p>
    <w:p w:rsidR="006640D8" w:rsidRPr="00CF5536" w:rsidRDefault="006640D8" w:rsidP="00F97687">
      <w:pPr>
        <w:jc w:val="center"/>
        <w:rPr>
          <w:rFonts w:asciiTheme="majorBidi" w:hAnsiTheme="majorBidi" w:cstheme="majorBidi"/>
          <w:b/>
          <w:bCs/>
          <w:color w:val="000000" w:themeColor="text1"/>
          <w:sz w:val="24"/>
          <w:szCs w:val="24"/>
        </w:rPr>
      </w:pPr>
    </w:p>
    <w:p w:rsidR="006640D8" w:rsidRPr="00CF5536" w:rsidRDefault="006640D8" w:rsidP="00F97687">
      <w:pPr>
        <w:jc w:val="center"/>
        <w:rPr>
          <w:rFonts w:asciiTheme="majorBidi" w:hAnsiTheme="majorBidi" w:cstheme="majorBidi"/>
          <w:b/>
          <w:bCs/>
          <w:color w:val="000000" w:themeColor="text1"/>
          <w:sz w:val="24"/>
          <w:szCs w:val="24"/>
        </w:rPr>
      </w:pPr>
    </w:p>
    <w:p w:rsidR="006640D8" w:rsidRPr="00CF5536" w:rsidRDefault="006640D8" w:rsidP="00F97687">
      <w:pPr>
        <w:jc w:val="center"/>
        <w:rPr>
          <w:rFonts w:asciiTheme="majorBidi" w:hAnsiTheme="majorBidi" w:cstheme="majorBidi"/>
          <w:b/>
          <w:bCs/>
          <w:color w:val="000000" w:themeColor="text1"/>
          <w:sz w:val="24"/>
          <w:szCs w:val="24"/>
        </w:rPr>
      </w:pPr>
    </w:p>
    <w:p w:rsidR="006640D8" w:rsidRPr="00CF5536" w:rsidRDefault="006640D8" w:rsidP="00F97687">
      <w:pPr>
        <w:jc w:val="center"/>
        <w:rPr>
          <w:rFonts w:asciiTheme="majorBidi" w:hAnsiTheme="majorBidi" w:cstheme="majorBidi"/>
          <w:b/>
          <w:bCs/>
          <w:color w:val="000000" w:themeColor="text1"/>
          <w:sz w:val="24"/>
          <w:szCs w:val="24"/>
        </w:rPr>
      </w:pPr>
    </w:p>
    <w:p w:rsidR="00F97687" w:rsidRPr="00CF5536" w:rsidRDefault="00F77661" w:rsidP="006169B0">
      <w:pPr>
        <w:pStyle w:val="Heading1"/>
        <w:jc w:val="center"/>
        <w:rPr>
          <w:rFonts w:asciiTheme="majorBidi" w:hAnsiTheme="majorBidi"/>
          <w:color w:val="000000" w:themeColor="text1"/>
        </w:rPr>
      </w:pPr>
      <w:bookmarkStart w:id="0" w:name="_Toc7975035"/>
      <w:r w:rsidRPr="00CF5536">
        <w:rPr>
          <w:rFonts w:asciiTheme="majorBidi" w:hAnsiTheme="majorBidi"/>
          <w:color w:val="000000" w:themeColor="text1"/>
        </w:rPr>
        <w:t>C</w:t>
      </w:r>
      <w:r w:rsidR="006169B0" w:rsidRPr="00CF5536">
        <w:rPr>
          <w:rFonts w:asciiTheme="majorBidi" w:hAnsiTheme="majorBidi"/>
          <w:color w:val="000000" w:themeColor="text1"/>
        </w:rPr>
        <w:t>HAPTER</w:t>
      </w:r>
      <w:r w:rsidR="00F97687" w:rsidRPr="00CF5536">
        <w:rPr>
          <w:rFonts w:asciiTheme="majorBidi" w:hAnsiTheme="majorBidi"/>
          <w:color w:val="000000" w:themeColor="text1"/>
        </w:rPr>
        <w:t xml:space="preserve"> 1: </w:t>
      </w:r>
      <w:r w:rsidR="006169B0" w:rsidRPr="00CF5536">
        <w:rPr>
          <w:rFonts w:asciiTheme="majorBidi" w:hAnsiTheme="majorBidi"/>
          <w:color w:val="000000" w:themeColor="text1"/>
        </w:rPr>
        <w:t>INTRODUCTION</w:t>
      </w:r>
      <w:bookmarkEnd w:id="0"/>
    </w:p>
    <w:p w:rsidR="00F97687" w:rsidRPr="00CF5536" w:rsidRDefault="00F97687" w:rsidP="00F97687">
      <w:pPr>
        <w:rPr>
          <w:rFonts w:asciiTheme="majorBidi" w:hAnsiTheme="majorBidi" w:cstheme="majorBidi"/>
          <w:b/>
          <w:bCs/>
          <w:color w:val="000000" w:themeColor="text1"/>
          <w:sz w:val="24"/>
          <w:szCs w:val="24"/>
        </w:rPr>
      </w:pPr>
    </w:p>
    <w:p w:rsidR="00F97687" w:rsidRPr="00CF5536" w:rsidRDefault="006640D8" w:rsidP="00FF16C9">
      <w:pPr>
        <w:pStyle w:val="Heading2"/>
        <w:rPr>
          <w:rFonts w:asciiTheme="majorBidi" w:hAnsiTheme="majorBidi"/>
          <w:color w:val="000000" w:themeColor="text1"/>
        </w:rPr>
      </w:pPr>
      <w:bookmarkStart w:id="1" w:name="_Toc7975036"/>
      <w:r w:rsidRPr="00CF5536">
        <w:rPr>
          <w:rFonts w:asciiTheme="majorBidi" w:hAnsiTheme="majorBidi"/>
          <w:color w:val="000000" w:themeColor="text1"/>
        </w:rPr>
        <w:t xml:space="preserve">1.0 </w:t>
      </w:r>
      <w:r w:rsidR="00FF16C9" w:rsidRPr="00CF5536">
        <w:rPr>
          <w:rFonts w:asciiTheme="majorBidi" w:hAnsiTheme="majorBidi"/>
          <w:color w:val="000000" w:themeColor="text1"/>
        </w:rPr>
        <w:t>Overview</w:t>
      </w:r>
      <w:bookmarkEnd w:id="1"/>
      <w:r w:rsidR="00FF16C9" w:rsidRPr="00CF5536">
        <w:rPr>
          <w:rFonts w:asciiTheme="majorBidi" w:hAnsiTheme="majorBidi"/>
          <w:color w:val="000000" w:themeColor="text1"/>
        </w:rPr>
        <w:t xml:space="preserve"> </w:t>
      </w:r>
    </w:p>
    <w:p w:rsidR="00F97687" w:rsidRPr="00CF5536" w:rsidRDefault="00F97687" w:rsidP="00DA5212">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This chapter provides an introduction to the research, presents the background and rationale for the study, and describes the importance of phenomenon under study. Furthermore, the chapter presents the research problem statement, describes the research objectives for the study and proposed research questions. </w:t>
      </w:r>
    </w:p>
    <w:p w:rsidR="00F97687" w:rsidRPr="00CF5536" w:rsidRDefault="00F97687" w:rsidP="00F97687">
      <w:pPr>
        <w:rPr>
          <w:rFonts w:asciiTheme="majorBidi" w:hAnsiTheme="majorBidi" w:cstheme="majorBidi"/>
          <w:b/>
          <w:bCs/>
          <w:color w:val="000000" w:themeColor="text1"/>
          <w:sz w:val="24"/>
          <w:szCs w:val="24"/>
        </w:rPr>
      </w:pPr>
    </w:p>
    <w:p w:rsidR="00F97687" w:rsidRPr="00CF5536" w:rsidRDefault="00817D3C" w:rsidP="00FF16C9">
      <w:pPr>
        <w:pStyle w:val="Heading2"/>
        <w:rPr>
          <w:rFonts w:asciiTheme="majorBidi" w:hAnsiTheme="majorBidi"/>
          <w:color w:val="000000" w:themeColor="text1"/>
        </w:rPr>
      </w:pPr>
      <w:bookmarkStart w:id="2" w:name="_Toc7975037"/>
      <w:r w:rsidRPr="00CF5536">
        <w:rPr>
          <w:rFonts w:asciiTheme="majorBidi" w:hAnsiTheme="majorBidi"/>
          <w:color w:val="000000" w:themeColor="text1"/>
        </w:rPr>
        <w:t xml:space="preserve">1.1 </w:t>
      </w:r>
      <w:r w:rsidR="00FF16C9" w:rsidRPr="00CF5536">
        <w:rPr>
          <w:rFonts w:asciiTheme="majorBidi" w:hAnsiTheme="majorBidi"/>
          <w:color w:val="000000" w:themeColor="text1"/>
        </w:rPr>
        <w:t>Research background</w:t>
      </w:r>
      <w:bookmarkEnd w:id="2"/>
    </w:p>
    <w:p w:rsidR="00F97687" w:rsidRPr="00CF5536" w:rsidRDefault="00F97687" w:rsidP="00DA5212">
      <w:pPr>
        <w:spacing w:line="360" w:lineRule="auto"/>
        <w:ind w:firstLine="360"/>
        <w:jc w:val="both"/>
        <w:rPr>
          <w:rFonts w:asciiTheme="majorBidi" w:hAnsiTheme="majorBidi" w:cstheme="majorBidi"/>
          <w:color w:val="000000" w:themeColor="text1"/>
          <w:spacing w:val="-1"/>
          <w:sz w:val="24"/>
          <w:szCs w:val="24"/>
          <w:shd w:val="clear" w:color="auto" w:fill="FFFFFF"/>
        </w:rPr>
      </w:pPr>
      <w:r w:rsidRPr="00CF5536">
        <w:rPr>
          <w:rFonts w:asciiTheme="majorBidi" w:hAnsiTheme="majorBidi" w:cstheme="majorBidi"/>
          <w:color w:val="000000" w:themeColor="text1"/>
          <w:spacing w:val="-1"/>
          <w:sz w:val="24"/>
          <w:szCs w:val="24"/>
          <w:shd w:val="clear" w:color="auto" w:fill="FFFFFF"/>
        </w:rPr>
        <w:t xml:space="preserve">The increased use of internet and computers has forced businesses around the world to adopt new technologies to improve and modernize their services to grow and reach more customers; thus, banks introduced the service of online banking to their customers </w:t>
      </w:r>
      <w:r w:rsidRPr="00CF5536">
        <w:rPr>
          <w:rFonts w:asciiTheme="majorBidi" w:hAnsiTheme="majorBidi" w:cstheme="majorBidi"/>
          <w:color w:val="000000" w:themeColor="text1"/>
          <w:sz w:val="24"/>
          <w:szCs w:val="24"/>
        </w:rPr>
        <w:t>(Al-Haliq and Al-Muhirat, 2016).</w:t>
      </w:r>
      <w:r w:rsidRPr="00CF5536">
        <w:rPr>
          <w:rFonts w:asciiTheme="majorBidi" w:hAnsiTheme="majorBidi" w:cstheme="majorBidi"/>
          <w:color w:val="000000" w:themeColor="text1"/>
          <w:spacing w:val="-1"/>
          <w:sz w:val="24"/>
          <w:szCs w:val="24"/>
          <w:shd w:val="clear" w:color="auto" w:fill="FFFFFF"/>
        </w:rPr>
        <w:t xml:space="preserve">  Online banking is a service provided by financial institutions and banks, allowing customers to conduct financial transactions such as bills payments and funds transfers through the internet, using the bank website (Al-Otaibi, Aljohani and Hoque et al., 2018). </w:t>
      </w:r>
      <w:r w:rsidRPr="00CF5536">
        <w:rPr>
          <w:rFonts w:asciiTheme="majorBidi" w:hAnsiTheme="majorBidi" w:cstheme="majorBidi"/>
          <w:color w:val="000000" w:themeColor="text1"/>
          <w:sz w:val="24"/>
          <w:szCs w:val="24"/>
        </w:rPr>
        <w:t>Financial institutions, banks, customers and businesses benefited from introducing online banking through many advantages it provide (Mukhtar, 2015). Online banking helped many businesses to grow rapidly and reach more customers in short time (Jolly, 2016). Online banking gives business the way to reduce operational cost and hence increase profit margin (Mukhtar, 2015). Online banking saves time and provides convenience, allows instant transactions and business and saves the environment as it leads to huge reduction in paper uses and wastes, thus; compared to the traditional banking method of doing business, online banking is considered more sustainable (Jolly, 2016).</w:t>
      </w:r>
    </w:p>
    <w:p w:rsidR="00F97687" w:rsidRPr="00CF5536" w:rsidRDefault="00F97687" w:rsidP="00F97687">
      <w:pPr>
        <w:spacing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Saudi Arabia is a financially rich developing country. With the popularity of use and the high penetration of internet, Saudi banks started to shift their strategies to adopt new services based on new internet technologies (Al-Haliq and Al-Muhirat, 2016). According to Ministry of Communications and Information Technology of Saudi Arabia, the internet users number reached 24.5 million and is rising rapidly, reaching a population penetration of 77% by the end of year 2017 (MCIT.gov, 2017). According to Al-Haliq and Al-Muhirat (2016), online services in Saudi Arabia have evolved to become a cornerstone in Saudi banking business </w:t>
      </w:r>
      <w:r w:rsidRPr="00CF5536">
        <w:rPr>
          <w:rFonts w:asciiTheme="majorBidi" w:hAnsiTheme="majorBidi" w:cstheme="majorBidi"/>
          <w:color w:val="000000" w:themeColor="text1"/>
          <w:sz w:val="24"/>
          <w:szCs w:val="24"/>
        </w:rPr>
        <w:lastRenderedPageBreak/>
        <w:t xml:space="preserve">due to the benefits of enhanced productivity, performance and speed, and completely adopted to obtain cost advantages and customer satisfaction. </w:t>
      </w:r>
    </w:p>
    <w:p w:rsidR="00F97687" w:rsidRPr="00CF5536" w:rsidRDefault="00F97687" w:rsidP="00F97687">
      <w:pPr>
        <w:spacing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Thus, the study will examine customer satisfaction toward online banking in Saudi Arabia, and study the influence of factors, such as </w:t>
      </w:r>
      <w:r w:rsidR="00971BCB" w:rsidRPr="00CF5536">
        <w:rPr>
          <w:rFonts w:asciiTheme="majorBidi" w:hAnsiTheme="majorBidi" w:cstheme="majorBidi"/>
          <w:color w:val="000000" w:themeColor="text1"/>
          <w:sz w:val="24"/>
          <w:szCs w:val="24"/>
        </w:rPr>
        <w:t>level of security and privacy</w:t>
      </w:r>
      <w:r w:rsidRPr="00CF5536">
        <w:rPr>
          <w:rFonts w:asciiTheme="majorBidi" w:hAnsiTheme="majorBidi" w:cstheme="majorBidi"/>
          <w:color w:val="000000" w:themeColor="text1"/>
          <w:sz w:val="24"/>
          <w:szCs w:val="24"/>
        </w:rPr>
        <w:t>, perceived usefulness and perceived ease of use.</w:t>
      </w:r>
    </w:p>
    <w:p w:rsidR="00F97687" w:rsidRPr="00CF5536" w:rsidRDefault="00F97687" w:rsidP="00F97687">
      <w:pPr>
        <w:autoSpaceDE w:val="0"/>
        <w:autoSpaceDN w:val="0"/>
        <w:adjustRightInd w:val="0"/>
        <w:spacing w:after="0" w:line="240" w:lineRule="auto"/>
        <w:rPr>
          <w:rFonts w:asciiTheme="majorBidi" w:hAnsiTheme="majorBidi" w:cstheme="majorBidi"/>
          <w:color w:val="000000" w:themeColor="text1"/>
          <w:sz w:val="20"/>
          <w:szCs w:val="20"/>
        </w:rPr>
      </w:pPr>
    </w:p>
    <w:p w:rsidR="00F97687" w:rsidRPr="00CF5536" w:rsidRDefault="00817D3C" w:rsidP="00FF16C9">
      <w:pPr>
        <w:pStyle w:val="Heading2"/>
        <w:rPr>
          <w:rFonts w:asciiTheme="majorBidi" w:hAnsiTheme="majorBidi"/>
          <w:color w:val="000000" w:themeColor="text1"/>
        </w:rPr>
      </w:pPr>
      <w:bookmarkStart w:id="3" w:name="_Toc7975038"/>
      <w:r w:rsidRPr="00CF5536">
        <w:rPr>
          <w:rFonts w:asciiTheme="majorBidi" w:hAnsiTheme="majorBidi"/>
          <w:color w:val="000000" w:themeColor="text1"/>
        </w:rPr>
        <w:t xml:space="preserve">1.2 </w:t>
      </w:r>
      <w:r w:rsidR="00FF16C9" w:rsidRPr="00CF5536">
        <w:rPr>
          <w:rFonts w:asciiTheme="majorBidi" w:hAnsiTheme="majorBidi"/>
          <w:color w:val="000000" w:themeColor="text1"/>
        </w:rPr>
        <w:t>Problem statement</w:t>
      </w:r>
      <w:bookmarkEnd w:id="3"/>
    </w:p>
    <w:p w:rsidR="00F97687" w:rsidRPr="00CF5536" w:rsidRDefault="00746935" w:rsidP="00210801">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With increased competition in the banking sector, </w:t>
      </w:r>
      <w:r w:rsidR="007B5248" w:rsidRPr="00CF5536">
        <w:rPr>
          <w:rFonts w:asciiTheme="majorBidi" w:hAnsiTheme="majorBidi" w:cstheme="majorBidi"/>
          <w:color w:val="000000" w:themeColor="text1"/>
          <w:sz w:val="24"/>
          <w:szCs w:val="24"/>
        </w:rPr>
        <w:t xml:space="preserve">Saudi banks started to shift their strategies to adopt new services </w:t>
      </w:r>
      <w:r w:rsidR="00720E39" w:rsidRPr="00CF5536">
        <w:rPr>
          <w:rFonts w:asciiTheme="majorBidi" w:hAnsiTheme="majorBidi" w:cstheme="majorBidi"/>
          <w:color w:val="000000" w:themeColor="text1"/>
          <w:sz w:val="24"/>
          <w:szCs w:val="24"/>
        </w:rPr>
        <w:t>and</w:t>
      </w:r>
      <w:r w:rsidR="007B5248" w:rsidRPr="00CF5536">
        <w:rPr>
          <w:rFonts w:asciiTheme="majorBidi" w:hAnsiTheme="majorBidi" w:cstheme="majorBidi"/>
          <w:color w:val="000000" w:themeColor="text1"/>
          <w:sz w:val="24"/>
          <w:szCs w:val="24"/>
        </w:rPr>
        <w:t xml:space="preserve"> technologies </w:t>
      </w:r>
      <w:r w:rsidR="00215F66" w:rsidRPr="00CF5536">
        <w:rPr>
          <w:rFonts w:asciiTheme="majorBidi" w:hAnsiTheme="majorBidi" w:cstheme="majorBidi"/>
          <w:color w:val="000000" w:themeColor="text1"/>
          <w:sz w:val="24"/>
          <w:szCs w:val="24"/>
        </w:rPr>
        <w:t xml:space="preserve">to attract customers </w:t>
      </w:r>
      <w:r w:rsidR="007B5248" w:rsidRPr="00CF5536">
        <w:rPr>
          <w:rFonts w:asciiTheme="majorBidi" w:hAnsiTheme="majorBidi" w:cstheme="majorBidi"/>
          <w:color w:val="000000" w:themeColor="text1"/>
          <w:sz w:val="24"/>
          <w:szCs w:val="24"/>
        </w:rPr>
        <w:t xml:space="preserve">(Al-Haliq and Al-Muhirat, 2016). </w:t>
      </w:r>
      <w:r w:rsidR="00720E39" w:rsidRPr="00CF5536">
        <w:rPr>
          <w:rFonts w:asciiTheme="majorBidi" w:hAnsiTheme="majorBidi" w:cstheme="majorBidi"/>
          <w:color w:val="000000" w:themeColor="text1"/>
          <w:sz w:val="24"/>
          <w:szCs w:val="24"/>
        </w:rPr>
        <w:t xml:space="preserve">Online banking service became popular around the world with the flexibility and convenience it offers (Mukhtar, 2015). </w:t>
      </w:r>
      <w:r w:rsidR="00F97687" w:rsidRPr="00CF5536">
        <w:rPr>
          <w:rFonts w:asciiTheme="majorBidi" w:hAnsiTheme="majorBidi" w:cstheme="majorBidi"/>
          <w:color w:val="000000" w:themeColor="text1"/>
          <w:sz w:val="24"/>
          <w:szCs w:val="24"/>
        </w:rPr>
        <w:t xml:space="preserve">Saudi Banks had invested in </w:t>
      </w:r>
      <w:r w:rsidR="007B5248" w:rsidRPr="00CF5536">
        <w:rPr>
          <w:rFonts w:asciiTheme="majorBidi" w:hAnsiTheme="majorBidi" w:cstheme="majorBidi"/>
          <w:color w:val="000000" w:themeColor="text1"/>
          <w:sz w:val="24"/>
          <w:szCs w:val="24"/>
        </w:rPr>
        <w:t xml:space="preserve">internet </w:t>
      </w:r>
      <w:r w:rsidR="00F97687" w:rsidRPr="00CF5536">
        <w:rPr>
          <w:rFonts w:asciiTheme="majorBidi" w:hAnsiTheme="majorBidi" w:cstheme="majorBidi"/>
          <w:color w:val="000000" w:themeColor="text1"/>
          <w:sz w:val="24"/>
          <w:szCs w:val="24"/>
        </w:rPr>
        <w:t xml:space="preserve">technology, and introduced online banking service to attract customers and </w:t>
      </w:r>
      <w:r w:rsidR="007B5248" w:rsidRPr="00CF5536">
        <w:rPr>
          <w:rFonts w:asciiTheme="majorBidi" w:hAnsiTheme="majorBidi" w:cstheme="majorBidi"/>
          <w:color w:val="000000" w:themeColor="text1"/>
          <w:sz w:val="24"/>
          <w:szCs w:val="24"/>
        </w:rPr>
        <w:t>enhance their competitive advantage</w:t>
      </w:r>
      <w:r w:rsidR="00F97687" w:rsidRPr="00CF5536">
        <w:rPr>
          <w:rFonts w:asciiTheme="majorBidi" w:hAnsiTheme="majorBidi" w:cstheme="majorBidi"/>
          <w:color w:val="000000" w:themeColor="text1"/>
          <w:sz w:val="24"/>
          <w:szCs w:val="24"/>
        </w:rPr>
        <w:t xml:space="preserve"> (Al-Haliq and Al-Muhirat, 2016). However, despite the high penetration of internet usage in Saudi Arabia,  a study done by ATKearney company in 201</w:t>
      </w:r>
      <w:r w:rsidR="00210801" w:rsidRPr="00CF5536">
        <w:rPr>
          <w:rFonts w:asciiTheme="majorBidi" w:hAnsiTheme="majorBidi" w:cstheme="majorBidi"/>
          <w:color w:val="000000" w:themeColor="text1"/>
          <w:sz w:val="24"/>
          <w:szCs w:val="24"/>
        </w:rPr>
        <w:t>4</w:t>
      </w:r>
      <w:r w:rsidR="00F97687" w:rsidRPr="00CF5536">
        <w:rPr>
          <w:rFonts w:asciiTheme="majorBidi" w:hAnsiTheme="majorBidi" w:cstheme="majorBidi"/>
          <w:color w:val="000000" w:themeColor="text1"/>
          <w:sz w:val="24"/>
          <w:szCs w:val="24"/>
        </w:rPr>
        <w:t xml:space="preserve"> found that online banking still not reached highest level of maturity, as only 33.3% of banks customers have subscribed in online banking service, and only 50% of them are actively using the service (ATkearney, 201</w:t>
      </w:r>
      <w:r w:rsidR="00210801" w:rsidRPr="00CF5536">
        <w:rPr>
          <w:rFonts w:asciiTheme="majorBidi" w:hAnsiTheme="majorBidi" w:cstheme="majorBidi"/>
          <w:color w:val="000000" w:themeColor="text1"/>
          <w:sz w:val="24"/>
          <w:szCs w:val="24"/>
        </w:rPr>
        <w:t>4</w:t>
      </w:r>
      <w:r w:rsidR="00F97687" w:rsidRPr="00CF5536">
        <w:rPr>
          <w:rFonts w:asciiTheme="majorBidi" w:hAnsiTheme="majorBidi" w:cstheme="majorBidi"/>
          <w:color w:val="000000" w:themeColor="text1"/>
          <w:sz w:val="24"/>
          <w:szCs w:val="24"/>
        </w:rPr>
        <w:t xml:space="preserve">). </w:t>
      </w:r>
    </w:p>
    <w:p w:rsidR="00F97687" w:rsidRPr="00CF5536" w:rsidRDefault="007B5248" w:rsidP="00215F66">
      <w:pPr>
        <w:autoSpaceDE w:val="0"/>
        <w:autoSpaceDN w:val="0"/>
        <w:adjustRightInd w:val="0"/>
        <w:spacing w:after="0"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Furthermore,</w:t>
      </w:r>
      <w:r w:rsidR="00F97687" w:rsidRPr="00CF5536">
        <w:rPr>
          <w:rFonts w:asciiTheme="majorBidi" w:hAnsiTheme="majorBidi" w:cstheme="majorBidi"/>
          <w:color w:val="000000" w:themeColor="text1"/>
          <w:sz w:val="24"/>
          <w:szCs w:val="24"/>
        </w:rPr>
        <w:t xml:space="preserve"> researches were done </w:t>
      </w:r>
      <w:r w:rsidRPr="00CF5536">
        <w:rPr>
          <w:rFonts w:asciiTheme="majorBidi" w:hAnsiTheme="majorBidi" w:cstheme="majorBidi"/>
          <w:color w:val="000000" w:themeColor="text1"/>
          <w:sz w:val="24"/>
          <w:szCs w:val="24"/>
        </w:rPr>
        <w:t>to study</w:t>
      </w:r>
      <w:r w:rsidR="00F97687" w:rsidRPr="00CF5536">
        <w:rPr>
          <w:rFonts w:asciiTheme="majorBidi" w:hAnsiTheme="majorBidi" w:cstheme="majorBidi"/>
          <w:color w:val="000000" w:themeColor="text1"/>
          <w:sz w:val="24"/>
          <w:szCs w:val="24"/>
        </w:rPr>
        <w:t xml:space="preserve"> customer satisfaction toward the banking industry; however, most of the studies have been done by using SERVQUAL model (Lone, Aldawood and Bhat, 2017). </w:t>
      </w:r>
      <w:r w:rsidR="007C63B3" w:rsidRPr="00CF5536">
        <w:rPr>
          <w:rFonts w:asciiTheme="majorBidi" w:hAnsiTheme="majorBidi" w:cstheme="majorBidi"/>
          <w:color w:val="000000" w:themeColor="text1"/>
          <w:sz w:val="24"/>
          <w:szCs w:val="24"/>
        </w:rPr>
        <w:t xml:space="preserve">According to </w:t>
      </w:r>
      <w:r w:rsidR="00F97687" w:rsidRPr="00CF5536">
        <w:rPr>
          <w:rFonts w:asciiTheme="majorBidi" w:eastAsia="Times New Roman" w:hAnsiTheme="majorBidi" w:cstheme="majorBidi"/>
          <w:color w:val="000000" w:themeColor="text1"/>
          <w:sz w:val="24"/>
          <w:szCs w:val="24"/>
        </w:rPr>
        <w:t>Al-Otaibi et al. (2018)</w:t>
      </w:r>
      <w:r w:rsidR="007C63B3" w:rsidRPr="00CF5536">
        <w:rPr>
          <w:rFonts w:asciiTheme="majorBidi" w:eastAsia="Times New Roman" w:hAnsiTheme="majorBidi" w:cstheme="majorBidi"/>
          <w:color w:val="000000" w:themeColor="text1"/>
          <w:sz w:val="24"/>
          <w:szCs w:val="24"/>
        </w:rPr>
        <w:t>, researchers</w:t>
      </w:r>
      <w:r w:rsidR="00F97687" w:rsidRPr="00CF5536">
        <w:rPr>
          <w:rFonts w:asciiTheme="majorBidi" w:eastAsia="Times New Roman" w:hAnsiTheme="majorBidi" w:cstheme="majorBidi"/>
          <w:color w:val="000000" w:themeColor="text1"/>
          <w:sz w:val="24"/>
          <w:szCs w:val="24"/>
        </w:rPr>
        <w:t xml:space="preserve"> investigated on</w:t>
      </w:r>
      <w:r w:rsidR="007C63B3" w:rsidRPr="00CF5536">
        <w:rPr>
          <w:rFonts w:asciiTheme="majorBidi" w:eastAsia="Times New Roman" w:hAnsiTheme="majorBidi" w:cstheme="majorBidi"/>
          <w:color w:val="000000" w:themeColor="text1"/>
          <w:sz w:val="24"/>
          <w:szCs w:val="24"/>
        </w:rPr>
        <w:t>line banking in Saudi Arabia</w:t>
      </w:r>
      <w:r w:rsidR="00F97687" w:rsidRPr="00CF5536">
        <w:rPr>
          <w:rFonts w:asciiTheme="majorBidi" w:eastAsia="Times New Roman" w:hAnsiTheme="majorBidi" w:cstheme="majorBidi"/>
          <w:color w:val="000000" w:themeColor="text1"/>
          <w:sz w:val="24"/>
          <w:szCs w:val="24"/>
        </w:rPr>
        <w:t xml:space="preserve"> did not focus much on technology acceptance. </w:t>
      </w:r>
      <w:r w:rsidR="007C63B3" w:rsidRPr="00CF5536">
        <w:rPr>
          <w:rFonts w:asciiTheme="majorBidi" w:eastAsia="Times New Roman" w:hAnsiTheme="majorBidi" w:cstheme="majorBidi"/>
          <w:color w:val="000000" w:themeColor="text1"/>
          <w:sz w:val="24"/>
          <w:szCs w:val="24"/>
        </w:rPr>
        <w:t>Therefore, this study will investigate the factors influencing customer satisfaction toward online banking in Saudi Arabia using technology acceptance model (TAM). Thus</w:t>
      </w:r>
      <w:r w:rsidR="00F97687" w:rsidRPr="00CF5536">
        <w:rPr>
          <w:rFonts w:asciiTheme="majorBidi" w:eastAsia="Times New Roman" w:hAnsiTheme="majorBidi" w:cstheme="majorBidi"/>
          <w:color w:val="000000" w:themeColor="text1"/>
          <w:sz w:val="24"/>
          <w:szCs w:val="24"/>
        </w:rPr>
        <w:t xml:space="preserve">, </w:t>
      </w:r>
      <w:r w:rsidR="00215F66" w:rsidRPr="00CF5536">
        <w:rPr>
          <w:rFonts w:asciiTheme="majorBidi" w:eastAsia="Times New Roman" w:hAnsiTheme="majorBidi" w:cstheme="majorBidi"/>
          <w:color w:val="000000" w:themeColor="text1"/>
          <w:sz w:val="24"/>
          <w:szCs w:val="24"/>
        </w:rPr>
        <w:t>the</w:t>
      </w:r>
      <w:r w:rsidR="00F97687" w:rsidRPr="00CF5536">
        <w:rPr>
          <w:rFonts w:asciiTheme="majorBidi" w:eastAsia="Times New Roman" w:hAnsiTheme="majorBidi" w:cstheme="majorBidi"/>
          <w:color w:val="000000" w:themeColor="text1"/>
          <w:sz w:val="24"/>
          <w:szCs w:val="24"/>
        </w:rPr>
        <w:t xml:space="preserve"> study </w:t>
      </w:r>
      <w:r w:rsidR="00746935" w:rsidRPr="00CF5536">
        <w:rPr>
          <w:rFonts w:asciiTheme="majorBidi" w:eastAsia="Times New Roman" w:hAnsiTheme="majorBidi" w:cstheme="majorBidi"/>
          <w:color w:val="000000" w:themeColor="text1"/>
          <w:sz w:val="24"/>
          <w:szCs w:val="24"/>
        </w:rPr>
        <w:t xml:space="preserve">may help to enhance banks competitive advantage by understanding factors influencing customer satisfaction </w:t>
      </w:r>
      <w:r w:rsidR="007C63B3" w:rsidRPr="00CF5536">
        <w:rPr>
          <w:rFonts w:asciiTheme="majorBidi" w:eastAsia="Times New Roman" w:hAnsiTheme="majorBidi" w:cstheme="majorBidi"/>
          <w:color w:val="000000" w:themeColor="text1"/>
          <w:sz w:val="24"/>
          <w:szCs w:val="24"/>
        </w:rPr>
        <w:t>from technology acceptance</w:t>
      </w:r>
      <w:r w:rsidR="00215F66" w:rsidRPr="00CF5536">
        <w:rPr>
          <w:rFonts w:asciiTheme="majorBidi" w:eastAsia="Times New Roman" w:hAnsiTheme="majorBidi" w:cstheme="majorBidi"/>
          <w:color w:val="000000" w:themeColor="text1"/>
          <w:sz w:val="24"/>
          <w:szCs w:val="24"/>
        </w:rPr>
        <w:t xml:space="preserve"> perspective, and identifying most important factors to increase customer satisfaction</w:t>
      </w:r>
      <w:r w:rsidR="00A1320F" w:rsidRPr="00CF5536">
        <w:rPr>
          <w:rFonts w:asciiTheme="majorBidi" w:eastAsia="Times New Roman" w:hAnsiTheme="majorBidi" w:cstheme="majorBidi"/>
          <w:color w:val="000000" w:themeColor="text1"/>
          <w:sz w:val="24"/>
          <w:szCs w:val="24"/>
        </w:rPr>
        <w:t xml:space="preserve"> effectively. </w:t>
      </w:r>
    </w:p>
    <w:p w:rsidR="00F97687" w:rsidRPr="00CF5536" w:rsidRDefault="00F97687" w:rsidP="00F97687">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F97687" w:rsidRPr="00CF5536" w:rsidRDefault="00F97687" w:rsidP="00F97687">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DA5212" w:rsidRPr="00CF5536" w:rsidRDefault="00DA5212" w:rsidP="00F97687">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DA5212" w:rsidRPr="00CF5536" w:rsidRDefault="00DA5212" w:rsidP="00F97687">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7D3C" w:rsidRPr="00CF5536" w:rsidRDefault="00817D3C" w:rsidP="00817D3C">
      <w:pPr>
        <w:pStyle w:val="Heading2"/>
        <w:rPr>
          <w:rFonts w:asciiTheme="majorBidi" w:hAnsiTheme="majorBidi"/>
          <w:color w:val="000000" w:themeColor="text1"/>
        </w:rPr>
      </w:pPr>
    </w:p>
    <w:p w:rsidR="00F97687" w:rsidRPr="00CF5536" w:rsidRDefault="00817D3C" w:rsidP="00817D3C">
      <w:pPr>
        <w:pStyle w:val="Heading2"/>
        <w:rPr>
          <w:rFonts w:asciiTheme="majorBidi" w:hAnsiTheme="majorBidi"/>
          <w:color w:val="000000" w:themeColor="text1"/>
        </w:rPr>
      </w:pPr>
      <w:bookmarkStart w:id="4" w:name="_Toc7975039"/>
      <w:r w:rsidRPr="00CF5536">
        <w:rPr>
          <w:rFonts w:asciiTheme="majorBidi" w:hAnsiTheme="majorBidi"/>
          <w:color w:val="000000" w:themeColor="text1"/>
        </w:rPr>
        <w:t xml:space="preserve">1.3 </w:t>
      </w:r>
      <w:r w:rsidR="00F97687" w:rsidRPr="00CF5536">
        <w:rPr>
          <w:rFonts w:asciiTheme="majorBidi" w:hAnsiTheme="majorBidi"/>
          <w:color w:val="000000" w:themeColor="text1"/>
        </w:rPr>
        <w:t>Research objectives (RO’s)</w:t>
      </w:r>
      <w:bookmarkEnd w:id="4"/>
    </w:p>
    <w:p w:rsidR="00F97687" w:rsidRPr="00CF5536" w:rsidRDefault="00F97687" w:rsidP="00DA5212">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Generally, research objectives specify the planned actions for the project under study (Pickton, 2013). The following Research objectives describe what to be achieved from the study: </w:t>
      </w:r>
    </w:p>
    <w:p w:rsidR="00F97687" w:rsidRPr="00CF5536" w:rsidRDefault="00F97687" w:rsidP="00ED70E5">
      <w:pPr>
        <w:pStyle w:val="Default"/>
        <w:numPr>
          <w:ilvl w:val="0"/>
          <w:numId w:val="10"/>
        </w:numPr>
        <w:spacing w:line="360" w:lineRule="auto"/>
        <w:jc w:val="both"/>
        <w:rPr>
          <w:rFonts w:asciiTheme="majorBidi" w:hAnsiTheme="majorBidi" w:cstheme="majorBidi"/>
          <w:color w:val="000000" w:themeColor="text1"/>
        </w:rPr>
      </w:pPr>
      <w:r w:rsidRPr="00CF5536">
        <w:rPr>
          <w:rFonts w:asciiTheme="majorBidi" w:hAnsiTheme="majorBidi" w:cstheme="majorBidi"/>
          <w:b/>
          <w:bCs/>
          <w:color w:val="000000" w:themeColor="text1"/>
        </w:rPr>
        <w:t>RO1</w:t>
      </w:r>
      <w:r w:rsidRPr="00CF5536">
        <w:rPr>
          <w:rFonts w:asciiTheme="majorBidi" w:hAnsiTheme="majorBidi" w:cstheme="majorBidi"/>
          <w:color w:val="000000" w:themeColor="text1"/>
        </w:rPr>
        <w:t xml:space="preserve">: To </w:t>
      </w:r>
      <w:r w:rsidR="00A1320F" w:rsidRPr="00CF5536">
        <w:rPr>
          <w:rFonts w:asciiTheme="majorBidi" w:hAnsiTheme="majorBidi" w:cstheme="majorBidi"/>
          <w:color w:val="000000" w:themeColor="text1"/>
        </w:rPr>
        <w:t>enhance banks competitive advantage by increasing customer satisfaction through studying the influence of</w:t>
      </w:r>
      <w:r w:rsidRPr="00CF5536">
        <w:rPr>
          <w:rFonts w:asciiTheme="majorBidi" w:hAnsiTheme="majorBidi" w:cstheme="majorBidi"/>
          <w:color w:val="000000" w:themeColor="text1"/>
        </w:rPr>
        <w:t xml:space="preserve"> </w:t>
      </w:r>
      <w:r w:rsidR="00ED70E5" w:rsidRPr="00CF5536">
        <w:rPr>
          <w:rFonts w:asciiTheme="majorBidi" w:hAnsiTheme="majorBidi" w:cstheme="majorBidi"/>
          <w:color w:val="000000" w:themeColor="text1"/>
        </w:rPr>
        <w:t>perceived</w:t>
      </w:r>
      <w:r w:rsidR="00971BCB" w:rsidRPr="00CF5536">
        <w:rPr>
          <w:rFonts w:asciiTheme="majorBidi" w:hAnsiTheme="majorBidi" w:cstheme="majorBidi"/>
          <w:color w:val="000000" w:themeColor="text1"/>
        </w:rPr>
        <w:t xml:space="preserve"> security and privacy</w:t>
      </w:r>
      <w:r w:rsidRPr="00CF5536">
        <w:rPr>
          <w:rFonts w:asciiTheme="majorBidi" w:hAnsiTheme="majorBidi" w:cstheme="majorBidi"/>
          <w:color w:val="000000" w:themeColor="text1"/>
        </w:rPr>
        <w:t xml:space="preserve"> </w:t>
      </w:r>
      <w:r w:rsidR="00A1320F" w:rsidRPr="00CF5536">
        <w:rPr>
          <w:rFonts w:asciiTheme="majorBidi" w:hAnsiTheme="majorBidi" w:cstheme="majorBidi"/>
          <w:color w:val="000000" w:themeColor="text1"/>
        </w:rPr>
        <w:t>on</w:t>
      </w:r>
      <w:r w:rsidRPr="00CF5536">
        <w:rPr>
          <w:rFonts w:asciiTheme="majorBidi" w:hAnsiTheme="majorBidi" w:cstheme="majorBidi"/>
          <w:color w:val="000000" w:themeColor="text1"/>
        </w:rPr>
        <w:t xml:space="preserve"> customer satisfaction toward online banking in Saudi Arabia.</w:t>
      </w:r>
    </w:p>
    <w:p w:rsidR="00F97687" w:rsidRPr="00CF5536" w:rsidRDefault="00F97687" w:rsidP="00F97687">
      <w:pPr>
        <w:pStyle w:val="Default"/>
        <w:spacing w:line="360" w:lineRule="auto"/>
        <w:ind w:left="360"/>
        <w:jc w:val="both"/>
        <w:rPr>
          <w:rFonts w:asciiTheme="majorBidi" w:hAnsiTheme="majorBidi" w:cstheme="majorBidi"/>
          <w:color w:val="000000" w:themeColor="text1"/>
        </w:rPr>
      </w:pPr>
    </w:p>
    <w:p w:rsidR="00F97687" w:rsidRPr="00CF5536" w:rsidRDefault="00F97687" w:rsidP="00A1320F">
      <w:pPr>
        <w:pStyle w:val="Default"/>
        <w:numPr>
          <w:ilvl w:val="0"/>
          <w:numId w:val="10"/>
        </w:numPr>
        <w:spacing w:line="360" w:lineRule="auto"/>
        <w:jc w:val="both"/>
        <w:rPr>
          <w:rFonts w:asciiTheme="majorBidi" w:hAnsiTheme="majorBidi" w:cstheme="majorBidi"/>
          <w:color w:val="000000" w:themeColor="text1"/>
        </w:rPr>
      </w:pPr>
      <w:r w:rsidRPr="00CF5536">
        <w:rPr>
          <w:rFonts w:asciiTheme="majorBidi" w:hAnsiTheme="majorBidi" w:cstheme="majorBidi"/>
          <w:b/>
          <w:bCs/>
          <w:color w:val="000000" w:themeColor="text1"/>
        </w:rPr>
        <w:t>RO2</w:t>
      </w:r>
      <w:r w:rsidRPr="00CF5536">
        <w:rPr>
          <w:rFonts w:asciiTheme="majorBidi" w:hAnsiTheme="majorBidi" w:cstheme="majorBidi"/>
          <w:color w:val="000000" w:themeColor="text1"/>
        </w:rPr>
        <w:t xml:space="preserve">: </w:t>
      </w:r>
      <w:r w:rsidR="00A1320F" w:rsidRPr="00CF5536">
        <w:rPr>
          <w:rFonts w:asciiTheme="majorBidi" w:hAnsiTheme="majorBidi" w:cstheme="majorBidi"/>
          <w:color w:val="000000" w:themeColor="text1"/>
        </w:rPr>
        <w:t xml:space="preserve">To enhance banks competitive advantage by increasing customer satisfaction through studying the influence of </w:t>
      </w:r>
      <w:r w:rsidRPr="00CF5536">
        <w:rPr>
          <w:rFonts w:asciiTheme="majorBidi" w:hAnsiTheme="majorBidi" w:cstheme="majorBidi"/>
          <w:color w:val="000000" w:themeColor="text1"/>
        </w:rPr>
        <w:t xml:space="preserve">perceived usefulness </w:t>
      </w:r>
      <w:r w:rsidR="00A1320F" w:rsidRPr="00CF5536">
        <w:rPr>
          <w:rFonts w:asciiTheme="majorBidi" w:hAnsiTheme="majorBidi" w:cstheme="majorBidi"/>
          <w:color w:val="000000" w:themeColor="text1"/>
        </w:rPr>
        <w:t>on</w:t>
      </w:r>
      <w:r w:rsidRPr="00CF5536">
        <w:rPr>
          <w:rFonts w:asciiTheme="majorBidi" w:hAnsiTheme="majorBidi" w:cstheme="majorBidi"/>
          <w:color w:val="000000" w:themeColor="text1"/>
        </w:rPr>
        <w:t xml:space="preserve"> customer satisfaction toward online banking in Saudi Arabia.</w:t>
      </w:r>
    </w:p>
    <w:p w:rsidR="00F97687" w:rsidRPr="00CF5536" w:rsidRDefault="00F97687" w:rsidP="00F97687">
      <w:pPr>
        <w:pStyle w:val="Default"/>
        <w:spacing w:line="360" w:lineRule="auto"/>
        <w:ind w:left="360"/>
        <w:jc w:val="both"/>
        <w:rPr>
          <w:rFonts w:asciiTheme="majorBidi" w:hAnsiTheme="majorBidi" w:cstheme="majorBidi"/>
          <w:color w:val="000000" w:themeColor="text1"/>
        </w:rPr>
      </w:pPr>
    </w:p>
    <w:p w:rsidR="00F97687" w:rsidRPr="00CF5536" w:rsidRDefault="00F97687" w:rsidP="00A1320F">
      <w:pPr>
        <w:pStyle w:val="Default"/>
        <w:numPr>
          <w:ilvl w:val="0"/>
          <w:numId w:val="10"/>
        </w:numPr>
        <w:spacing w:line="360" w:lineRule="auto"/>
        <w:jc w:val="both"/>
        <w:rPr>
          <w:rFonts w:asciiTheme="majorBidi" w:hAnsiTheme="majorBidi" w:cstheme="majorBidi"/>
          <w:color w:val="000000" w:themeColor="text1"/>
        </w:rPr>
      </w:pPr>
      <w:r w:rsidRPr="00CF5536">
        <w:rPr>
          <w:rFonts w:asciiTheme="majorBidi" w:hAnsiTheme="majorBidi" w:cstheme="majorBidi"/>
          <w:b/>
          <w:bCs/>
          <w:color w:val="000000" w:themeColor="text1"/>
        </w:rPr>
        <w:t>RO3</w:t>
      </w:r>
      <w:r w:rsidRPr="00CF5536">
        <w:rPr>
          <w:rFonts w:asciiTheme="majorBidi" w:hAnsiTheme="majorBidi" w:cstheme="majorBidi"/>
          <w:color w:val="000000" w:themeColor="text1"/>
        </w:rPr>
        <w:t xml:space="preserve">: </w:t>
      </w:r>
      <w:r w:rsidR="00A1320F" w:rsidRPr="00CF5536">
        <w:rPr>
          <w:rFonts w:asciiTheme="majorBidi" w:hAnsiTheme="majorBidi" w:cstheme="majorBidi"/>
          <w:color w:val="000000" w:themeColor="text1"/>
        </w:rPr>
        <w:t>To enhance banks competitive advantage by increasing customer satisfaction through studying the influence of</w:t>
      </w:r>
      <w:r w:rsidRPr="00CF5536">
        <w:rPr>
          <w:rFonts w:asciiTheme="majorBidi" w:hAnsiTheme="majorBidi" w:cstheme="majorBidi"/>
          <w:color w:val="000000" w:themeColor="text1"/>
        </w:rPr>
        <w:t xml:space="preserve"> perceived ease of use </w:t>
      </w:r>
      <w:r w:rsidR="00A1320F" w:rsidRPr="00CF5536">
        <w:rPr>
          <w:rFonts w:asciiTheme="majorBidi" w:hAnsiTheme="majorBidi" w:cstheme="majorBidi"/>
          <w:color w:val="000000" w:themeColor="text1"/>
        </w:rPr>
        <w:t>on</w:t>
      </w:r>
      <w:r w:rsidRPr="00CF5536">
        <w:rPr>
          <w:rFonts w:asciiTheme="majorBidi" w:hAnsiTheme="majorBidi" w:cstheme="majorBidi"/>
          <w:color w:val="000000" w:themeColor="text1"/>
        </w:rPr>
        <w:t xml:space="preserve"> customer satisfaction toward online banking in Saudi Arabia.</w:t>
      </w:r>
    </w:p>
    <w:p w:rsidR="00F97687" w:rsidRPr="00CF5536" w:rsidRDefault="00F97687" w:rsidP="00F97687">
      <w:pPr>
        <w:spacing w:line="360" w:lineRule="auto"/>
        <w:jc w:val="both"/>
        <w:rPr>
          <w:rFonts w:asciiTheme="majorBidi" w:hAnsiTheme="majorBidi" w:cstheme="majorBidi"/>
          <w:color w:val="000000" w:themeColor="text1"/>
          <w:sz w:val="24"/>
          <w:szCs w:val="24"/>
          <w:lang w:val="en-MY"/>
        </w:rPr>
      </w:pPr>
    </w:p>
    <w:p w:rsidR="00F97687" w:rsidRPr="00CF5536" w:rsidRDefault="00F97687" w:rsidP="00F97687">
      <w:pPr>
        <w:spacing w:line="360" w:lineRule="auto"/>
        <w:jc w:val="both"/>
        <w:rPr>
          <w:rFonts w:asciiTheme="majorBidi" w:hAnsiTheme="majorBidi" w:cstheme="majorBidi"/>
          <w:color w:val="000000" w:themeColor="text1"/>
          <w:sz w:val="24"/>
          <w:szCs w:val="24"/>
          <w:lang w:val="en-MY"/>
        </w:rPr>
      </w:pPr>
    </w:p>
    <w:p w:rsidR="00F97687" w:rsidRPr="00CF5536" w:rsidRDefault="00817D3C" w:rsidP="00817D3C">
      <w:pPr>
        <w:pStyle w:val="Heading2"/>
        <w:rPr>
          <w:rFonts w:asciiTheme="majorBidi" w:hAnsiTheme="majorBidi"/>
          <w:color w:val="000000" w:themeColor="text1"/>
        </w:rPr>
      </w:pPr>
      <w:bookmarkStart w:id="5" w:name="_Toc7975040"/>
      <w:r w:rsidRPr="00CF5536">
        <w:rPr>
          <w:rFonts w:asciiTheme="majorBidi" w:hAnsiTheme="majorBidi"/>
          <w:color w:val="000000" w:themeColor="text1"/>
        </w:rPr>
        <w:t xml:space="preserve">1.4 </w:t>
      </w:r>
      <w:r w:rsidR="00F97687" w:rsidRPr="00CF5536">
        <w:rPr>
          <w:rFonts w:asciiTheme="majorBidi" w:hAnsiTheme="majorBidi"/>
          <w:color w:val="000000" w:themeColor="text1"/>
        </w:rPr>
        <w:t>Research questions (R</w:t>
      </w:r>
      <w:r w:rsidRPr="00CF5536">
        <w:rPr>
          <w:rFonts w:asciiTheme="majorBidi" w:hAnsiTheme="majorBidi"/>
          <w:color w:val="000000" w:themeColor="text1"/>
        </w:rPr>
        <w:t>Q</w:t>
      </w:r>
      <w:r w:rsidR="00F97687" w:rsidRPr="00CF5536">
        <w:rPr>
          <w:rFonts w:asciiTheme="majorBidi" w:hAnsiTheme="majorBidi"/>
          <w:color w:val="000000" w:themeColor="text1"/>
        </w:rPr>
        <w:t>’s)</w:t>
      </w:r>
      <w:bookmarkEnd w:id="5"/>
    </w:p>
    <w:p w:rsidR="00F97687" w:rsidRPr="00CF5536" w:rsidRDefault="00F97687" w:rsidP="00DA5212">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following questions are proposed to study the factors influencing customer satisfaction toward online banking in Saudi Arabia:  </w:t>
      </w:r>
    </w:p>
    <w:p w:rsidR="00F97687" w:rsidRPr="00CF5536" w:rsidRDefault="00F97687" w:rsidP="00ED70E5">
      <w:pPr>
        <w:pStyle w:val="Default"/>
        <w:numPr>
          <w:ilvl w:val="0"/>
          <w:numId w:val="9"/>
        </w:numPr>
        <w:spacing w:line="360" w:lineRule="auto"/>
        <w:jc w:val="both"/>
        <w:rPr>
          <w:rFonts w:asciiTheme="majorBidi" w:hAnsiTheme="majorBidi" w:cstheme="majorBidi"/>
          <w:color w:val="000000" w:themeColor="text1"/>
        </w:rPr>
      </w:pPr>
      <w:r w:rsidRPr="00CF5536">
        <w:rPr>
          <w:rFonts w:asciiTheme="majorBidi" w:hAnsiTheme="majorBidi" w:cstheme="majorBidi"/>
          <w:b/>
          <w:bCs/>
          <w:caps/>
          <w:color w:val="000000" w:themeColor="text1"/>
        </w:rPr>
        <w:t xml:space="preserve">RQ1: </w:t>
      </w:r>
      <w:r w:rsidRPr="00CF5536">
        <w:rPr>
          <w:rFonts w:asciiTheme="majorBidi" w:hAnsiTheme="majorBidi" w:cstheme="majorBidi"/>
          <w:caps/>
          <w:color w:val="000000" w:themeColor="text1"/>
        </w:rPr>
        <w:t>D</w:t>
      </w:r>
      <w:r w:rsidRPr="00CF5536">
        <w:rPr>
          <w:rFonts w:asciiTheme="majorBidi" w:hAnsiTheme="majorBidi" w:cstheme="majorBidi"/>
          <w:color w:val="000000" w:themeColor="text1"/>
        </w:rPr>
        <w:t>oes</w:t>
      </w:r>
      <w:r w:rsidRPr="00CF5536">
        <w:rPr>
          <w:rFonts w:asciiTheme="majorBidi" w:hAnsiTheme="majorBidi" w:cstheme="majorBidi"/>
          <w:caps/>
          <w:color w:val="000000" w:themeColor="text1"/>
        </w:rPr>
        <w:t xml:space="preserve"> </w:t>
      </w:r>
      <w:r w:rsidR="00ED70E5" w:rsidRPr="00CF5536">
        <w:rPr>
          <w:rFonts w:asciiTheme="majorBidi" w:hAnsiTheme="majorBidi" w:cstheme="majorBidi"/>
          <w:color w:val="000000" w:themeColor="text1"/>
        </w:rPr>
        <w:t>perceived</w:t>
      </w:r>
      <w:r w:rsidR="00971BCB" w:rsidRPr="00CF5536">
        <w:rPr>
          <w:rFonts w:asciiTheme="majorBidi" w:hAnsiTheme="majorBidi" w:cstheme="majorBidi"/>
          <w:color w:val="000000" w:themeColor="text1"/>
        </w:rPr>
        <w:t xml:space="preserve"> security and privacy</w:t>
      </w:r>
      <w:r w:rsidRPr="00CF5536">
        <w:rPr>
          <w:rFonts w:asciiTheme="majorBidi" w:hAnsiTheme="majorBidi" w:cstheme="majorBidi"/>
          <w:color w:val="000000" w:themeColor="text1"/>
        </w:rPr>
        <w:t xml:space="preserve"> have a significant relationship with customer satisfaction toward online banking in Saudi Arabia?</w:t>
      </w:r>
    </w:p>
    <w:p w:rsidR="00F97687" w:rsidRPr="00CF5536" w:rsidRDefault="00F97687" w:rsidP="00F97687">
      <w:pPr>
        <w:pStyle w:val="Default"/>
        <w:spacing w:line="360" w:lineRule="auto"/>
        <w:ind w:left="360"/>
        <w:jc w:val="both"/>
        <w:rPr>
          <w:rFonts w:asciiTheme="majorBidi" w:hAnsiTheme="majorBidi" w:cstheme="majorBidi"/>
          <w:color w:val="000000" w:themeColor="text1"/>
        </w:rPr>
      </w:pPr>
    </w:p>
    <w:p w:rsidR="00F97687" w:rsidRPr="00CF5536" w:rsidRDefault="00F97687" w:rsidP="00F97687">
      <w:pPr>
        <w:pStyle w:val="Default"/>
        <w:numPr>
          <w:ilvl w:val="0"/>
          <w:numId w:val="9"/>
        </w:numPr>
        <w:spacing w:line="360" w:lineRule="auto"/>
        <w:jc w:val="both"/>
        <w:rPr>
          <w:rFonts w:asciiTheme="majorBidi" w:hAnsiTheme="majorBidi" w:cstheme="majorBidi"/>
          <w:color w:val="000000" w:themeColor="text1"/>
        </w:rPr>
      </w:pPr>
      <w:r w:rsidRPr="00CF5536">
        <w:rPr>
          <w:rFonts w:asciiTheme="majorBidi" w:hAnsiTheme="majorBidi" w:cstheme="majorBidi"/>
          <w:b/>
          <w:bCs/>
          <w:color w:val="000000" w:themeColor="text1"/>
        </w:rPr>
        <w:t>RQ2</w:t>
      </w:r>
      <w:r w:rsidRPr="00CF5536">
        <w:rPr>
          <w:rFonts w:asciiTheme="majorBidi" w:hAnsiTheme="majorBidi" w:cstheme="majorBidi"/>
          <w:color w:val="000000" w:themeColor="text1"/>
        </w:rPr>
        <w:t xml:space="preserve">: </w:t>
      </w:r>
      <w:r w:rsidRPr="00CF5536">
        <w:rPr>
          <w:rFonts w:asciiTheme="majorBidi" w:hAnsiTheme="majorBidi" w:cstheme="majorBidi"/>
          <w:caps/>
          <w:color w:val="000000" w:themeColor="text1"/>
        </w:rPr>
        <w:t>D</w:t>
      </w:r>
      <w:r w:rsidRPr="00CF5536">
        <w:rPr>
          <w:rFonts w:asciiTheme="majorBidi" w:hAnsiTheme="majorBidi" w:cstheme="majorBidi"/>
          <w:color w:val="000000" w:themeColor="text1"/>
        </w:rPr>
        <w:t>oes perceived usefulness has a significant relationship with customer satisfaction toward online banking in Saudi Arabia?</w:t>
      </w:r>
    </w:p>
    <w:p w:rsidR="00F97687" w:rsidRPr="00CF5536" w:rsidRDefault="00F97687" w:rsidP="00F97687">
      <w:pPr>
        <w:pStyle w:val="Default"/>
        <w:spacing w:line="360" w:lineRule="auto"/>
        <w:ind w:left="360"/>
        <w:jc w:val="both"/>
        <w:rPr>
          <w:rFonts w:asciiTheme="majorBidi" w:hAnsiTheme="majorBidi" w:cstheme="majorBidi"/>
          <w:color w:val="000000" w:themeColor="text1"/>
        </w:rPr>
      </w:pPr>
    </w:p>
    <w:p w:rsidR="00F97687" w:rsidRPr="00CF5536" w:rsidRDefault="00F97687" w:rsidP="00F97687">
      <w:pPr>
        <w:pStyle w:val="Default"/>
        <w:numPr>
          <w:ilvl w:val="0"/>
          <w:numId w:val="9"/>
        </w:numPr>
        <w:spacing w:line="360" w:lineRule="auto"/>
        <w:jc w:val="both"/>
        <w:rPr>
          <w:rFonts w:asciiTheme="majorBidi" w:hAnsiTheme="majorBidi" w:cstheme="majorBidi"/>
          <w:color w:val="000000" w:themeColor="text1"/>
        </w:rPr>
      </w:pPr>
      <w:r w:rsidRPr="00CF5536">
        <w:rPr>
          <w:rFonts w:asciiTheme="majorBidi" w:hAnsiTheme="majorBidi" w:cstheme="majorBidi"/>
          <w:b/>
          <w:bCs/>
          <w:color w:val="000000" w:themeColor="text1"/>
        </w:rPr>
        <w:t>RQ3</w:t>
      </w:r>
      <w:r w:rsidRPr="00CF5536">
        <w:rPr>
          <w:rFonts w:asciiTheme="majorBidi" w:hAnsiTheme="majorBidi" w:cstheme="majorBidi"/>
          <w:color w:val="000000" w:themeColor="text1"/>
        </w:rPr>
        <w:t xml:space="preserve">: </w:t>
      </w:r>
      <w:r w:rsidRPr="00CF5536">
        <w:rPr>
          <w:rFonts w:asciiTheme="majorBidi" w:hAnsiTheme="majorBidi" w:cstheme="majorBidi"/>
          <w:caps/>
          <w:color w:val="000000" w:themeColor="text1"/>
        </w:rPr>
        <w:t>D</w:t>
      </w:r>
      <w:r w:rsidRPr="00CF5536">
        <w:rPr>
          <w:rFonts w:asciiTheme="majorBidi" w:hAnsiTheme="majorBidi" w:cstheme="majorBidi"/>
          <w:color w:val="000000" w:themeColor="text1"/>
        </w:rPr>
        <w:t>oes perceived ease of use has a significant relationship with customer satisfaction toward online banking in Saudi Arabia?</w:t>
      </w:r>
    </w:p>
    <w:p w:rsidR="00DA5212" w:rsidRPr="00CF5536" w:rsidRDefault="00DA5212" w:rsidP="00DA5212">
      <w:pPr>
        <w:pStyle w:val="ListParagraph"/>
        <w:rPr>
          <w:rFonts w:asciiTheme="majorBidi" w:hAnsiTheme="majorBidi" w:cstheme="majorBidi"/>
          <w:color w:val="000000" w:themeColor="text1"/>
        </w:rPr>
      </w:pPr>
    </w:p>
    <w:p w:rsidR="00DA5212" w:rsidRPr="00CF5536" w:rsidRDefault="00DA5212" w:rsidP="00DA5212">
      <w:pPr>
        <w:pStyle w:val="Default"/>
        <w:spacing w:line="360" w:lineRule="auto"/>
        <w:jc w:val="both"/>
        <w:rPr>
          <w:rFonts w:asciiTheme="majorBidi" w:hAnsiTheme="majorBidi" w:cstheme="majorBidi"/>
          <w:color w:val="000000" w:themeColor="text1"/>
        </w:rPr>
      </w:pPr>
    </w:p>
    <w:p w:rsidR="00DA5212" w:rsidRPr="00CF5536" w:rsidRDefault="00DA5212" w:rsidP="00DA5212">
      <w:pPr>
        <w:pStyle w:val="Default"/>
        <w:spacing w:line="360" w:lineRule="auto"/>
        <w:jc w:val="both"/>
        <w:rPr>
          <w:rFonts w:asciiTheme="majorBidi" w:hAnsiTheme="majorBidi" w:cstheme="majorBidi"/>
          <w:color w:val="000000" w:themeColor="text1"/>
        </w:rPr>
      </w:pPr>
    </w:p>
    <w:p w:rsidR="00DA5212" w:rsidRPr="00CF5536" w:rsidRDefault="00817D3C" w:rsidP="00817D3C">
      <w:pPr>
        <w:pStyle w:val="Heading2"/>
        <w:rPr>
          <w:rFonts w:asciiTheme="majorBidi" w:hAnsiTheme="majorBidi"/>
          <w:color w:val="000000" w:themeColor="text1"/>
        </w:rPr>
      </w:pPr>
      <w:bookmarkStart w:id="6" w:name="_Toc7975041"/>
      <w:r w:rsidRPr="00CF5536">
        <w:rPr>
          <w:rFonts w:asciiTheme="majorBidi" w:hAnsiTheme="majorBidi"/>
          <w:color w:val="000000" w:themeColor="text1"/>
        </w:rPr>
        <w:t xml:space="preserve">1.5 </w:t>
      </w:r>
      <w:r w:rsidR="003D2B97" w:rsidRPr="00CF5536">
        <w:rPr>
          <w:rFonts w:asciiTheme="majorBidi" w:hAnsiTheme="majorBidi"/>
          <w:color w:val="000000" w:themeColor="text1"/>
        </w:rPr>
        <w:t>Significance of the study</w:t>
      </w:r>
      <w:bookmarkEnd w:id="6"/>
    </w:p>
    <w:p w:rsidR="003D2B97" w:rsidRPr="00CF5536" w:rsidRDefault="003D2B97"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importance of this study stems from the recommendation based on findings that would help banks to increase customer satisfaction, </w:t>
      </w:r>
      <w:r w:rsidR="00111390" w:rsidRPr="00CF5536">
        <w:rPr>
          <w:rFonts w:asciiTheme="majorBidi" w:hAnsiTheme="majorBidi" w:cstheme="majorBidi"/>
          <w:color w:val="000000" w:themeColor="text1"/>
          <w:sz w:val="24"/>
          <w:szCs w:val="24"/>
        </w:rPr>
        <w:t>loyalty</w:t>
      </w:r>
      <w:r w:rsidRPr="00CF5536">
        <w:rPr>
          <w:rFonts w:asciiTheme="majorBidi" w:hAnsiTheme="majorBidi" w:cstheme="majorBidi"/>
          <w:color w:val="000000" w:themeColor="text1"/>
          <w:sz w:val="24"/>
          <w:szCs w:val="24"/>
        </w:rPr>
        <w:t xml:space="preserve"> and hence enhance </w:t>
      </w:r>
      <w:r w:rsidR="00111390" w:rsidRPr="00CF5536">
        <w:rPr>
          <w:rFonts w:asciiTheme="majorBidi" w:hAnsiTheme="majorBidi" w:cstheme="majorBidi"/>
          <w:color w:val="000000" w:themeColor="text1"/>
          <w:sz w:val="24"/>
          <w:szCs w:val="24"/>
        </w:rPr>
        <w:t>competitiveness</w:t>
      </w:r>
      <w:r w:rsidRPr="00CF5536">
        <w:rPr>
          <w:rFonts w:asciiTheme="majorBidi" w:hAnsiTheme="majorBidi" w:cstheme="majorBidi"/>
          <w:color w:val="000000" w:themeColor="text1"/>
          <w:sz w:val="24"/>
          <w:szCs w:val="24"/>
        </w:rPr>
        <w:t xml:space="preserve">.  Banking industry </w:t>
      </w:r>
      <w:r w:rsidR="00111390" w:rsidRPr="00CF5536">
        <w:rPr>
          <w:rFonts w:asciiTheme="majorBidi" w:hAnsiTheme="majorBidi" w:cstheme="majorBidi"/>
          <w:color w:val="000000" w:themeColor="text1"/>
          <w:sz w:val="24"/>
          <w:szCs w:val="24"/>
        </w:rPr>
        <w:t>is adopting new technologies to gain a competitive advantage; hence</w:t>
      </w:r>
      <w:r w:rsidRPr="00CF5536">
        <w:rPr>
          <w:rFonts w:asciiTheme="majorBidi" w:hAnsiTheme="majorBidi" w:cstheme="majorBidi"/>
          <w:color w:val="000000" w:themeColor="text1"/>
          <w:sz w:val="24"/>
          <w:szCs w:val="24"/>
        </w:rPr>
        <w:t xml:space="preserve"> </w:t>
      </w:r>
      <w:r w:rsidR="00111390" w:rsidRPr="00CF5536">
        <w:rPr>
          <w:rFonts w:asciiTheme="majorBidi" w:hAnsiTheme="majorBidi" w:cstheme="majorBidi"/>
          <w:color w:val="000000" w:themeColor="text1"/>
          <w:sz w:val="24"/>
          <w:szCs w:val="24"/>
        </w:rPr>
        <w:t xml:space="preserve">this study could help banks in </w:t>
      </w:r>
      <w:r w:rsidRPr="00CF5536">
        <w:rPr>
          <w:rFonts w:asciiTheme="majorBidi" w:hAnsiTheme="majorBidi" w:cstheme="majorBidi"/>
          <w:color w:val="000000" w:themeColor="text1"/>
          <w:sz w:val="24"/>
          <w:szCs w:val="24"/>
        </w:rPr>
        <w:t xml:space="preserve">planning </w:t>
      </w:r>
      <w:r w:rsidR="00111390" w:rsidRPr="00CF5536">
        <w:rPr>
          <w:rFonts w:asciiTheme="majorBidi" w:hAnsiTheme="majorBidi" w:cstheme="majorBidi"/>
          <w:color w:val="000000" w:themeColor="text1"/>
          <w:sz w:val="24"/>
          <w:szCs w:val="24"/>
        </w:rPr>
        <w:t>carefully for online banking service elements that contributes greatly to customer satisfaction. In addition</w:t>
      </w:r>
      <w:r w:rsidRPr="00CF5536">
        <w:rPr>
          <w:rFonts w:asciiTheme="majorBidi" w:hAnsiTheme="majorBidi" w:cstheme="majorBidi"/>
          <w:color w:val="000000" w:themeColor="text1"/>
          <w:sz w:val="24"/>
          <w:szCs w:val="24"/>
        </w:rPr>
        <w:t xml:space="preserve">, </w:t>
      </w:r>
      <w:r w:rsidR="00111390" w:rsidRPr="00CF5536">
        <w:rPr>
          <w:rFonts w:asciiTheme="majorBidi" w:hAnsiTheme="majorBidi" w:cstheme="majorBidi"/>
          <w:color w:val="000000" w:themeColor="text1"/>
          <w:sz w:val="24"/>
          <w:szCs w:val="24"/>
        </w:rPr>
        <w:t xml:space="preserve">this study contributes to </w:t>
      </w:r>
      <w:r w:rsidRPr="00CF5536">
        <w:rPr>
          <w:rFonts w:asciiTheme="majorBidi" w:hAnsiTheme="majorBidi" w:cstheme="majorBidi"/>
          <w:color w:val="000000" w:themeColor="text1"/>
          <w:sz w:val="24"/>
          <w:szCs w:val="24"/>
        </w:rPr>
        <w:t xml:space="preserve">academia </w:t>
      </w:r>
      <w:r w:rsidR="00111390" w:rsidRPr="00CF5536">
        <w:rPr>
          <w:rFonts w:asciiTheme="majorBidi" w:hAnsiTheme="majorBidi" w:cstheme="majorBidi"/>
          <w:color w:val="000000" w:themeColor="text1"/>
          <w:sz w:val="24"/>
          <w:szCs w:val="24"/>
        </w:rPr>
        <w:t>by further exploring</w:t>
      </w:r>
      <w:r w:rsidRPr="00CF5536">
        <w:rPr>
          <w:rFonts w:asciiTheme="majorBidi" w:hAnsiTheme="majorBidi" w:cstheme="majorBidi"/>
          <w:color w:val="000000" w:themeColor="text1"/>
          <w:sz w:val="24"/>
          <w:szCs w:val="24"/>
        </w:rPr>
        <w:t xml:space="preserve"> </w:t>
      </w:r>
      <w:r w:rsidR="00111390" w:rsidRPr="00CF5536">
        <w:rPr>
          <w:rFonts w:asciiTheme="majorBidi" w:hAnsiTheme="majorBidi" w:cstheme="majorBidi"/>
          <w:color w:val="000000" w:themeColor="text1"/>
          <w:sz w:val="24"/>
          <w:szCs w:val="24"/>
        </w:rPr>
        <w:t xml:space="preserve">TAM model in different context, as previous researches done to study customer satisfaction toward the banking industry employed SERVQUAL model (Lone, Aldawood and Bhat, 2017). According to </w:t>
      </w:r>
      <w:r w:rsidR="00111390" w:rsidRPr="00CF5536">
        <w:rPr>
          <w:rFonts w:asciiTheme="majorBidi" w:eastAsia="Times New Roman" w:hAnsiTheme="majorBidi" w:cstheme="majorBidi"/>
          <w:color w:val="000000" w:themeColor="text1"/>
          <w:sz w:val="24"/>
          <w:szCs w:val="24"/>
        </w:rPr>
        <w:t>Al-Otaibi et al. (2018), researchers investigated online banking in Saudi Arabia did not focus much on technology acceptance.</w:t>
      </w:r>
      <w:r w:rsidR="00111390" w:rsidRPr="00CF5536">
        <w:rPr>
          <w:rFonts w:asciiTheme="majorBidi" w:hAnsiTheme="majorBidi" w:cstheme="majorBidi"/>
          <w:color w:val="000000" w:themeColor="text1"/>
          <w:sz w:val="24"/>
          <w:szCs w:val="24"/>
        </w:rPr>
        <w:t xml:space="preserve"> </w:t>
      </w:r>
    </w:p>
    <w:p w:rsidR="003D2B97" w:rsidRPr="00CF5536" w:rsidRDefault="003D2B97" w:rsidP="00DA5212">
      <w:pPr>
        <w:pStyle w:val="Default"/>
        <w:spacing w:line="360" w:lineRule="auto"/>
        <w:jc w:val="both"/>
        <w:rPr>
          <w:rFonts w:asciiTheme="majorBidi" w:hAnsiTheme="majorBidi" w:cstheme="majorBidi"/>
          <w:color w:val="000000" w:themeColor="text1"/>
        </w:rPr>
      </w:pPr>
    </w:p>
    <w:p w:rsidR="003866D3" w:rsidRPr="00CF5536" w:rsidRDefault="00817D3C" w:rsidP="00817D3C">
      <w:pPr>
        <w:pStyle w:val="Heading2"/>
        <w:rPr>
          <w:rFonts w:asciiTheme="majorBidi" w:eastAsia="Times New Roman" w:hAnsiTheme="majorBidi"/>
          <w:color w:val="000000" w:themeColor="text1"/>
        </w:rPr>
      </w:pPr>
      <w:bookmarkStart w:id="7" w:name="_Toc7975042"/>
      <w:r w:rsidRPr="00CF5536">
        <w:rPr>
          <w:rFonts w:asciiTheme="majorBidi" w:eastAsia="Times New Roman" w:hAnsiTheme="majorBidi"/>
          <w:color w:val="000000" w:themeColor="text1"/>
        </w:rPr>
        <w:t xml:space="preserve">1.6 </w:t>
      </w:r>
      <w:r w:rsidR="003866D3" w:rsidRPr="00CF5536">
        <w:rPr>
          <w:rFonts w:asciiTheme="majorBidi" w:eastAsia="Times New Roman" w:hAnsiTheme="majorBidi"/>
          <w:color w:val="000000" w:themeColor="text1"/>
        </w:rPr>
        <w:t>Scope of the study</w:t>
      </w:r>
      <w:bookmarkEnd w:id="7"/>
    </w:p>
    <w:p w:rsidR="003866D3" w:rsidRPr="00CF5536" w:rsidRDefault="003866D3" w:rsidP="005B47DF">
      <w:pPr>
        <w:autoSpaceDE w:val="0"/>
        <w:autoSpaceDN w:val="0"/>
        <w:adjustRightInd w:val="0"/>
        <w:spacing w:after="0" w:line="360" w:lineRule="auto"/>
        <w:ind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The study submitted here is about customer satisfaction towards online banking in Saudi Arabia.  The </w:t>
      </w:r>
      <w:r w:rsidR="00345FBE" w:rsidRPr="00CF5536">
        <w:rPr>
          <w:rFonts w:asciiTheme="majorBidi" w:eastAsia="Times New Roman" w:hAnsiTheme="majorBidi" w:cstheme="majorBidi"/>
          <w:color w:val="000000" w:themeColor="text1"/>
          <w:sz w:val="24"/>
          <w:szCs w:val="24"/>
        </w:rPr>
        <w:t>research</w:t>
      </w:r>
      <w:r w:rsidRPr="00CF5536">
        <w:rPr>
          <w:rFonts w:asciiTheme="majorBidi" w:eastAsia="Times New Roman" w:hAnsiTheme="majorBidi" w:cstheme="majorBidi"/>
          <w:color w:val="000000" w:themeColor="text1"/>
          <w:sz w:val="24"/>
          <w:szCs w:val="24"/>
        </w:rPr>
        <w:t xml:space="preserve"> studies factors influencing customers’ satisfaction in online banking context. Customers in this study are individuals from the general public </w:t>
      </w:r>
      <w:r w:rsidR="00345FBE" w:rsidRPr="00CF5536">
        <w:rPr>
          <w:rFonts w:asciiTheme="majorBidi" w:eastAsia="Times New Roman" w:hAnsiTheme="majorBidi" w:cstheme="majorBidi"/>
          <w:color w:val="000000" w:themeColor="text1"/>
          <w:sz w:val="24"/>
          <w:szCs w:val="24"/>
        </w:rPr>
        <w:t>who</w:t>
      </w:r>
      <w:r w:rsidRPr="00CF5536">
        <w:rPr>
          <w:rFonts w:asciiTheme="majorBidi" w:eastAsia="Times New Roman" w:hAnsiTheme="majorBidi" w:cstheme="majorBidi"/>
          <w:color w:val="000000" w:themeColor="text1"/>
          <w:sz w:val="24"/>
          <w:szCs w:val="24"/>
        </w:rPr>
        <w:t xml:space="preserve"> </w:t>
      </w:r>
      <w:r w:rsidR="00345FBE" w:rsidRPr="00CF5536">
        <w:rPr>
          <w:rFonts w:asciiTheme="majorBidi" w:eastAsia="Times New Roman" w:hAnsiTheme="majorBidi" w:cstheme="majorBidi"/>
          <w:color w:val="000000" w:themeColor="text1"/>
          <w:sz w:val="24"/>
          <w:szCs w:val="24"/>
        </w:rPr>
        <w:t xml:space="preserve">are currently </w:t>
      </w:r>
      <w:r w:rsidRPr="00CF5536">
        <w:rPr>
          <w:rFonts w:asciiTheme="majorBidi" w:eastAsia="Times New Roman" w:hAnsiTheme="majorBidi" w:cstheme="majorBidi"/>
          <w:color w:val="000000" w:themeColor="text1"/>
          <w:sz w:val="24"/>
          <w:szCs w:val="24"/>
        </w:rPr>
        <w:t>use</w:t>
      </w:r>
      <w:r w:rsidR="00345FBE" w:rsidRPr="00CF5536">
        <w:rPr>
          <w:rFonts w:asciiTheme="majorBidi" w:eastAsia="Times New Roman" w:hAnsiTheme="majorBidi" w:cstheme="majorBidi"/>
          <w:color w:val="000000" w:themeColor="text1"/>
          <w:sz w:val="24"/>
          <w:szCs w:val="24"/>
        </w:rPr>
        <w:t>rs of</w:t>
      </w:r>
      <w:r w:rsidRPr="00CF5536">
        <w:rPr>
          <w:rFonts w:asciiTheme="majorBidi" w:eastAsia="Times New Roman" w:hAnsiTheme="majorBidi" w:cstheme="majorBidi"/>
          <w:color w:val="000000" w:themeColor="text1"/>
          <w:sz w:val="24"/>
          <w:szCs w:val="24"/>
        </w:rPr>
        <w:t xml:space="preserve"> online banking service in Saudi Arabia. There are many variables or factors influencing </w:t>
      </w:r>
      <w:r w:rsidR="00345FBE" w:rsidRPr="00CF5536">
        <w:rPr>
          <w:rFonts w:asciiTheme="majorBidi" w:eastAsia="Times New Roman" w:hAnsiTheme="majorBidi" w:cstheme="majorBidi"/>
          <w:color w:val="000000" w:themeColor="text1"/>
          <w:sz w:val="24"/>
          <w:szCs w:val="24"/>
        </w:rPr>
        <w:t>customer satisfaction towards online banking,</w:t>
      </w:r>
      <w:r w:rsidRPr="00CF5536">
        <w:rPr>
          <w:rFonts w:asciiTheme="majorBidi" w:eastAsia="Times New Roman" w:hAnsiTheme="majorBidi" w:cstheme="majorBidi"/>
          <w:color w:val="000000" w:themeColor="text1"/>
          <w:sz w:val="24"/>
          <w:szCs w:val="24"/>
        </w:rPr>
        <w:t xml:space="preserve"> however the scope of this </w:t>
      </w:r>
      <w:r w:rsidR="00345FBE" w:rsidRPr="00CF5536">
        <w:rPr>
          <w:rFonts w:asciiTheme="majorBidi" w:eastAsia="Times New Roman" w:hAnsiTheme="majorBidi" w:cstheme="majorBidi"/>
          <w:color w:val="000000" w:themeColor="text1"/>
          <w:sz w:val="24"/>
          <w:szCs w:val="24"/>
        </w:rPr>
        <w:t>study</w:t>
      </w:r>
      <w:r w:rsidRPr="00CF5536">
        <w:rPr>
          <w:rFonts w:asciiTheme="majorBidi" w:eastAsia="Times New Roman" w:hAnsiTheme="majorBidi" w:cstheme="majorBidi"/>
          <w:color w:val="000000" w:themeColor="text1"/>
          <w:sz w:val="24"/>
          <w:szCs w:val="24"/>
        </w:rPr>
        <w:t xml:space="preserve"> </w:t>
      </w:r>
      <w:r w:rsidR="00345FBE" w:rsidRPr="00CF5536">
        <w:rPr>
          <w:rFonts w:asciiTheme="majorBidi" w:eastAsia="Times New Roman" w:hAnsiTheme="majorBidi" w:cstheme="majorBidi"/>
          <w:color w:val="000000" w:themeColor="text1"/>
          <w:sz w:val="24"/>
          <w:szCs w:val="24"/>
        </w:rPr>
        <w:t>will consider only</w:t>
      </w:r>
      <w:r w:rsidRPr="00CF5536">
        <w:rPr>
          <w:rFonts w:asciiTheme="majorBidi" w:eastAsia="Times New Roman" w:hAnsiTheme="majorBidi" w:cstheme="majorBidi"/>
          <w:color w:val="000000" w:themeColor="text1"/>
          <w:sz w:val="24"/>
          <w:szCs w:val="24"/>
        </w:rPr>
        <w:t xml:space="preserve"> factors </w:t>
      </w:r>
      <w:r w:rsidR="00345FBE" w:rsidRPr="00CF5536">
        <w:rPr>
          <w:rFonts w:asciiTheme="majorBidi" w:eastAsia="Times New Roman" w:hAnsiTheme="majorBidi" w:cstheme="majorBidi"/>
          <w:color w:val="000000" w:themeColor="text1"/>
          <w:sz w:val="24"/>
          <w:szCs w:val="24"/>
        </w:rPr>
        <w:t xml:space="preserve">that are stated in the research questions and hypotheses. </w:t>
      </w:r>
    </w:p>
    <w:p w:rsidR="003D2B97" w:rsidRPr="00CF5536" w:rsidRDefault="003D2B97"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DC20E2" w:rsidRPr="00CF5536" w:rsidRDefault="00DC20E2" w:rsidP="00DA5212">
      <w:pPr>
        <w:pStyle w:val="Default"/>
        <w:spacing w:line="360" w:lineRule="auto"/>
        <w:jc w:val="both"/>
        <w:rPr>
          <w:rFonts w:asciiTheme="majorBidi" w:hAnsiTheme="majorBidi" w:cstheme="majorBidi"/>
          <w:color w:val="000000" w:themeColor="text1"/>
        </w:rPr>
      </w:pPr>
    </w:p>
    <w:p w:rsidR="0012390E" w:rsidRPr="00CF5536" w:rsidRDefault="00817D3C" w:rsidP="00817D3C">
      <w:pPr>
        <w:pStyle w:val="Heading2"/>
        <w:rPr>
          <w:rFonts w:asciiTheme="majorBidi" w:eastAsia="Times New Roman" w:hAnsiTheme="majorBidi"/>
          <w:color w:val="000000" w:themeColor="text1"/>
        </w:rPr>
      </w:pPr>
      <w:bookmarkStart w:id="8" w:name="_Toc7975043"/>
      <w:r w:rsidRPr="00CF5536">
        <w:rPr>
          <w:rFonts w:asciiTheme="majorBidi" w:eastAsia="Times New Roman" w:hAnsiTheme="majorBidi"/>
          <w:color w:val="000000" w:themeColor="text1"/>
        </w:rPr>
        <w:t xml:space="preserve">1.7 </w:t>
      </w:r>
      <w:r w:rsidR="0012390E" w:rsidRPr="00CF5536">
        <w:rPr>
          <w:rFonts w:asciiTheme="majorBidi" w:eastAsia="Times New Roman" w:hAnsiTheme="majorBidi"/>
          <w:color w:val="000000" w:themeColor="text1"/>
        </w:rPr>
        <w:t>Operational definition</w:t>
      </w:r>
      <w:r w:rsidR="00FF16C9" w:rsidRPr="00CF5536">
        <w:rPr>
          <w:rFonts w:asciiTheme="majorBidi" w:eastAsia="Times New Roman" w:hAnsiTheme="majorBidi"/>
          <w:color w:val="000000" w:themeColor="text1"/>
        </w:rPr>
        <w:t>s</w:t>
      </w:r>
      <w:bookmarkEnd w:id="8"/>
    </w:p>
    <w:p w:rsidR="003D2B97" w:rsidRPr="00CF5536" w:rsidRDefault="0012390E" w:rsidP="005B47DF">
      <w:pPr>
        <w:autoSpaceDE w:val="0"/>
        <w:autoSpaceDN w:val="0"/>
        <w:adjustRightInd w:val="0"/>
        <w:spacing w:after="0" w:line="360" w:lineRule="auto"/>
        <w:ind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To ensure clear understanding of terms used throughout this study, this section presents operational definitions of terms related to this study as shown in (Table 1.1). </w:t>
      </w:r>
    </w:p>
    <w:p w:rsidR="003D2B97" w:rsidRPr="00CF5536" w:rsidRDefault="003D2B97" w:rsidP="00DA5212">
      <w:pPr>
        <w:pStyle w:val="Default"/>
        <w:spacing w:line="360" w:lineRule="auto"/>
        <w:jc w:val="both"/>
        <w:rPr>
          <w:rFonts w:asciiTheme="majorBidi" w:hAnsiTheme="majorBidi" w:cstheme="majorBidi"/>
          <w:color w:val="000000" w:themeColor="text1"/>
        </w:rPr>
      </w:pPr>
    </w:p>
    <w:p w:rsidR="003D2B97" w:rsidRPr="00CF5536" w:rsidRDefault="003D2B97" w:rsidP="00DA5212">
      <w:pPr>
        <w:pStyle w:val="Default"/>
        <w:spacing w:line="360" w:lineRule="auto"/>
        <w:jc w:val="both"/>
        <w:rPr>
          <w:rFonts w:asciiTheme="majorBidi" w:hAnsiTheme="majorBidi" w:cstheme="majorBidi"/>
          <w:color w:val="000000" w:themeColor="text1"/>
        </w:rPr>
      </w:pPr>
    </w:p>
    <w:p w:rsidR="0012390E" w:rsidRPr="00CF5536" w:rsidRDefault="0012390E" w:rsidP="0012390E">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 xml:space="preserve">Table </w:t>
      </w:r>
      <w:r w:rsidR="001642CD" w:rsidRPr="00CF5536">
        <w:rPr>
          <w:rFonts w:asciiTheme="majorBidi" w:hAnsiTheme="majorBidi" w:cstheme="majorBidi"/>
          <w:color w:val="000000" w:themeColor="text1"/>
          <w:sz w:val="22"/>
          <w:szCs w:val="22"/>
        </w:rPr>
        <w:fldChar w:fldCharType="begin"/>
      </w:r>
      <w:r w:rsidRPr="00CF5536">
        <w:rPr>
          <w:rFonts w:asciiTheme="majorBidi" w:hAnsiTheme="majorBidi" w:cstheme="majorBidi"/>
          <w:color w:val="000000" w:themeColor="text1"/>
          <w:sz w:val="22"/>
          <w:szCs w:val="22"/>
        </w:rPr>
        <w:instrText xml:space="preserve"> SEQ Table \* ARABIC </w:instrText>
      </w:r>
      <w:r w:rsidR="001642CD" w:rsidRPr="00CF5536">
        <w:rPr>
          <w:rFonts w:asciiTheme="majorBidi" w:hAnsiTheme="majorBidi" w:cstheme="majorBidi"/>
          <w:color w:val="000000" w:themeColor="text1"/>
          <w:sz w:val="22"/>
          <w:szCs w:val="22"/>
        </w:rPr>
        <w:fldChar w:fldCharType="separate"/>
      </w:r>
      <w:r w:rsidR="00553368">
        <w:rPr>
          <w:rFonts w:asciiTheme="majorBidi" w:hAnsiTheme="majorBidi" w:cstheme="majorBidi"/>
          <w:noProof/>
          <w:color w:val="000000" w:themeColor="text1"/>
          <w:sz w:val="22"/>
          <w:szCs w:val="22"/>
        </w:rPr>
        <w:t>2</w:t>
      </w:r>
      <w:r w:rsidR="001642CD" w:rsidRPr="00CF5536">
        <w:rPr>
          <w:rFonts w:asciiTheme="majorBidi" w:hAnsiTheme="majorBidi" w:cstheme="majorBidi"/>
          <w:color w:val="000000" w:themeColor="text1"/>
          <w:sz w:val="22"/>
          <w:szCs w:val="22"/>
        </w:rPr>
        <w:fldChar w:fldCharType="end"/>
      </w:r>
      <w:r w:rsidRPr="00CF5536">
        <w:rPr>
          <w:rFonts w:asciiTheme="majorBidi" w:hAnsiTheme="majorBidi" w:cstheme="majorBidi"/>
          <w:color w:val="000000" w:themeColor="text1"/>
          <w:sz w:val="22"/>
          <w:szCs w:val="22"/>
        </w:rPr>
        <w:t xml:space="preserve">.1: </w:t>
      </w:r>
      <w:r w:rsidRPr="00CF5536">
        <w:rPr>
          <w:rFonts w:asciiTheme="majorBidi" w:hAnsiTheme="majorBidi" w:cstheme="majorBidi"/>
          <w:b w:val="0"/>
          <w:bCs w:val="0"/>
          <w:color w:val="000000" w:themeColor="text1"/>
          <w:sz w:val="22"/>
          <w:szCs w:val="22"/>
        </w:rPr>
        <w:t>Key terms and definitions</w:t>
      </w:r>
      <w:r w:rsidR="00DC20E2" w:rsidRPr="00CF5536">
        <w:rPr>
          <w:rFonts w:asciiTheme="majorBidi" w:hAnsiTheme="majorBidi" w:cstheme="majorBidi"/>
          <w:b w:val="0"/>
          <w:bCs w:val="0"/>
          <w:color w:val="000000" w:themeColor="text1"/>
          <w:sz w:val="22"/>
          <w:szCs w:val="22"/>
        </w:rPr>
        <w:t>.</w:t>
      </w:r>
    </w:p>
    <w:tbl>
      <w:tblPr>
        <w:tblW w:w="9420" w:type="dxa"/>
        <w:tblInd w:w="95" w:type="dxa"/>
        <w:tblLook w:val="04A0"/>
      </w:tblPr>
      <w:tblGrid>
        <w:gridCol w:w="2320"/>
        <w:gridCol w:w="4540"/>
        <w:gridCol w:w="2560"/>
      </w:tblGrid>
      <w:tr w:rsidR="0012390E" w:rsidRPr="00CF5536" w:rsidTr="00435FD5">
        <w:trPr>
          <w:trHeight w:val="312"/>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90E" w:rsidRPr="00CF5536" w:rsidRDefault="0012390E" w:rsidP="004F7883">
            <w:pPr>
              <w:spacing w:after="0" w:line="240" w:lineRule="auto"/>
              <w:jc w:val="center"/>
              <w:rPr>
                <w:rFonts w:asciiTheme="majorBidi" w:eastAsia="Times New Roman" w:hAnsiTheme="majorBidi" w:cstheme="majorBidi"/>
                <w:b/>
                <w:bCs/>
                <w:color w:val="000000" w:themeColor="text1"/>
              </w:rPr>
            </w:pPr>
            <w:r w:rsidRPr="00CF5536">
              <w:rPr>
                <w:rFonts w:asciiTheme="majorBidi" w:eastAsia="Times New Roman" w:hAnsiTheme="majorBidi" w:cstheme="majorBidi"/>
                <w:b/>
                <w:bCs/>
                <w:color w:val="000000" w:themeColor="text1"/>
              </w:rPr>
              <w:t>Term</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12390E" w:rsidRPr="00CF5536" w:rsidRDefault="0012390E" w:rsidP="004F7883">
            <w:pPr>
              <w:spacing w:after="0" w:line="240" w:lineRule="auto"/>
              <w:jc w:val="center"/>
              <w:rPr>
                <w:rFonts w:asciiTheme="majorBidi" w:eastAsia="Times New Roman" w:hAnsiTheme="majorBidi" w:cstheme="majorBidi"/>
                <w:b/>
                <w:bCs/>
                <w:color w:val="000000" w:themeColor="text1"/>
              </w:rPr>
            </w:pPr>
            <w:r w:rsidRPr="00CF5536">
              <w:rPr>
                <w:rFonts w:asciiTheme="majorBidi" w:eastAsia="Times New Roman" w:hAnsiTheme="majorBidi" w:cstheme="majorBidi"/>
                <w:b/>
                <w:bCs/>
                <w:color w:val="000000" w:themeColor="text1"/>
              </w:rPr>
              <w:t>Operational Definition</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12390E" w:rsidRPr="00CF5536" w:rsidRDefault="0012390E" w:rsidP="004F7883">
            <w:pPr>
              <w:spacing w:after="0" w:line="240" w:lineRule="auto"/>
              <w:jc w:val="center"/>
              <w:rPr>
                <w:rFonts w:asciiTheme="majorBidi" w:eastAsia="Times New Roman" w:hAnsiTheme="majorBidi" w:cstheme="majorBidi"/>
                <w:b/>
                <w:bCs/>
                <w:color w:val="000000" w:themeColor="text1"/>
              </w:rPr>
            </w:pPr>
            <w:r w:rsidRPr="00CF5536">
              <w:rPr>
                <w:rFonts w:asciiTheme="majorBidi" w:eastAsia="Times New Roman" w:hAnsiTheme="majorBidi" w:cstheme="majorBidi"/>
                <w:b/>
                <w:bCs/>
                <w:color w:val="000000" w:themeColor="text1"/>
              </w:rPr>
              <w:t>Reference</w:t>
            </w:r>
          </w:p>
        </w:tc>
      </w:tr>
      <w:tr w:rsidR="0012390E" w:rsidRPr="00CF5536" w:rsidTr="00435FD5">
        <w:trPr>
          <w:trHeight w:val="2184"/>
        </w:trPr>
        <w:tc>
          <w:tcPr>
            <w:tcW w:w="2320" w:type="dxa"/>
            <w:tcBorders>
              <w:top w:val="nil"/>
              <w:left w:val="single" w:sz="4" w:space="0" w:color="auto"/>
              <w:bottom w:val="single" w:sz="4" w:space="0" w:color="auto"/>
              <w:right w:val="single" w:sz="4" w:space="0" w:color="auto"/>
            </w:tcBorders>
            <w:shd w:val="clear" w:color="auto" w:fill="auto"/>
            <w:noWrap/>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Online banking</w:t>
            </w:r>
          </w:p>
        </w:tc>
        <w:tc>
          <w:tcPr>
            <w:tcW w:w="454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jc w:val="both"/>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Also known as internet banking. It is a technology based service provided by banks, allows customers to conduct financial transactions and payments orders through the internet network, using the bank website and personal computers, mobile phones or any other platform that is connected to internet.</w:t>
            </w:r>
          </w:p>
        </w:tc>
        <w:tc>
          <w:tcPr>
            <w:tcW w:w="256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xml:space="preserve">Ahmad and Al-Zu’bi (2011); Mukhtar (2015); Pikkarainen et al. (2004). </w:t>
            </w:r>
          </w:p>
        </w:tc>
      </w:tr>
      <w:tr w:rsidR="0012390E" w:rsidRPr="00CF5536" w:rsidTr="00435FD5">
        <w:trPr>
          <w:trHeight w:val="1248"/>
        </w:trPr>
        <w:tc>
          <w:tcPr>
            <w:tcW w:w="2320" w:type="dxa"/>
            <w:tcBorders>
              <w:top w:val="nil"/>
              <w:left w:val="single" w:sz="4" w:space="0" w:color="auto"/>
              <w:bottom w:val="single" w:sz="4" w:space="0" w:color="auto"/>
              <w:right w:val="single" w:sz="4" w:space="0" w:color="auto"/>
            </w:tcBorders>
            <w:shd w:val="clear" w:color="auto" w:fill="auto"/>
            <w:noWrap/>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Customer satisfaction</w:t>
            </w:r>
          </w:p>
        </w:tc>
        <w:tc>
          <w:tcPr>
            <w:tcW w:w="454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jc w:val="both"/>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The reflected customer judgment and evaluation for the bought product or service, given pre-purchase expectations and feelings.</w:t>
            </w:r>
          </w:p>
        </w:tc>
        <w:tc>
          <w:tcPr>
            <w:tcW w:w="256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Ahmad and Al-Zu’bi (2011); Kotler and Keller (2012); Sharma (2016).</w:t>
            </w:r>
          </w:p>
        </w:tc>
      </w:tr>
      <w:tr w:rsidR="0012390E" w:rsidRPr="00CF5536" w:rsidTr="00435FD5">
        <w:trPr>
          <w:trHeight w:val="1248"/>
        </w:trPr>
        <w:tc>
          <w:tcPr>
            <w:tcW w:w="2320" w:type="dxa"/>
            <w:tcBorders>
              <w:top w:val="nil"/>
              <w:left w:val="single" w:sz="4" w:space="0" w:color="auto"/>
              <w:bottom w:val="single" w:sz="4" w:space="0" w:color="auto"/>
              <w:right w:val="single" w:sz="4" w:space="0" w:color="auto"/>
            </w:tcBorders>
            <w:shd w:val="clear" w:color="auto" w:fill="auto"/>
            <w:noWrap/>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Perceived  security and privacy</w:t>
            </w:r>
          </w:p>
        </w:tc>
        <w:tc>
          <w:tcPr>
            <w:tcW w:w="454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jc w:val="both"/>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The degree to which customer believes that online banking is safe in preventing intruders from attacking the customer’s privacy and protecting customer’s information and assets.</w:t>
            </w:r>
          </w:p>
        </w:tc>
        <w:tc>
          <w:tcPr>
            <w:tcW w:w="256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Ahmad and Al-Zu’bi (2011); Bhatt (2016); Dixit and Datta (2010); Mukhtar (2015).</w:t>
            </w:r>
          </w:p>
        </w:tc>
      </w:tr>
      <w:tr w:rsidR="0012390E" w:rsidRPr="00CF5536" w:rsidTr="00435FD5">
        <w:trPr>
          <w:trHeight w:val="936"/>
        </w:trPr>
        <w:tc>
          <w:tcPr>
            <w:tcW w:w="2320" w:type="dxa"/>
            <w:tcBorders>
              <w:top w:val="nil"/>
              <w:left w:val="single" w:sz="4" w:space="0" w:color="auto"/>
              <w:bottom w:val="single" w:sz="4" w:space="0" w:color="auto"/>
              <w:right w:val="single" w:sz="4" w:space="0" w:color="auto"/>
            </w:tcBorders>
            <w:shd w:val="clear" w:color="auto" w:fill="auto"/>
            <w:noWrap/>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Perceived ease of use</w:t>
            </w:r>
          </w:p>
        </w:tc>
        <w:tc>
          <w:tcPr>
            <w:tcW w:w="454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jc w:val="both"/>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The degree to which customer believes that online banking requires less efforts and is easy to use.</w:t>
            </w:r>
          </w:p>
        </w:tc>
        <w:tc>
          <w:tcPr>
            <w:tcW w:w="256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Nel and Boshoff (2014); Waithaka and Nzeveka (2015).</w:t>
            </w:r>
          </w:p>
        </w:tc>
      </w:tr>
      <w:tr w:rsidR="0012390E" w:rsidRPr="00CF5536" w:rsidTr="00435FD5">
        <w:trPr>
          <w:trHeight w:val="624"/>
        </w:trPr>
        <w:tc>
          <w:tcPr>
            <w:tcW w:w="2320" w:type="dxa"/>
            <w:tcBorders>
              <w:top w:val="nil"/>
              <w:left w:val="single" w:sz="4" w:space="0" w:color="auto"/>
              <w:bottom w:val="single" w:sz="4" w:space="0" w:color="auto"/>
              <w:right w:val="single" w:sz="4" w:space="0" w:color="auto"/>
            </w:tcBorders>
            <w:shd w:val="clear" w:color="auto" w:fill="auto"/>
            <w:noWrap/>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Perceived usefulness</w:t>
            </w:r>
          </w:p>
        </w:tc>
        <w:tc>
          <w:tcPr>
            <w:tcW w:w="454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jc w:val="both"/>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The degree to which customer believes that online banking is useful in many ways.</w:t>
            </w:r>
          </w:p>
        </w:tc>
        <w:tc>
          <w:tcPr>
            <w:tcW w:w="2560" w:type="dxa"/>
            <w:tcBorders>
              <w:top w:val="nil"/>
              <w:left w:val="nil"/>
              <w:bottom w:val="single" w:sz="4" w:space="0" w:color="auto"/>
              <w:right w:val="single" w:sz="4" w:space="0" w:color="auto"/>
            </w:tcBorders>
            <w:shd w:val="clear" w:color="auto" w:fill="auto"/>
            <w:hideMark/>
          </w:tcPr>
          <w:p w:rsidR="0012390E" w:rsidRPr="00CF5536" w:rsidRDefault="0012390E" w:rsidP="004F788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George and Kumar (2013); Mukhtar (2015).</w:t>
            </w:r>
          </w:p>
        </w:tc>
      </w:tr>
    </w:tbl>
    <w:p w:rsidR="003D2B97" w:rsidRPr="00CF5536" w:rsidRDefault="003D2B97" w:rsidP="00DA5212">
      <w:pPr>
        <w:pStyle w:val="Default"/>
        <w:spacing w:line="360" w:lineRule="auto"/>
        <w:jc w:val="both"/>
        <w:rPr>
          <w:rFonts w:asciiTheme="majorBidi" w:hAnsiTheme="majorBidi" w:cstheme="majorBidi"/>
          <w:color w:val="000000" w:themeColor="text1"/>
        </w:rPr>
      </w:pPr>
    </w:p>
    <w:p w:rsidR="00435FD5" w:rsidRPr="00CF5536" w:rsidRDefault="00D96C33" w:rsidP="00817D3C">
      <w:pPr>
        <w:pStyle w:val="Heading2"/>
        <w:rPr>
          <w:rFonts w:asciiTheme="majorBidi" w:hAnsiTheme="majorBidi"/>
          <w:color w:val="000000" w:themeColor="text1"/>
        </w:rPr>
      </w:pPr>
      <w:bookmarkStart w:id="9" w:name="_Toc7975044"/>
      <w:r w:rsidRPr="00CF5536">
        <w:rPr>
          <w:rFonts w:asciiTheme="majorBidi" w:hAnsiTheme="majorBidi"/>
          <w:color w:val="000000" w:themeColor="text1"/>
        </w:rPr>
        <w:t>1</w:t>
      </w:r>
      <w:r w:rsidR="00817D3C" w:rsidRPr="00CF5536">
        <w:rPr>
          <w:rFonts w:asciiTheme="majorBidi" w:hAnsiTheme="majorBidi"/>
          <w:color w:val="000000" w:themeColor="text1"/>
        </w:rPr>
        <w:t xml:space="preserve">.8 </w:t>
      </w:r>
      <w:r w:rsidR="00435FD5" w:rsidRPr="00CF5536">
        <w:rPr>
          <w:rFonts w:asciiTheme="majorBidi" w:hAnsiTheme="majorBidi"/>
          <w:color w:val="000000" w:themeColor="text1"/>
        </w:rPr>
        <w:t>Organization of chapters</w:t>
      </w:r>
      <w:bookmarkEnd w:id="9"/>
    </w:p>
    <w:p w:rsidR="003D2B97" w:rsidRPr="00CF5536" w:rsidRDefault="00435FD5"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The study presented here is organized into (5) chapters. Each chapter provides information and summarized as following:</w:t>
      </w:r>
    </w:p>
    <w:p w:rsidR="00435FD5" w:rsidRPr="00CF5536" w:rsidRDefault="00435FD5" w:rsidP="00435FD5">
      <w:pPr>
        <w:autoSpaceDE w:val="0"/>
        <w:autoSpaceDN w:val="0"/>
        <w:adjustRightInd w:val="0"/>
        <w:spacing w:after="0" w:line="360" w:lineRule="auto"/>
        <w:jc w:val="both"/>
        <w:rPr>
          <w:rFonts w:asciiTheme="majorBidi" w:hAnsiTheme="majorBidi" w:cstheme="majorBidi"/>
          <w:color w:val="000000" w:themeColor="text1"/>
          <w:sz w:val="24"/>
          <w:szCs w:val="24"/>
        </w:rPr>
      </w:pPr>
    </w:p>
    <w:p w:rsidR="003D2B97" w:rsidRPr="00CF5536" w:rsidRDefault="00435FD5" w:rsidP="00435FD5">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r w:rsidRPr="00CF5536">
        <w:rPr>
          <w:rFonts w:asciiTheme="majorBidi" w:hAnsiTheme="majorBidi" w:cstheme="majorBidi"/>
          <w:b/>
          <w:bCs/>
          <w:color w:val="000000" w:themeColor="text1"/>
          <w:sz w:val="24"/>
          <w:szCs w:val="24"/>
          <w:u w:val="single"/>
        </w:rPr>
        <w:t>Chapter 1: Introduction</w:t>
      </w:r>
    </w:p>
    <w:p w:rsidR="00435FD5" w:rsidRPr="00CF5536" w:rsidRDefault="00435FD5" w:rsidP="00435FD5">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This chapter provides an introduction to the research, presents the background and rationale for the study, and describes the importance of phenomenon under study. Furthermore, the chapter presents the research problem statement, describes the research objectives for the study and proposed research questions. </w:t>
      </w:r>
    </w:p>
    <w:p w:rsidR="00435FD5" w:rsidRPr="00CF5536" w:rsidRDefault="00435FD5" w:rsidP="00435FD5">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r w:rsidRPr="00CF5536">
        <w:rPr>
          <w:rFonts w:asciiTheme="majorBidi" w:hAnsiTheme="majorBidi" w:cstheme="majorBidi"/>
          <w:b/>
          <w:bCs/>
          <w:color w:val="000000" w:themeColor="text1"/>
          <w:sz w:val="24"/>
          <w:szCs w:val="24"/>
          <w:u w:val="single"/>
        </w:rPr>
        <w:lastRenderedPageBreak/>
        <w:t>Chapter 2: Literature Review</w:t>
      </w:r>
    </w:p>
    <w:p w:rsidR="00435FD5" w:rsidRPr="00CF5536" w:rsidRDefault="00435FD5" w:rsidP="00435FD5">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This chapter introduces a comprehensive literature review of customer satisfaction in online banking and discusses the current situation of online banking service in Saudi Arabia. This chapter compares previous literature reviews for different perspectives on factors that influence customer satisfaction in online banking and shows how these factors relate to the satisfaction of online banking users. Finally, presents a framework based on the relevant theories and models in customer satisfaction of and various factors influencing customer satisfaction of online banking.</w:t>
      </w:r>
    </w:p>
    <w:p w:rsidR="003D2B97" w:rsidRPr="00CF5536" w:rsidRDefault="003D2B97" w:rsidP="00DA5212">
      <w:pPr>
        <w:pStyle w:val="Default"/>
        <w:spacing w:line="360" w:lineRule="auto"/>
        <w:jc w:val="both"/>
        <w:rPr>
          <w:rFonts w:asciiTheme="majorBidi" w:hAnsiTheme="majorBidi" w:cstheme="majorBidi"/>
          <w:color w:val="000000" w:themeColor="text1"/>
          <w:lang w:val="en-US"/>
        </w:rPr>
      </w:pPr>
    </w:p>
    <w:p w:rsidR="003D2B97" w:rsidRPr="00CF5536" w:rsidRDefault="00435FD5" w:rsidP="00435FD5">
      <w:pPr>
        <w:autoSpaceDE w:val="0"/>
        <w:autoSpaceDN w:val="0"/>
        <w:adjustRightInd w:val="0"/>
        <w:spacing w:after="0" w:line="360" w:lineRule="auto"/>
        <w:jc w:val="both"/>
        <w:rPr>
          <w:rFonts w:asciiTheme="majorBidi" w:hAnsiTheme="majorBidi" w:cstheme="majorBidi"/>
          <w:b/>
          <w:bCs/>
          <w:color w:val="000000" w:themeColor="text1"/>
          <w:sz w:val="24"/>
          <w:szCs w:val="24"/>
          <w:u w:val="single"/>
        </w:rPr>
      </w:pPr>
      <w:r w:rsidRPr="00CF5536">
        <w:rPr>
          <w:rFonts w:asciiTheme="majorBidi" w:hAnsiTheme="majorBidi" w:cstheme="majorBidi"/>
          <w:b/>
          <w:bCs/>
          <w:color w:val="000000" w:themeColor="text1"/>
          <w:sz w:val="24"/>
          <w:szCs w:val="24"/>
          <w:u w:val="single"/>
        </w:rPr>
        <w:t>Chapter 3: Research Methodology</w:t>
      </w:r>
    </w:p>
    <w:p w:rsidR="00435FD5" w:rsidRPr="00CF5536" w:rsidRDefault="00435FD5" w:rsidP="0042026B">
      <w:pPr>
        <w:spacing w:line="360" w:lineRule="auto"/>
        <w:ind w:firstLine="36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This chapter explains the research methodology employed in this study. Furthermore, the chapter presents research design details, </w:t>
      </w:r>
      <w:r w:rsidR="0042026B" w:rsidRPr="00CF5536">
        <w:rPr>
          <w:rFonts w:asciiTheme="majorBidi" w:hAnsiTheme="majorBidi" w:cstheme="majorBidi"/>
          <w:color w:val="000000" w:themeColor="text1"/>
          <w:sz w:val="24"/>
          <w:szCs w:val="24"/>
        </w:rPr>
        <w:t xml:space="preserve">sampling design plan and size, </w:t>
      </w:r>
      <w:r w:rsidRPr="00CF5536">
        <w:rPr>
          <w:rFonts w:asciiTheme="majorBidi" w:hAnsiTheme="majorBidi" w:cstheme="majorBidi"/>
          <w:color w:val="000000" w:themeColor="text1"/>
          <w:sz w:val="24"/>
          <w:szCs w:val="24"/>
        </w:rPr>
        <w:t xml:space="preserve">measurements, questionnaire design, analysis </w:t>
      </w:r>
      <w:r w:rsidR="0042026B" w:rsidRPr="00CF5536">
        <w:rPr>
          <w:rFonts w:asciiTheme="majorBidi" w:hAnsiTheme="majorBidi" w:cstheme="majorBidi"/>
          <w:color w:val="000000" w:themeColor="text1"/>
          <w:sz w:val="24"/>
          <w:szCs w:val="24"/>
        </w:rPr>
        <w:t xml:space="preserve">and methods used to test research hypotheses. </w:t>
      </w:r>
    </w:p>
    <w:p w:rsidR="005B65E7" w:rsidRPr="00CF5536" w:rsidRDefault="005B65E7" w:rsidP="007F0075">
      <w:pPr>
        <w:pStyle w:val="Default"/>
        <w:spacing w:line="360" w:lineRule="auto"/>
        <w:jc w:val="both"/>
        <w:rPr>
          <w:rFonts w:asciiTheme="majorBidi" w:hAnsiTheme="majorBidi" w:cstheme="majorBidi"/>
          <w:b/>
          <w:bCs/>
          <w:color w:val="000000" w:themeColor="text1"/>
          <w:u w:val="single"/>
        </w:rPr>
      </w:pPr>
      <w:r w:rsidRPr="00CF5536">
        <w:rPr>
          <w:rFonts w:asciiTheme="majorBidi" w:hAnsiTheme="majorBidi" w:cstheme="majorBidi"/>
          <w:b/>
          <w:bCs/>
          <w:color w:val="000000" w:themeColor="text1"/>
          <w:u w:val="single"/>
        </w:rPr>
        <w:t xml:space="preserve">Chapter 4: </w:t>
      </w:r>
      <w:r w:rsidR="007F0075" w:rsidRPr="00CF5536">
        <w:rPr>
          <w:rFonts w:asciiTheme="majorBidi" w:hAnsiTheme="majorBidi" w:cstheme="majorBidi"/>
          <w:b/>
          <w:bCs/>
          <w:color w:val="000000" w:themeColor="text1"/>
          <w:u w:val="single"/>
        </w:rPr>
        <w:t>Research</w:t>
      </w:r>
      <w:r w:rsidRPr="00CF5536">
        <w:rPr>
          <w:rFonts w:asciiTheme="majorBidi" w:hAnsiTheme="majorBidi" w:cstheme="majorBidi"/>
          <w:b/>
          <w:bCs/>
          <w:color w:val="000000" w:themeColor="text1"/>
          <w:u w:val="single"/>
        </w:rPr>
        <w:t xml:space="preserve"> findings and analysis</w:t>
      </w:r>
    </w:p>
    <w:p w:rsidR="005B65E7" w:rsidRPr="00CF5536" w:rsidRDefault="005B65E7" w:rsidP="005B47DF">
      <w:pPr>
        <w:pStyle w:val="Default"/>
        <w:spacing w:line="360" w:lineRule="auto"/>
        <w:ind w:firstLine="720"/>
        <w:jc w:val="both"/>
        <w:rPr>
          <w:rFonts w:asciiTheme="majorBidi" w:hAnsiTheme="majorBidi" w:cstheme="majorBidi"/>
          <w:color w:val="000000" w:themeColor="text1"/>
          <w:lang w:val="en-US"/>
        </w:rPr>
      </w:pPr>
      <w:r w:rsidRPr="00CF5536">
        <w:rPr>
          <w:rFonts w:asciiTheme="majorBidi" w:hAnsiTheme="majorBidi" w:cstheme="majorBidi"/>
          <w:color w:val="000000" w:themeColor="text1"/>
          <w:lang w:val="en-US"/>
        </w:rPr>
        <w:t>This chapter presents the findings of the study. After collecting the sample data, (SPSS) software was used to analyze and test data. Pilot test and preliminary test results are outlined to show the validity and reliability of collected data. Finally, hypotheses testing were conducted using multiple regression and one-way ANOVA to accept or reject the formulated research hypotheses.</w:t>
      </w:r>
    </w:p>
    <w:p w:rsidR="005B65E7" w:rsidRPr="00CF5536" w:rsidRDefault="005B65E7" w:rsidP="005B65E7">
      <w:pPr>
        <w:pStyle w:val="Default"/>
        <w:spacing w:line="360" w:lineRule="auto"/>
        <w:jc w:val="both"/>
        <w:rPr>
          <w:rFonts w:asciiTheme="majorBidi" w:hAnsiTheme="majorBidi" w:cstheme="majorBidi"/>
          <w:color w:val="000000" w:themeColor="text1"/>
          <w:lang w:val="en-US"/>
        </w:rPr>
      </w:pPr>
    </w:p>
    <w:p w:rsidR="005B65E7" w:rsidRPr="00CF5536" w:rsidRDefault="005B65E7" w:rsidP="005B65E7">
      <w:pPr>
        <w:pStyle w:val="Default"/>
        <w:spacing w:line="360" w:lineRule="auto"/>
        <w:jc w:val="both"/>
        <w:rPr>
          <w:rFonts w:asciiTheme="majorBidi" w:hAnsiTheme="majorBidi" w:cstheme="majorBidi"/>
          <w:b/>
          <w:bCs/>
          <w:color w:val="000000" w:themeColor="text1"/>
          <w:u w:val="single"/>
        </w:rPr>
      </w:pPr>
      <w:r w:rsidRPr="00CF5536">
        <w:rPr>
          <w:rFonts w:asciiTheme="majorBidi" w:hAnsiTheme="majorBidi" w:cstheme="majorBidi"/>
          <w:b/>
          <w:bCs/>
          <w:color w:val="000000" w:themeColor="text1"/>
          <w:u w:val="single"/>
        </w:rPr>
        <w:t>Chapter 5: Conclusion and recommendations</w:t>
      </w:r>
    </w:p>
    <w:p w:rsidR="005B65E7" w:rsidRPr="00CF5536" w:rsidRDefault="005B65E7" w:rsidP="005B47DF">
      <w:pPr>
        <w:pStyle w:val="Default"/>
        <w:spacing w:line="360" w:lineRule="auto"/>
        <w:ind w:firstLine="720"/>
        <w:jc w:val="both"/>
        <w:rPr>
          <w:rFonts w:asciiTheme="majorBidi" w:hAnsiTheme="majorBidi" w:cstheme="majorBidi"/>
          <w:color w:val="000000" w:themeColor="text1"/>
          <w:lang w:val="en-US"/>
        </w:rPr>
      </w:pPr>
      <w:r w:rsidRPr="00CF5536">
        <w:rPr>
          <w:rFonts w:asciiTheme="majorBidi" w:hAnsiTheme="majorBidi" w:cstheme="majorBidi"/>
          <w:color w:val="000000" w:themeColor="text1"/>
          <w:lang w:val="en-US"/>
        </w:rPr>
        <w:t>The final chapter in this study provides recommendations and discusses the findings of the study. Moreover, future researches recommendation, limitations of this research study and the personal reflection are highlighted.</w:t>
      </w:r>
    </w:p>
    <w:p w:rsidR="004F7883" w:rsidRPr="00CF5536" w:rsidRDefault="004F7883" w:rsidP="005B65E7">
      <w:pPr>
        <w:pStyle w:val="Default"/>
        <w:spacing w:line="360" w:lineRule="auto"/>
        <w:jc w:val="both"/>
        <w:rPr>
          <w:rFonts w:asciiTheme="majorBidi" w:hAnsiTheme="majorBidi" w:cstheme="majorBidi"/>
          <w:color w:val="000000" w:themeColor="text1"/>
          <w:lang w:val="en-US"/>
        </w:rPr>
      </w:pPr>
    </w:p>
    <w:p w:rsidR="004F7883" w:rsidRPr="00CF5536" w:rsidRDefault="004F788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D96C33" w:rsidRPr="00CF5536" w:rsidRDefault="00D96C33" w:rsidP="005B65E7">
      <w:pPr>
        <w:pStyle w:val="Default"/>
        <w:spacing w:line="360" w:lineRule="auto"/>
        <w:jc w:val="both"/>
        <w:rPr>
          <w:rFonts w:asciiTheme="majorBidi" w:hAnsiTheme="majorBidi" w:cstheme="majorBidi"/>
          <w:color w:val="000000" w:themeColor="text1"/>
          <w:lang w:val="en-US"/>
        </w:rPr>
      </w:pPr>
    </w:p>
    <w:p w:rsidR="004F7883" w:rsidRPr="00CF5536" w:rsidRDefault="004F7883" w:rsidP="005B65E7">
      <w:pPr>
        <w:pStyle w:val="Default"/>
        <w:spacing w:line="360" w:lineRule="auto"/>
        <w:jc w:val="both"/>
        <w:rPr>
          <w:rFonts w:asciiTheme="majorBidi" w:hAnsiTheme="majorBidi" w:cstheme="majorBidi"/>
          <w:color w:val="000000" w:themeColor="text1"/>
          <w:lang w:val="en-US"/>
        </w:rPr>
      </w:pPr>
    </w:p>
    <w:p w:rsidR="00623F71" w:rsidRPr="00CF5536" w:rsidRDefault="00623F71" w:rsidP="006169B0">
      <w:pPr>
        <w:pStyle w:val="Heading1"/>
        <w:jc w:val="center"/>
        <w:rPr>
          <w:rFonts w:asciiTheme="majorBidi" w:hAnsiTheme="majorBidi"/>
          <w:color w:val="000000" w:themeColor="text1"/>
          <w:szCs w:val="24"/>
        </w:rPr>
      </w:pPr>
      <w:bookmarkStart w:id="10" w:name="_Toc7975045"/>
      <w:r w:rsidRPr="00CF5536">
        <w:rPr>
          <w:rFonts w:asciiTheme="majorBidi" w:hAnsiTheme="majorBidi"/>
          <w:color w:val="000000" w:themeColor="text1"/>
          <w:szCs w:val="24"/>
        </w:rPr>
        <w:t>C</w:t>
      </w:r>
      <w:r w:rsidR="006169B0" w:rsidRPr="00CF5536">
        <w:rPr>
          <w:rFonts w:asciiTheme="majorBidi" w:hAnsiTheme="majorBidi"/>
          <w:color w:val="000000" w:themeColor="text1"/>
          <w:szCs w:val="24"/>
        </w:rPr>
        <w:t>HAPTER</w:t>
      </w:r>
      <w:r w:rsidRPr="00CF5536">
        <w:rPr>
          <w:rFonts w:asciiTheme="majorBidi" w:hAnsiTheme="majorBidi"/>
          <w:color w:val="000000" w:themeColor="text1"/>
          <w:szCs w:val="24"/>
        </w:rPr>
        <w:t xml:space="preserve"> 2: </w:t>
      </w:r>
      <w:r w:rsidR="006169B0" w:rsidRPr="00CF5536">
        <w:rPr>
          <w:rFonts w:asciiTheme="majorBidi" w:hAnsiTheme="majorBidi"/>
          <w:color w:val="000000" w:themeColor="text1"/>
          <w:szCs w:val="24"/>
        </w:rPr>
        <w:t>LITERATURE REVIEW</w:t>
      </w:r>
      <w:bookmarkEnd w:id="10"/>
    </w:p>
    <w:p w:rsidR="00DC20E2" w:rsidRPr="00CF5536" w:rsidRDefault="00DC20E2" w:rsidP="001126BF">
      <w:pPr>
        <w:spacing w:line="360" w:lineRule="auto"/>
        <w:jc w:val="center"/>
        <w:rPr>
          <w:rFonts w:asciiTheme="majorBidi" w:hAnsiTheme="majorBidi" w:cstheme="majorBidi"/>
          <w:b/>
          <w:bCs/>
          <w:caps/>
          <w:color w:val="000000" w:themeColor="text1"/>
          <w:sz w:val="24"/>
          <w:szCs w:val="24"/>
        </w:rPr>
      </w:pPr>
    </w:p>
    <w:p w:rsidR="00811AD1" w:rsidRPr="00CF5536" w:rsidRDefault="00D96C33" w:rsidP="00FF16C9">
      <w:pPr>
        <w:pStyle w:val="Heading2"/>
        <w:rPr>
          <w:rFonts w:asciiTheme="majorBidi" w:hAnsiTheme="majorBidi"/>
          <w:color w:val="000000" w:themeColor="text1"/>
        </w:rPr>
      </w:pPr>
      <w:bookmarkStart w:id="11" w:name="_Toc7975046"/>
      <w:r w:rsidRPr="00CF5536">
        <w:rPr>
          <w:rFonts w:asciiTheme="majorBidi" w:hAnsiTheme="majorBidi"/>
          <w:color w:val="000000" w:themeColor="text1"/>
        </w:rPr>
        <w:t xml:space="preserve">2.0 </w:t>
      </w:r>
      <w:r w:rsidR="00811AD1" w:rsidRPr="00CF5536">
        <w:rPr>
          <w:rFonts w:asciiTheme="majorBidi" w:hAnsiTheme="majorBidi"/>
          <w:color w:val="000000" w:themeColor="text1"/>
        </w:rPr>
        <w:t>O</w:t>
      </w:r>
      <w:r w:rsidR="00FF16C9" w:rsidRPr="00CF5536">
        <w:rPr>
          <w:rFonts w:asciiTheme="majorBidi" w:hAnsiTheme="majorBidi"/>
          <w:color w:val="000000" w:themeColor="text1"/>
        </w:rPr>
        <w:t>verview</w:t>
      </w:r>
      <w:bookmarkEnd w:id="11"/>
      <w:r w:rsidR="00811AD1" w:rsidRPr="00CF5536">
        <w:rPr>
          <w:rFonts w:asciiTheme="majorBidi" w:hAnsiTheme="majorBidi"/>
          <w:color w:val="000000" w:themeColor="text1"/>
        </w:rPr>
        <w:t xml:space="preserve"> </w:t>
      </w:r>
    </w:p>
    <w:p w:rsidR="00811AD1" w:rsidRPr="00CF5536" w:rsidRDefault="00811AD1" w:rsidP="00811AD1">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The creation of satisfied customers is a key issue in marketing field nowadays and it will continue to be in the future.</w:t>
      </w:r>
      <w:r w:rsidRPr="00CF5536">
        <w:rPr>
          <w:rFonts w:asciiTheme="majorBidi" w:eastAsia="TimesNewRomanPSMT"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Understanding customer satisfaction and influencing factors is crucial to retain loyal customers and build a strong relationship with customers.</w:t>
      </w:r>
      <w:r w:rsidRPr="00CF5536">
        <w:rPr>
          <w:rFonts w:asciiTheme="majorBidi" w:eastAsia="TimesNewRomanPSMT"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This chapter introduces a comprehensive literature review of customer satisfaction in online banking and discusses the current situation of online banking service in Saudi Arabia. This chapter compares previous literature reviews for different perspectives on factors that influence customer satisfaction in online banking and shows how these factors relate to the satisfaction of online banking users. Finally, presents a framework based on the relevant theories and models in customer satisfaction of and various factors influencing customer satisfaction of online banking.</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D96C33" w:rsidP="00646F3A">
      <w:pPr>
        <w:pStyle w:val="Heading2"/>
        <w:ind w:left="360"/>
        <w:rPr>
          <w:rFonts w:asciiTheme="majorBidi" w:hAnsiTheme="majorBidi"/>
          <w:color w:val="000000" w:themeColor="text1"/>
        </w:rPr>
      </w:pPr>
      <w:bookmarkStart w:id="12" w:name="_Toc7975047"/>
      <w:r w:rsidRPr="00CF5536">
        <w:rPr>
          <w:rFonts w:asciiTheme="majorBidi" w:hAnsiTheme="majorBidi"/>
          <w:color w:val="000000" w:themeColor="text1"/>
        </w:rPr>
        <w:t xml:space="preserve">2.1 </w:t>
      </w:r>
      <w:r w:rsidR="00811AD1" w:rsidRPr="00CF5536">
        <w:rPr>
          <w:rFonts w:asciiTheme="majorBidi" w:hAnsiTheme="majorBidi"/>
          <w:color w:val="000000" w:themeColor="text1"/>
        </w:rPr>
        <w:t>Customer satisfaction</w:t>
      </w:r>
      <w:bookmarkEnd w:id="12"/>
    </w:p>
    <w:p w:rsidR="00811AD1" w:rsidRPr="00CF5536" w:rsidRDefault="00811AD1" w:rsidP="00623C3E">
      <w:pPr>
        <w:pStyle w:val="Default"/>
        <w:spacing w:line="360" w:lineRule="auto"/>
        <w:ind w:left="36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Previous studies show that Customer satisfaction is considered one of the most influential factors in marketing activities, especially in service-oriented industry (Radojevic, Stanisic and Stanic, 2017). Customer satisfaction is generally defined as a customer post consumption evaluation and judgment regarding a specific service or product</w:t>
      </w:r>
      <w:r w:rsidR="00C41B19" w:rsidRPr="00CF5536">
        <w:rPr>
          <w:rFonts w:asciiTheme="majorBidi" w:hAnsiTheme="majorBidi" w:cstheme="majorBidi"/>
          <w:color w:val="000000" w:themeColor="text1"/>
        </w:rPr>
        <w:t xml:space="preserve"> (Kotler and Keller, 2012)</w:t>
      </w:r>
      <w:r w:rsidRPr="00CF5536">
        <w:rPr>
          <w:rFonts w:asciiTheme="majorBidi" w:hAnsiTheme="majorBidi" w:cstheme="majorBidi"/>
          <w:color w:val="000000" w:themeColor="text1"/>
        </w:rPr>
        <w:t xml:space="preserve">. It is the result of the evaluation process that distinguishes between expectations of pre-purchase with the performance perceptions during and after the consuming experience (Sharma, 2016). Customer satisfaction can be explained as consumer post purchase evaluation of the overall service or product experience, it is an emotional state or feeling reaction in which the customer needs and expectations have been met or exceeded (Jones and Suh, 2000). Customer satisfaction refers to the feeling that the product or service provided to the customer has reached or exceeded expectations (Raza, Jawaid and Hassan, 2015). El-Said and Fathy (2015) stated that customer satisfaction is the essence of business. The ultimate goal of satisfying customers is to retain loyal customers, attract new customers, and in result get more market shares (Anderson, 2012). According to Manjunath and Reginald (2016), Customer satisfaction can directly influence customers demand, especially for slow moving </w:t>
      </w:r>
      <w:r w:rsidRPr="00CF5536">
        <w:rPr>
          <w:rFonts w:asciiTheme="majorBidi" w:hAnsiTheme="majorBidi" w:cstheme="majorBidi"/>
          <w:color w:val="000000" w:themeColor="text1"/>
        </w:rPr>
        <w:lastRenderedPageBreak/>
        <w:t xml:space="preserve">products. Satisfied customers usually rebound, buy more and work as a network to reach other potential customers by sharing experiences (Hague and Hague 2016). Customer satisfaction is a barometer that predicts the future customer </w:t>
      </w:r>
      <w:r w:rsidR="00153EDA" w:rsidRPr="00CF5536">
        <w:rPr>
          <w:rFonts w:asciiTheme="majorBidi" w:hAnsiTheme="majorBidi" w:cstheme="majorBidi"/>
          <w:color w:val="000000" w:themeColor="text1"/>
        </w:rPr>
        <w:t>behaviour</w:t>
      </w:r>
      <w:r w:rsidRPr="00CF5536">
        <w:rPr>
          <w:rFonts w:asciiTheme="majorBidi" w:hAnsiTheme="majorBidi" w:cstheme="majorBidi"/>
          <w:color w:val="000000" w:themeColor="text1"/>
        </w:rPr>
        <w:t xml:space="preserve"> (Hill, Roche and Allen, 2007). Satisfaction can be determined by objective factors, like product and service features, and subjective factors, like emotions and customer needs (Sharma, 2016). </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D96C33" w:rsidP="00646F3A">
      <w:pPr>
        <w:pStyle w:val="Heading3"/>
        <w:ind w:left="630"/>
        <w:rPr>
          <w:rFonts w:asciiTheme="majorBidi" w:hAnsiTheme="majorBidi"/>
          <w:color w:val="000000" w:themeColor="text1"/>
          <w:sz w:val="24"/>
          <w:szCs w:val="24"/>
        </w:rPr>
      </w:pPr>
      <w:bookmarkStart w:id="13" w:name="_Toc7975048"/>
      <w:r w:rsidRPr="00CF5536">
        <w:rPr>
          <w:rFonts w:asciiTheme="majorBidi" w:hAnsiTheme="majorBidi"/>
          <w:color w:val="000000" w:themeColor="text1"/>
          <w:sz w:val="24"/>
          <w:szCs w:val="24"/>
        </w:rPr>
        <w:t xml:space="preserve">2.1.1 </w:t>
      </w:r>
      <w:r w:rsidR="00811AD1" w:rsidRPr="00CF5536">
        <w:rPr>
          <w:rFonts w:asciiTheme="majorBidi" w:hAnsiTheme="majorBidi"/>
          <w:color w:val="000000" w:themeColor="text1"/>
          <w:sz w:val="24"/>
          <w:szCs w:val="24"/>
        </w:rPr>
        <w:t>Global perspective on customer satisfaction</w:t>
      </w:r>
      <w:bookmarkEnd w:id="13"/>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Numerous studies have been conducted on customer satisfaction around the world, as  the popularity of customer satisfaction topic has been rising in marketing practice and academic research since Cardozo's first study of customer effort, expectations and satisfaction in 1965 (Sharma, 2016). The studies on service quality and customer satisfaction had the interest of many literatures recently (Ismail and Yunan, 2016). Customer satisfaction now is widely used as a marketing tool and an ultimate goal for companies (Kotler and Keller, 2012).</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C57762">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Consumers centered businesses and service providers gradually realized the importance of service quality and customer satisfaction determinants and gradually started to use market research and market research methods to gather information about services and products (Sharma, 2016). Customer satisfaction surveys are used as methods to evaluate customer service quality and customer satisfaction</w:t>
      </w:r>
      <w:r w:rsidR="00C57762" w:rsidRPr="00CF5536">
        <w:rPr>
          <w:rFonts w:asciiTheme="majorBidi" w:hAnsiTheme="majorBidi" w:cstheme="majorBidi"/>
          <w:color w:val="000000" w:themeColor="text1"/>
          <w:sz w:val="24"/>
          <w:szCs w:val="24"/>
        </w:rPr>
        <w:t xml:space="preserve"> (Raza, Jawaid and Hassan, 2015). D</w:t>
      </w:r>
      <w:r w:rsidRPr="00CF5536">
        <w:rPr>
          <w:rFonts w:asciiTheme="majorBidi" w:hAnsiTheme="majorBidi" w:cstheme="majorBidi"/>
          <w:color w:val="000000" w:themeColor="text1"/>
          <w:sz w:val="24"/>
          <w:szCs w:val="24"/>
        </w:rPr>
        <w:t xml:space="preserve">ifferent theoretical and conceptual frameworks have been applied by scholars </w:t>
      </w:r>
      <w:r w:rsidR="00C57762" w:rsidRPr="00CF5536">
        <w:rPr>
          <w:rFonts w:asciiTheme="majorBidi" w:hAnsiTheme="majorBidi" w:cstheme="majorBidi"/>
          <w:color w:val="000000" w:themeColor="text1"/>
          <w:sz w:val="24"/>
          <w:szCs w:val="24"/>
        </w:rPr>
        <w:t xml:space="preserve">to study customer satisfaction (Sharma, 2016). </w:t>
      </w:r>
      <w:r w:rsidRPr="00CF5536">
        <w:rPr>
          <w:rFonts w:asciiTheme="majorBidi" w:hAnsiTheme="majorBidi" w:cstheme="majorBidi"/>
          <w:color w:val="000000" w:themeColor="text1"/>
          <w:sz w:val="24"/>
          <w:szCs w:val="24"/>
        </w:rPr>
        <w:t>TAM model and SERVQUAL model are used to study customer satisfaction, however, the difference between TAM model and SERVQUAL model is that SERVQUAL model focuses on the service quality researches, while TAM model is based on people acceptance of technology, and the dimension of the two models is different (Fang, Zhang and Bao et al.,</w:t>
      </w:r>
      <w:r w:rsidR="003F7CBA"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2013).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Sharma (2016), the expectancy disconfirmation theory is the most widely accepted conceptualization of the customer satisfaction concept, which proposes that satisfaction </w:t>
      </w:r>
      <w:r w:rsidR="00153EDA" w:rsidRPr="00CF5536">
        <w:rPr>
          <w:rFonts w:asciiTheme="majorBidi" w:hAnsiTheme="majorBidi" w:cstheme="majorBidi"/>
          <w:color w:val="000000" w:themeColor="text1"/>
          <w:sz w:val="24"/>
          <w:szCs w:val="24"/>
        </w:rPr>
        <w:t>level,</w:t>
      </w:r>
      <w:r w:rsidRPr="00CF5536">
        <w:rPr>
          <w:rFonts w:asciiTheme="majorBidi" w:hAnsiTheme="majorBidi" w:cstheme="majorBidi"/>
          <w:color w:val="000000" w:themeColor="text1"/>
          <w:sz w:val="24"/>
          <w:szCs w:val="24"/>
        </w:rPr>
        <w:t xml:space="preserve"> is a result of the difference between perceived and expected performance.</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 xml:space="preserve">Using TAM model to study the influence of perceived risk, perceived ease of use and perceived usefulness on customer satisfaction of online banking in India, George and Kumar (2013) proved that TAM model can predict customer satisfaction.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C57762" w:rsidP="00C57762">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another study, </w:t>
      </w:r>
      <w:r w:rsidR="00707430" w:rsidRPr="00CF5536">
        <w:rPr>
          <w:rFonts w:asciiTheme="majorBidi" w:hAnsiTheme="majorBidi" w:cstheme="majorBidi"/>
          <w:color w:val="000000" w:themeColor="text1"/>
          <w:sz w:val="24"/>
          <w:szCs w:val="24"/>
        </w:rPr>
        <w:t xml:space="preserve">were </w:t>
      </w:r>
      <w:r w:rsidR="00811AD1" w:rsidRPr="00CF5536">
        <w:rPr>
          <w:rFonts w:asciiTheme="majorBidi" w:hAnsiTheme="majorBidi" w:cstheme="majorBidi"/>
          <w:color w:val="000000" w:themeColor="text1"/>
          <w:sz w:val="24"/>
          <w:szCs w:val="24"/>
        </w:rPr>
        <w:t xml:space="preserve">SERVQUAL model </w:t>
      </w:r>
      <w:r w:rsidR="00707430" w:rsidRPr="00CF5536">
        <w:rPr>
          <w:rFonts w:asciiTheme="majorBidi" w:hAnsiTheme="majorBidi" w:cstheme="majorBidi"/>
          <w:color w:val="000000" w:themeColor="text1"/>
          <w:sz w:val="24"/>
          <w:szCs w:val="24"/>
        </w:rPr>
        <w:t xml:space="preserve">was used </w:t>
      </w:r>
      <w:r w:rsidR="00811AD1" w:rsidRPr="00CF5536">
        <w:rPr>
          <w:rFonts w:asciiTheme="majorBidi" w:hAnsiTheme="majorBidi" w:cstheme="majorBidi"/>
          <w:color w:val="000000" w:themeColor="text1"/>
          <w:sz w:val="24"/>
          <w:szCs w:val="24"/>
        </w:rPr>
        <w:t xml:space="preserve">to focus on the service quality dimensions, assurance, empathy, reliability, responsiveness and tangibility to study customer satisfaction of the online banking in Pakistan, Raza, Jawaid and Hassan (2015) concluded that tangibility; reliability, responsiveness and assurance have a significant positive effect on customer satisfaction.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707430"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a different way, </w:t>
      </w:r>
      <w:r w:rsidR="00811AD1" w:rsidRPr="00CF5536">
        <w:rPr>
          <w:rFonts w:asciiTheme="majorBidi" w:hAnsiTheme="majorBidi" w:cstheme="majorBidi"/>
          <w:color w:val="000000" w:themeColor="text1"/>
          <w:sz w:val="24"/>
          <w:szCs w:val="24"/>
        </w:rPr>
        <w:t xml:space="preserve">Tabari and Pamsari (2016) used factors of ease of use, security, customer support service, transaction speed, information content and design to study the influence on customer satisfaction of the Post Bank in Iran.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F14089" w:rsidP="00F14089">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pacing w:val="3"/>
          <w:sz w:val="24"/>
          <w:szCs w:val="24"/>
          <w:shd w:val="clear" w:color="auto" w:fill="FFFFFF"/>
        </w:rPr>
        <w:t>Moreover, i</w:t>
      </w:r>
      <w:r w:rsidR="00811AD1" w:rsidRPr="00CF5536">
        <w:rPr>
          <w:rFonts w:asciiTheme="majorBidi" w:hAnsiTheme="majorBidi" w:cstheme="majorBidi"/>
          <w:color w:val="000000" w:themeColor="text1"/>
          <w:spacing w:val="3"/>
          <w:sz w:val="24"/>
          <w:szCs w:val="24"/>
          <w:shd w:val="clear" w:color="auto" w:fill="FFFFFF"/>
        </w:rPr>
        <w:t>n a study to explore</w:t>
      </w:r>
      <w:r w:rsidR="00811AD1" w:rsidRPr="00CF5536">
        <w:rPr>
          <w:rFonts w:asciiTheme="majorBidi" w:hAnsiTheme="majorBidi" w:cstheme="majorBidi"/>
          <w:color w:val="000000" w:themeColor="text1"/>
          <w:sz w:val="24"/>
          <w:szCs w:val="24"/>
        </w:rPr>
        <w:t xml:space="preserve"> the relationship of dimensions of online service quality with the general online banking service quality, and its influence on satisfaction of customer in the American banking industry, Nathan (2014) suggested eight dimensions to measure overall service quality of online banking and the influence on customer satisfaction</w:t>
      </w:r>
      <w:r w:rsidR="00707430" w:rsidRPr="00CF5536">
        <w:rPr>
          <w:rFonts w:asciiTheme="majorBidi" w:hAnsiTheme="majorBidi" w:cstheme="majorBidi"/>
          <w:color w:val="000000" w:themeColor="text1"/>
          <w:sz w:val="24"/>
          <w:szCs w:val="24"/>
        </w:rPr>
        <w:t>. The dimensions</w:t>
      </w:r>
      <w:r w:rsidRPr="00CF5536">
        <w:rPr>
          <w:rFonts w:asciiTheme="majorBidi" w:hAnsiTheme="majorBidi" w:cstheme="majorBidi"/>
          <w:color w:val="000000" w:themeColor="text1"/>
          <w:sz w:val="24"/>
          <w:szCs w:val="24"/>
        </w:rPr>
        <w:t xml:space="preserve"> that were used</w:t>
      </w:r>
      <w:r w:rsidR="00811AD1" w:rsidRPr="00CF5536">
        <w:rPr>
          <w:rFonts w:asciiTheme="majorBidi" w:hAnsiTheme="majorBidi" w:cstheme="majorBidi"/>
          <w:color w:val="000000" w:themeColor="text1"/>
          <w:sz w:val="24"/>
          <w:szCs w:val="24"/>
        </w:rPr>
        <w:t xml:space="preserve"> are (responsiveness, site aesthetics, fulfillment, efficiency, system availability, assurance privacy and contact). </w:t>
      </w:r>
    </w:p>
    <w:p w:rsidR="00811AD1" w:rsidRPr="00CF5536" w:rsidRDefault="00623C3E" w:rsidP="00811AD1">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b/>
      </w:r>
    </w:p>
    <w:p w:rsidR="00811AD1" w:rsidRPr="00CF5536" w:rsidRDefault="00F14089"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Furthermore</w:t>
      </w:r>
      <w:r w:rsidR="00811AD1" w:rsidRPr="00CF5536">
        <w:rPr>
          <w:rFonts w:asciiTheme="majorBidi" w:hAnsiTheme="majorBidi" w:cstheme="majorBidi"/>
          <w:color w:val="000000" w:themeColor="text1"/>
          <w:sz w:val="24"/>
          <w:szCs w:val="24"/>
        </w:rPr>
        <w:t xml:space="preserve">, in a study to analyze the influence of online banking service quality dimensions on the overall customer satisfaction in India, Gupta and Bansal (2012) used a scale of 22 items to measure online banking service quality, using exploratory factor analysis which resulted into five dimensions: </w:t>
      </w:r>
      <w:r w:rsidR="00971BCB" w:rsidRPr="00CF5536">
        <w:rPr>
          <w:rFonts w:asciiTheme="majorBidi" w:hAnsiTheme="majorBidi" w:cstheme="majorBidi"/>
          <w:color w:val="000000" w:themeColor="text1"/>
          <w:sz w:val="24"/>
          <w:szCs w:val="24"/>
        </w:rPr>
        <w:t>security and privacy</w:t>
      </w:r>
      <w:r w:rsidR="00811AD1" w:rsidRPr="00CF5536">
        <w:rPr>
          <w:rFonts w:asciiTheme="majorBidi" w:hAnsiTheme="majorBidi" w:cstheme="majorBidi"/>
          <w:color w:val="000000" w:themeColor="text1"/>
          <w:sz w:val="24"/>
          <w:szCs w:val="24"/>
        </w:rPr>
        <w:t>, Reliability, Efficiency, Responsiveness, and Site Aesthetics.</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F14089"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 addition, in</w:t>
      </w:r>
      <w:r w:rsidR="00811AD1" w:rsidRPr="00CF5536">
        <w:rPr>
          <w:rFonts w:asciiTheme="majorBidi" w:hAnsiTheme="majorBidi" w:cstheme="majorBidi"/>
          <w:color w:val="000000" w:themeColor="text1"/>
          <w:sz w:val="24"/>
          <w:szCs w:val="24"/>
        </w:rPr>
        <w:t xml:space="preserve"> a study on online banking customers of Puducherry in India, Elangovan and Sabitha (2011) found that there is no significant difference in the level of satisfaction of the respondents belonging to different age, education and occupation except income.</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Gupta and B</w:t>
      </w:r>
      <w:r w:rsidR="00971BCB" w:rsidRPr="00CF5536">
        <w:rPr>
          <w:rFonts w:asciiTheme="majorBidi" w:hAnsiTheme="majorBidi" w:cstheme="majorBidi"/>
          <w:color w:val="000000" w:themeColor="text1"/>
          <w:sz w:val="24"/>
          <w:szCs w:val="24"/>
        </w:rPr>
        <w:t>ansal (2012) concluded that security and privacy</w:t>
      </w:r>
      <w:r w:rsidRPr="00CF5536">
        <w:rPr>
          <w:rFonts w:asciiTheme="majorBidi" w:hAnsiTheme="majorBidi" w:cstheme="majorBidi"/>
          <w:color w:val="000000" w:themeColor="text1"/>
          <w:sz w:val="24"/>
          <w:szCs w:val="24"/>
        </w:rPr>
        <w:t xml:space="preserve"> dimension hold the maximum influence on the overall online banking service quality whereas customer satisfaction is mostly influenced by the efficiency dimension compared to other dimensions. Nathan (2014) found that between perceptions of overall online banking service quality and customer satisfaction, there is a positive relationship.</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Style w:val="hlfld-title"/>
          <w:rFonts w:asciiTheme="majorBidi" w:hAnsiTheme="majorBidi" w:cstheme="majorBidi"/>
          <w:color w:val="000000" w:themeColor="text1"/>
          <w:sz w:val="24"/>
          <w:szCs w:val="24"/>
        </w:rPr>
        <w:t>In a study to investigate the</w:t>
      </w:r>
      <w:r w:rsidRPr="00CF5536">
        <w:rPr>
          <w:rStyle w:val="hlfld-title"/>
          <w:rFonts w:asciiTheme="majorBidi" w:hAnsiTheme="majorBidi" w:cstheme="majorBidi"/>
          <w:color w:val="000000" w:themeColor="text1"/>
          <w:spacing w:val="3"/>
          <w:sz w:val="24"/>
          <w:szCs w:val="24"/>
        </w:rPr>
        <w:t xml:space="preserve"> influence of dimensions of service quality on customer satisfaction in the banking sector in India, Kant and Jaiswal (2017) found that</w:t>
      </w:r>
      <w:r w:rsidRPr="00CF5536">
        <w:rPr>
          <w:rStyle w:val="hlfld-title"/>
          <w:rFonts w:asciiTheme="majorBidi" w:hAnsiTheme="majorBidi" w:cstheme="majorBidi"/>
          <w:color w:val="000000" w:themeColor="text1"/>
          <w:sz w:val="24"/>
          <w:szCs w:val="24"/>
        </w:rPr>
        <w:t xml:space="preserve"> the service quality dimensions: assurance, empathy, responsiveness, tangibility and image have a significant positive relationship with customer satisfaction in the banking sector in India, moreover, responsiveness was found to be the most important factor of customer satisfaction. </w:t>
      </w:r>
      <w:r w:rsidRPr="00CF5536">
        <w:rPr>
          <w:rFonts w:asciiTheme="majorBidi" w:hAnsiTheme="majorBidi" w:cstheme="majorBidi"/>
          <w:color w:val="000000" w:themeColor="text1"/>
          <w:sz w:val="24"/>
          <w:szCs w:val="24"/>
        </w:rPr>
        <w:t xml:space="preserve">According to Nathan (2014), the eight dimensions of e- service quality directly influence customers’ perceptions of service quality of online banking, which influences the whole customer satisfaction.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pacing w:val="3"/>
          <w:sz w:val="24"/>
          <w:szCs w:val="24"/>
        </w:rPr>
      </w:pPr>
      <w:r w:rsidRPr="00CF5536">
        <w:rPr>
          <w:rFonts w:asciiTheme="majorBidi" w:hAnsiTheme="majorBidi" w:cstheme="majorBidi"/>
          <w:color w:val="000000" w:themeColor="text1"/>
          <w:spacing w:val="3"/>
          <w:sz w:val="24"/>
          <w:szCs w:val="24"/>
          <w:shd w:val="clear" w:color="auto" w:fill="FFFFFF"/>
        </w:rPr>
        <w:t xml:space="preserve">In a study on </w:t>
      </w:r>
      <w:r w:rsidRPr="00CF5536">
        <w:rPr>
          <w:rStyle w:val="hlfld-title"/>
          <w:rFonts w:asciiTheme="majorBidi" w:hAnsiTheme="majorBidi" w:cstheme="majorBidi"/>
          <w:color w:val="000000" w:themeColor="text1"/>
          <w:spacing w:val="3"/>
          <w:sz w:val="24"/>
          <w:szCs w:val="24"/>
        </w:rPr>
        <w:t xml:space="preserve">customer satisfaction and service quality and in Nigerian bank sector, using </w:t>
      </w:r>
      <w:r w:rsidRPr="00CF5536">
        <w:rPr>
          <w:rFonts w:asciiTheme="majorBidi" w:hAnsiTheme="majorBidi" w:cstheme="majorBidi"/>
          <w:color w:val="000000" w:themeColor="text1"/>
          <w:spacing w:val="3"/>
          <w:sz w:val="24"/>
          <w:szCs w:val="24"/>
          <w:shd w:val="clear" w:color="auto" w:fill="FFFFFF"/>
        </w:rPr>
        <w:t xml:space="preserve">discrete choice analysis, </w:t>
      </w:r>
      <w:r w:rsidRPr="00CF5536">
        <w:rPr>
          <w:rFonts w:asciiTheme="majorBidi" w:hAnsiTheme="majorBidi" w:cstheme="majorBidi"/>
          <w:color w:val="000000" w:themeColor="text1"/>
          <w:sz w:val="24"/>
          <w:szCs w:val="24"/>
          <w:shd w:val="clear" w:color="auto" w:fill="FFFFFF"/>
        </w:rPr>
        <w:t>Dauda and Lee (2016)</w:t>
      </w:r>
      <w:r w:rsidRPr="00CF5536">
        <w:rPr>
          <w:rFonts w:asciiTheme="majorBidi" w:hAnsiTheme="majorBidi" w:cstheme="majorBidi"/>
          <w:color w:val="000000" w:themeColor="text1"/>
          <w:spacing w:val="3"/>
          <w:sz w:val="24"/>
          <w:szCs w:val="24"/>
          <w:shd w:val="clear" w:color="auto" w:fill="FFFFFF"/>
        </w:rPr>
        <w:t xml:space="preserve"> found that the four attributes, which are waiting time, reducing of transaction errors, transaction cost, and time of online learning have strong influence on satisfaction of customer.</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pacing w:val="3"/>
          <w:sz w:val="24"/>
          <w:szCs w:val="24"/>
        </w:rPr>
      </w:pPr>
      <w:r w:rsidRPr="00CF5536">
        <w:rPr>
          <w:rFonts w:asciiTheme="majorBidi" w:hAnsiTheme="majorBidi" w:cstheme="majorBidi"/>
          <w:color w:val="000000" w:themeColor="text1"/>
          <w:spacing w:val="3"/>
          <w:sz w:val="24"/>
          <w:szCs w:val="24"/>
          <w:shd w:val="clear" w:color="auto" w:fill="FFFFFF"/>
        </w:rPr>
        <w:t xml:space="preserve">  </w:t>
      </w: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pacing w:val="3"/>
          <w:sz w:val="24"/>
          <w:szCs w:val="24"/>
          <w:shd w:val="clear" w:color="auto" w:fill="FFFFFF"/>
        </w:rPr>
        <w:t xml:space="preserve"> </w:t>
      </w:r>
      <w:r w:rsidRPr="00CF5536">
        <w:rPr>
          <w:rFonts w:asciiTheme="majorBidi" w:hAnsiTheme="majorBidi" w:cstheme="majorBidi"/>
          <w:color w:val="000000" w:themeColor="text1"/>
          <w:sz w:val="24"/>
          <w:szCs w:val="24"/>
        </w:rPr>
        <w:t xml:space="preserve">Using factor analysis for internet banking service quality and regression method to analyze the influence on customer satisfaction, Sharma and Malviya (2014) found that there is a positive relationship  with customer satisfaction and internet banking service quality dimensions, where ease of use, comfort, accessibility, are influential factors, whereas, confidence and responsiveness have significant influence on satisfaction of the online customers.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According to Nathan (2014), the strong relationship between customer satisfaction  and the service quality of online banking means that when the perception of service quality of online banking is high, customers will be inclined to be satisfied with the online banking services.</w:t>
      </w:r>
    </w:p>
    <w:p w:rsidR="00DA5212" w:rsidRPr="00CF5536" w:rsidRDefault="00DA5212"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D96C33" w:rsidP="00646F3A">
      <w:pPr>
        <w:pStyle w:val="Heading3"/>
        <w:ind w:left="630"/>
        <w:rPr>
          <w:rFonts w:asciiTheme="majorBidi" w:hAnsiTheme="majorBidi"/>
          <w:color w:val="000000" w:themeColor="text1"/>
          <w:sz w:val="24"/>
          <w:szCs w:val="24"/>
        </w:rPr>
      </w:pPr>
      <w:bookmarkStart w:id="14" w:name="_Toc7975049"/>
      <w:r w:rsidRPr="00CF5536">
        <w:rPr>
          <w:rFonts w:asciiTheme="majorBidi" w:hAnsiTheme="majorBidi"/>
          <w:color w:val="000000" w:themeColor="text1"/>
          <w:sz w:val="24"/>
          <w:szCs w:val="24"/>
        </w:rPr>
        <w:t xml:space="preserve">2.1.2 </w:t>
      </w:r>
      <w:r w:rsidR="00811AD1" w:rsidRPr="00CF5536">
        <w:rPr>
          <w:rFonts w:asciiTheme="majorBidi" w:hAnsiTheme="majorBidi"/>
          <w:color w:val="000000" w:themeColor="text1"/>
          <w:sz w:val="24"/>
          <w:szCs w:val="24"/>
        </w:rPr>
        <w:t>Customer satisfaction in Saudi Arabia</w:t>
      </w:r>
      <w:bookmarkEnd w:id="14"/>
    </w:p>
    <w:p w:rsidR="00811AD1" w:rsidRPr="00CF5536" w:rsidRDefault="00811AD1" w:rsidP="00623C3E">
      <w:pPr>
        <w:autoSpaceDE w:val="0"/>
        <w:autoSpaceDN w:val="0"/>
        <w:adjustRightInd w:val="0"/>
        <w:spacing w:after="0" w:line="360" w:lineRule="auto"/>
        <w:ind w:left="720"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According to </w:t>
      </w:r>
      <w:r w:rsidRPr="00CF5536">
        <w:rPr>
          <w:rFonts w:asciiTheme="majorBidi" w:hAnsiTheme="majorBidi" w:cstheme="majorBidi"/>
          <w:color w:val="000000" w:themeColor="text1"/>
          <w:sz w:val="24"/>
          <w:szCs w:val="24"/>
          <w:shd w:val="clear" w:color="auto" w:fill="FFFFFF"/>
        </w:rPr>
        <w:t>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Haliq and 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 xml:space="preserve">Muhirat (2016), </w:t>
      </w:r>
      <w:r w:rsidRPr="00CF5536">
        <w:rPr>
          <w:rFonts w:asciiTheme="majorBidi" w:eastAsia="Times New Roman" w:hAnsiTheme="majorBidi" w:cstheme="majorBidi"/>
          <w:color w:val="000000" w:themeColor="text1"/>
          <w:sz w:val="24"/>
          <w:szCs w:val="24"/>
        </w:rPr>
        <w:t xml:space="preserve">the banks in Saudi Arabia have successfully improved the online banking services, performance of processing electronic transactions, facilitated and enhanced the specifications of electronic services, which provided customer satisfaction by. </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Previous researchers noted that the differences in cultural and social context between developed countries and Saudi Arabia had significant influence on satisfaction and acceptance of using technology such as mobile banking (Al-Otaibi, Aljohani and Hoque et al., 2018). </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Al-Tit (2015) concluded that there is a positive influence on customer satisfaction from quality of service, which leads to customer attraction and retention. According to Eid (2011), the quality of information on e-commerce sites and quality of the user interface have a positive influence on customer satisfaction. </w:t>
      </w:r>
      <w:r w:rsidR="00153EDA" w:rsidRPr="00CF5536">
        <w:rPr>
          <w:rFonts w:asciiTheme="majorBidi" w:eastAsia="Times New Roman" w:hAnsiTheme="majorBidi" w:cstheme="majorBidi"/>
          <w:color w:val="000000" w:themeColor="text1"/>
          <w:sz w:val="24"/>
          <w:szCs w:val="24"/>
        </w:rPr>
        <w:t>Al-Otaibi et al. (2018) noted</w:t>
      </w:r>
      <w:r w:rsidR="00153EDA" w:rsidRPr="00CF5536">
        <w:rPr>
          <w:rFonts w:asciiTheme="majorBidi" w:hAnsiTheme="majorBidi" w:cstheme="majorBidi"/>
          <w:color w:val="000000" w:themeColor="text1"/>
          <w:sz w:val="24"/>
          <w:szCs w:val="24"/>
          <w:shd w:val="clear" w:color="auto" w:fill="FFFFFF"/>
        </w:rPr>
        <w:t xml:space="preserve"> </w:t>
      </w:r>
      <w:r w:rsidR="00153EDA" w:rsidRPr="00CF5536">
        <w:rPr>
          <w:rFonts w:asciiTheme="majorBidi" w:eastAsia="Times New Roman" w:hAnsiTheme="majorBidi" w:cstheme="majorBidi"/>
          <w:color w:val="000000" w:themeColor="text1"/>
          <w:sz w:val="24"/>
          <w:szCs w:val="24"/>
        </w:rPr>
        <w:t>that, unlike in United Kingdom, quality of system doesn’t have a significant influence on customer satisfaction in Saudi Arabia</w:t>
      </w:r>
      <w:r w:rsidR="0097756D" w:rsidRPr="00CF5536">
        <w:rPr>
          <w:rFonts w:asciiTheme="majorBidi" w:eastAsia="Times New Roman" w:hAnsiTheme="majorBidi" w:cstheme="majorBidi"/>
          <w:color w:val="000000" w:themeColor="text1"/>
          <w:sz w:val="24"/>
          <w:szCs w:val="24"/>
        </w:rPr>
        <w:t>, while</w:t>
      </w:r>
      <w:r w:rsidR="00153EDA" w:rsidRPr="00CF5536">
        <w:rPr>
          <w:rFonts w:asciiTheme="majorBidi" w:eastAsia="Times New Roman" w:hAnsiTheme="majorBidi" w:cstheme="majorBidi"/>
          <w:color w:val="000000" w:themeColor="text1"/>
          <w:sz w:val="24"/>
          <w:szCs w:val="24"/>
        </w:rPr>
        <w:t xml:space="preserve"> both interface design quality and information quality and have significant effects on customer satisfaction in </w:t>
      </w:r>
      <w:r w:rsidR="003F7CBA" w:rsidRPr="00CF5536">
        <w:rPr>
          <w:rFonts w:asciiTheme="majorBidi" w:eastAsia="Times New Roman" w:hAnsiTheme="majorBidi" w:cstheme="majorBidi"/>
          <w:color w:val="000000" w:themeColor="text1"/>
          <w:sz w:val="24"/>
          <w:szCs w:val="24"/>
        </w:rPr>
        <w:t>both Saudi</w:t>
      </w:r>
      <w:r w:rsidR="00153EDA" w:rsidRPr="00CF5536">
        <w:rPr>
          <w:rFonts w:asciiTheme="majorBidi" w:eastAsia="Times New Roman" w:hAnsiTheme="majorBidi" w:cstheme="majorBidi"/>
          <w:color w:val="000000" w:themeColor="text1"/>
          <w:sz w:val="24"/>
          <w:szCs w:val="24"/>
        </w:rPr>
        <w:t xml:space="preserve"> Arabia and the UK.</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eastAsia="Times New Roman" w:hAnsiTheme="majorBidi" w:cstheme="majorBidi"/>
          <w:color w:val="000000" w:themeColor="text1"/>
          <w:sz w:val="24"/>
          <w:szCs w:val="24"/>
        </w:rPr>
      </w:pPr>
      <w:r w:rsidRPr="00CF5536">
        <w:rPr>
          <w:rFonts w:asciiTheme="majorBidi" w:hAnsiTheme="majorBidi" w:cstheme="majorBidi"/>
          <w:color w:val="000000" w:themeColor="text1"/>
          <w:sz w:val="24"/>
          <w:szCs w:val="24"/>
          <w:shd w:val="clear" w:color="auto" w:fill="FFFFFF"/>
        </w:rPr>
        <w:t>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Haliq and 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 xml:space="preserve">Muhirat (2016) found that </w:t>
      </w:r>
      <w:r w:rsidRPr="00CF5536">
        <w:rPr>
          <w:rFonts w:asciiTheme="majorBidi" w:eastAsia="Times New Roman" w:hAnsiTheme="majorBidi" w:cstheme="majorBidi"/>
          <w:color w:val="000000" w:themeColor="text1"/>
          <w:sz w:val="24"/>
          <w:szCs w:val="24"/>
        </w:rPr>
        <w:t>Saudi banks had broadly provided customer satisfaction, customers are subjected to different offers supplied in Saudi Arabia, to attain satisfaction of customers, attract and retain customers, but in order to achieve greater success in customer satisfaction, banks must pay attention to user guides and instructions on how customers can deal with the bank website.</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623C3E">
      <w:pPr>
        <w:spacing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the banking sector of Saudi Arabia, many researches were done on customer satisfaction, however; most of the studies have been done by using SERVQUAL model (Lone, Aldawood and Bhat, 2017). According to Sanjuq (2014), the SERVQUAL model is the most effective model in measuring satisfaction of customers in banking sector. In the recent past, some of the researchers conducted their studies by employing some other models to investigate the different aspects of </w:t>
      </w:r>
      <w:r w:rsidRPr="00CF5536">
        <w:rPr>
          <w:rFonts w:asciiTheme="majorBidi" w:hAnsiTheme="majorBidi" w:cstheme="majorBidi"/>
          <w:color w:val="000000" w:themeColor="text1"/>
          <w:sz w:val="24"/>
          <w:szCs w:val="24"/>
        </w:rPr>
        <w:lastRenderedPageBreak/>
        <w:t>customer satisfaction of banks industry in Saudi Arabia (Lone, Aldawood and Bhat, 2017).</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Sanjuq (2014) concluded that there is a positive relationship between responsiveness assurance, and empathy, and, but that this relationship has no significant influence on customer satisfaction, whereas reliability was found to have a negative relationship to customer satisfaction, but no significant influence on the same, and only tangibles were found to have a positive relationship and a significant influence.</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FD04CA">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According to Amin (2016), the efficiency of online banking site is the important aspect of online banking service quality, and the relationship between service quality of online banking, customer loyalty and online customer satisfaction are significant</w:t>
      </w:r>
      <w:r w:rsidR="00FD04CA" w:rsidRPr="00CF5536">
        <w:rPr>
          <w:rFonts w:asciiTheme="majorBidi" w:hAnsiTheme="majorBidi" w:cstheme="majorBidi"/>
          <w:color w:val="000000" w:themeColor="text1"/>
          <w:sz w:val="24"/>
          <w:szCs w:val="24"/>
        </w:rPr>
        <w:t>.</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FD04CA" w:rsidP="00FD04CA">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Furthermore, i</w:t>
      </w:r>
      <w:r w:rsidR="00811AD1" w:rsidRPr="00CF5536">
        <w:rPr>
          <w:rFonts w:asciiTheme="majorBidi" w:hAnsiTheme="majorBidi" w:cstheme="majorBidi"/>
          <w:color w:val="000000" w:themeColor="text1"/>
          <w:sz w:val="24"/>
          <w:szCs w:val="24"/>
        </w:rPr>
        <w:t xml:space="preserve">n the study for perceptions differences and satisfaction of customers of banks in Saudi Arabia depending on gender, </w:t>
      </w:r>
      <w:r w:rsidR="003F7CBA" w:rsidRPr="00CF5536">
        <w:rPr>
          <w:rFonts w:asciiTheme="majorBidi" w:hAnsiTheme="majorBidi" w:cstheme="majorBidi"/>
          <w:color w:val="000000" w:themeColor="text1"/>
          <w:sz w:val="24"/>
          <w:szCs w:val="24"/>
          <w:shd w:val="clear" w:color="auto" w:fill="FFFFFF"/>
        </w:rPr>
        <w:t>Aljasser and Sasidhar</w:t>
      </w:r>
      <w:r w:rsidR="00811AD1" w:rsidRPr="00CF5536">
        <w:rPr>
          <w:rFonts w:asciiTheme="majorBidi" w:hAnsiTheme="majorBidi" w:cstheme="majorBidi"/>
          <w:color w:val="000000" w:themeColor="text1"/>
          <w:sz w:val="24"/>
          <w:szCs w:val="24"/>
          <w:shd w:val="clear" w:color="auto" w:fill="FFFFFF"/>
        </w:rPr>
        <w:t xml:space="preserve"> (2015)</w:t>
      </w:r>
      <w:r w:rsidR="00811AD1" w:rsidRPr="00CF5536">
        <w:rPr>
          <w:rFonts w:asciiTheme="majorBidi" w:hAnsiTheme="majorBidi" w:cstheme="majorBidi"/>
          <w:color w:val="000000" w:themeColor="text1"/>
          <w:sz w:val="24"/>
          <w:szCs w:val="24"/>
        </w:rPr>
        <w:t xml:space="preserve"> found  that male category in lower age group have high level satisfaction with online banking while female customers have lesser satisfaction.</w:t>
      </w:r>
    </w:p>
    <w:p w:rsidR="00811AD1" w:rsidRPr="00CF5536" w:rsidRDefault="00811AD1" w:rsidP="00811AD1">
      <w:pPr>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811AD1">
      <w:pPr>
        <w:spacing w:after="0" w:line="360" w:lineRule="auto"/>
        <w:jc w:val="both"/>
        <w:rPr>
          <w:rFonts w:asciiTheme="majorBidi" w:hAnsiTheme="majorBidi" w:cstheme="majorBidi"/>
          <w:color w:val="000000" w:themeColor="text1"/>
          <w:sz w:val="24"/>
          <w:szCs w:val="24"/>
        </w:rPr>
      </w:pPr>
    </w:p>
    <w:p w:rsidR="00811AD1" w:rsidRPr="00CF5536" w:rsidRDefault="00674DAA" w:rsidP="00646F3A">
      <w:pPr>
        <w:pStyle w:val="Heading2"/>
        <w:ind w:left="270"/>
        <w:rPr>
          <w:rFonts w:asciiTheme="majorBidi" w:hAnsiTheme="majorBidi"/>
          <w:color w:val="000000" w:themeColor="text1"/>
        </w:rPr>
      </w:pPr>
      <w:bookmarkStart w:id="15" w:name="_Toc7975050"/>
      <w:r w:rsidRPr="00CF5536">
        <w:rPr>
          <w:rFonts w:asciiTheme="majorBidi" w:hAnsiTheme="majorBidi"/>
          <w:color w:val="000000" w:themeColor="text1"/>
        </w:rPr>
        <w:t xml:space="preserve">2.2 </w:t>
      </w:r>
      <w:r w:rsidR="00811AD1" w:rsidRPr="00CF5536">
        <w:rPr>
          <w:rFonts w:asciiTheme="majorBidi" w:hAnsiTheme="majorBidi"/>
          <w:color w:val="000000" w:themeColor="text1"/>
        </w:rPr>
        <w:t>Factors influencing customer satisfaction</w:t>
      </w:r>
      <w:bookmarkEnd w:id="15"/>
    </w:p>
    <w:p w:rsidR="00811AD1" w:rsidRPr="00CF5536" w:rsidRDefault="00811AD1" w:rsidP="00FD04CA">
      <w:pPr>
        <w:spacing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this research, the dependent variable is customer satisfaction </w:t>
      </w:r>
      <w:r w:rsidR="00FD04CA" w:rsidRPr="00CF5536">
        <w:rPr>
          <w:rFonts w:asciiTheme="majorBidi" w:hAnsiTheme="majorBidi" w:cstheme="majorBidi"/>
          <w:color w:val="000000" w:themeColor="text1"/>
          <w:sz w:val="24"/>
          <w:szCs w:val="24"/>
        </w:rPr>
        <w:t>toward</w:t>
      </w:r>
      <w:r w:rsidRPr="00CF5536">
        <w:rPr>
          <w:rFonts w:asciiTheme="majorBidi" w:hAnsiTheme="majorBidi" w:cstheme="majorBidi"/>
          <w:color w:val="000000" w:themeColor="text1"/>
          <w:sz w:val="24"/>
          <w:szCs w:val="24"/>
        </w:rPr>
        <w:t xml:space="preserve"> online banking in Saudi Arabia. The independent variables are </w:t>
      </w:r>
      <w:r w:rsidR="00971BCB" w:rsidRPr="00CF5536">
        <w:rPr>
          <w:rFonts w:asciiTheme="majorBidi" w:hAnsiTheme="majorBidi" w:cstheme="majorBidi"/>
          <w:color w:val="000000" w:themeColor="text1"/>
          <w:sz w:val="24"/>
          <w:szCs w:val="24"/>
        </w:rPr>
        <w:t>level of security and privacy</w:t>
      </w:r>
      <w:r w:rsidRPr="00CF5536">
        <w:rPr>
          <w:rFonts w:asciiTheme="majorBidi" w:hAnsiTheme="majorBidi" w:cstheme="majorBidi"/>
          <w:color w:val="000000" w:themeColor="text1"/>
          <w:sz w:val="24"/>
          <w:szCs w:val="24"/>
        </w:rPr>
        <w:t xml:space="preserve">, </w:t>
      </w:r>
      <w:r w:rsidR="00FD04CA" w:rsidRPr="00CF5536">
        <w:rPr>
          <w:rFonts w:asciiTheme="majorBidi" w:hAnsiTheme="majorBidi" w:cstheme="majorBidi"/>
          <w:color w:val="000000" w:themeColor="text1"/>
          <w:sz w:val="24"/>
          <w:szCs w:val="24"/>
        </w:rPr>
        <w:t>perceived</w:t>
      </w:r>
      <w:r w:rsidRPr="00CF5536">
        <w:rPr>
          <w:rFonts w:asciiTheme="majorBidi" w:hAnsiTheme="majorBidi" w:cstheme="majorBidi"/>
          <w:color w:val="000000" w:themeColor="text1"/>
          <w:sz w:val="24"/>
          <w:szCs w:val="24"/>
        </w:rPr>
        <w:t xml:space="preserve"> usefulness and </w:t>
      </w:r>
      <w:r w:rsidR="00FD04CA" w:rsidRPr="00CF5536">
        <w:rPr>
          <w:rFonts w:asciiTheme="majorBidi" w:hAnsiTheme="majorBidi" w:cstheme="majorBidi"/>
          <w:color w:val="000000" w:themeColor="text1"/>
          <w:sz w:val="24"/>
          <w:szCs w:val="24"/>
        </w:rPr>
        <w:t xml:space="preserve">perceived </w:t>
      </w:r>
      <w:r w:rsidRPr="00CF5536">
        <w:rPr>
          <w:rFonts w:asciiTheme="majorBidi" w:hAnsiTheme="majorBidi" w:cstheme="majorBidi"/>
          <w:color w:val="000000" w:themeColor="text1"/>
          <w:sz w:val="24"/>
          <w:szCs w:val="24"/>
        </w:rPr>
        <w:t>ease of use. According to Ling, Fern and Boon et al. (2016), content and design of website, speed and convenience and are related to customer satisfaction toward Internet banking. Raza and Hanif, (2013) found that ease of use and usefulness were the main influencing factors for costumer satisfaction of people using online banking. Based on the TAM theoretical model, the study intend to investigate the factors influencing customer satisfaction of online banking, such as the perceived usefulness, usability and security of online banking.</w:t>
      </w:r>
    </w:p>
    <w:p w:rsidR="00811AD1" w:rsidRPr="00CF5536" w:rsidRDefault="00811AD1" w:rsidP="004727B3">
      <w:pPr>
        <w:spacing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 xml:space="preserve">In this study, TAM theoretical model is used to investigate the influence of privacy and security, </w:t>
      </w:r>
      <w:r w:rsidR="004727B3" w:rsidRPr="00CF5536">
        <w:rPr>
          <w:rFonts w:asciiTheme="majorBidi" w:hAnsiTheme="majorBidi" w:cstheme="majorBidi"/>
          <w:color w:val="000000" w:themeColor="text1"/>
          <w:sz w:val="24"/>
          <w:szCs w:val="24"/>
        </w:rPr>
        <w:t xml:space="preserve">perceived </w:t>
      </w:r>
      <w:r w:rsidRPr="00CF5536">
        <w:rPr>
          <w:rFonts w:asciiTheme="majorBidi" w:hAnsiTheme="majorBidi" w:cstheme="majorBidi"/>
          <w:color w:val="000000" w:themeColor="text1"/>
          <w:sz w:val="24"/>
          <w:szCs w:val="24"/>
        </w:rPr>
        <w:t xml:space="preserve">usefulness and </w:t>
      </w:r>
      <w:r w:rsidR="004727B3" w:rsidRPr="00CF5536">
        <w:rPr>
          <w:rFonts w:asciiTheme="majorBidi" w:hAnsiTheme="majorBidi" w:cstheme="majorBidi"/>
          <w:color w:val="000000" w:themeColor="text1"/>
          <w:sz w:val="24"/>
          <w:szCs w:val="24"/>
        </w:rPr>
        <w:t xml:space="preserve">perceived </w:t>
      </w:r>
      <w:r w:rsidRPr="00CF5536">
        <w:rPr>
          <w:rFonts w:asciiTheme="majorBidi" w:hAnsiTheme="majorBidi" w:cstheme="majorBidi"/>
          <w:color w:val="000000" w:themeColor="text1"/>
          <w:sz w:val="24"/>
          <w:szCs w:val="24"/>
        </w:rPr>
        <w:t xml:space="preserve">ease of use on customer satisfaction </w:t>
      </w:r>
      <w:r w:rsidR="004727B3" w:rsidRPr="00CF5536">
        <w:rPr>
          <w:rFonts w:asciiTheme="majorBidi" w:hAnsiTheme="majorBidi" w:cstheme="majorBidi"/>
          <w:color w:val="000000" w:themeColor="text1"/>
          <w:sz w:val="24"/>
          <w:szCs w:val="24"/>
        </w:rPr>
        <w:t>toward</w:t>
      </w:r>
      <w:r w:rsidRPr="00CF5536">
        <w:rPr>
          <w:rFonts w:asciiTheme="majorBidi" w:hAnsiTheme="majorBidi" w:cstheme="majorBidi"/>
          <w:color w:val="000000" w:themeColor="text1"/>
          <w:sz w:val="24"/>
          <w:szCs w:val="24"/>
        </w:rPr>
        <w:t xml:space="preserve"> online banking in Saudi Arabia.</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674DAA" w:rsidP="00646F3A">
      <w:pPr>
        <w:pStyle w:val="Heading3"/>
        <w:ind w:left="630"/>
        <w:rPr>
          <w:rFonts w:asciiTheme="majorBidi" w:hAnsiTheme="majorBidi"/>
          <w:color w:val="000000" w:themeColor="text1"/>
          <w:sz w:val="24"/>
          <w:szCs w:val="24"/>
        </w:rPr>
      </w:pPr>
      <w:bookmarkStart w:id="16" w:name="_Toc7975051"/>
      <w:r w:rsidRPr="00CF5536">
        <w:rPr>
          <w:rFonts w:asciiTheme="majorBidi" w:hAnsiTheme="majorBidi"/>
          <w:color w:val="000000" w:themeColor="text1"/>
          <w:sz w:val="24"/>
          <w:szCs w:val="24"/>
        </w:rPr>
        <w:t xml:space="preserve">2.2.1 </w:t>
      </w:r>
      <w:r w:rsidR="001918D0" w:rsidRPr="00CF5536">
        <w:rPr>
          <w:rFonts w:asciiTheme="majorBidi" w:hAnsiTheme="majorBidi"/>
          <w:color w:val="000000" w:themeColor="text1"/>
          <w:sz w:val="24"/>
          <w:szCs w:val="24"/>
        </w:rPr>
        <w:t>P</w:t>
      </w:r>
      <w:r w:rsidR="006169B0" w:rsidRPr="00CF5536">
        <w:rPr>
          <w:rFonts w:asciiTheme="majorBidi" w:hAnsiTheme="majorBidi"/>
          <w:color w:val="000000" w:themeColor="text1"/>
          <w:sz w:val="24"/>
          <w:szCs w:val="24"/>
        </w:rPr>
        <w:t>erceived</w:t>
      </w:r>
      <w:r w:rsidR="00971BCB" w:rsidRPr="00CF5536">
        <w:rPr>
          <w:rFonts w:asciiTheme="majorBidi" w:hAnsiTheme="majorBidi"/>
          <w:color w:val="000000" w:themeColor="text1"/>
          <w:sz w:val="24"/>
          <w:szCs w:val="24"/>
        </w:rPr>
        <w:t xml:space="preserve"> security and privacy</w:t>
      </w:r>
      <w:bookmarkEnd w:id="16"/>
      <w:r w:rsidR="00811AD1" w:rsidRPr="00CF5536">
        <w:rPr>
          <w:rFonts w:asciiTheme="majorBidi" w:hAnsiTheme="majorBidi"/>
          <w:color w:val="000000" w:themeColor="text1"/>
          <w:sz w:val="24"/>
          <w:szCs w:val="24"/>
        </w:rPr>
        <w:t xml:space="preserve"> </w:t>
      </w:r>
    </w:p>
    <w:p w:rsidR="00811AD1" w:rsidRPr="00CF5536" w:rsidRDefault="00971BCB" w:rsidP="00623C3E">
      <w:pPr>
        <w:pStyle w:val="Default"/>
        <w:spacing w:line="360" w:lineRule="auto"/>
        <w:ind w:left="72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Security and privacy</w:t>
      </w:r>
      <w:r w:rsidR="00811AD1" w:rsidRPr="00CF5536">
        <w:rPr>
          <w:rFonts w:asciiTheme="majorBidi" w:hAnsiTheme="majorBidi" w:cstheme="majorBidi"/>
          <w:color w:val="000000" w:themeColor="text1"/>
        </w:rPr>
        <w:t xml:space="preserve"> is a crucial element of online banking industry. According to Dixit and Datta (2010), security could be explained as a provided guarding to make sure that customers are safe and to prevent intruders from attacking the customer’s </w:t>
      </w:r>
      <w:r w:rsidR="00153EDA" w:rsidRPr="00CF5536">
        <w:rPr>
          <w:rFonts w:asciiTheme="majorBidi" w:hAnsiTheme="majorBidi" w:cstheme="majorBidi"/>
          <w:color w:val="000000" w:themeColor="text1"/>
        </w:rPr>
        <w:t>privacy. According</w:t>
      </w:r>
      <w:r w:rsidR="00811AD1" w:rsidRPr="00CF5536">
        <w:rPr>
          <w:rFonts w:asciiTheme="majorBidi" w:hAnsiTheme="majorBidi" w:cstheme="majorBidi"/>
          <w:color w:val="000000" w:themeColor="text1"/>
        </w:rPr>
        <w:t xml:space="preserve"> to Moscato and Altschuller (2012), online banking security means protecting customer’s information and privacy. The security of online banking is regarded as the most important factor affecting online banking. According to Omariba and Masese (2012), the privacy and safety of online form of banking is the biggest factor affecting customers and banks, thus </w:t>
      </w:r>
      <w:r w:rsidRPr="00CF5536">
        <w:rPr>
          <w:rFonts w:asciiTheme="majorBidi" w:hAnsiTheme="majorBidi" w:cstheme="majorBidi"/>
          <w:color w:val="000000" w:themeColor="text1"/>
        </w:rPr>
        <w:t>level of security and privacy</w:t>
      </w:r>
      <w:r w:rsidR="00811AD1" w:rsidRPr="00CF5536">
        <w:rPr>
          <w:rFonts w:asciiTheme="majorBidi" w:hAnsiTheme="majorBidi" w:cstheme="majorBidi"/>
          <w:color w:val="000000" w:themeColor="text1"/>
        </w:rPr>
        <w:t xml:space="preserve"> have become the focus of everyone's attention in the survey of online banking.</w:t>
      </w:r>
    </w:p>
    <w:p w:rsidR="00811AD1" w:rsidRPr="00CF5536" w:rsidRDefault="00811AD1" w:rsidP="00811AD1">
      <w:pPr>
        <w:pStyle w:val="Default"/>
        <w:spacing w:line="360" w:lineRule="auto"/>
        <w:jc w:val="both"/>
        <w:rPr>
          <w:rFonts w:asciiTheme="majorBidi" w:hAnsiTheme="majorBidi" w:cstheme="majorBidi"/>
          <w:color w:val="000000" w:themeColor="text1"/>
        </w:rPr>
      </w:pPr>
    </w:p>
    <w:p w:rsidR="00811AD1" w:rsidRPr="00CF5536" w:rsidRDefault="00811AD1" w:rsidP="00623C3E">
      <w:pPr>
        <w:pStyle w:val="Default"/>
        <w:spacing w:line="360" w:lineRule="auto"/>
        <w:ind w:left="72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Online banking has attracted a large number of users with its convenience and advantages. However, the first reason for Internet users to avoid using online banking is because of </w:t>
      </w:r>
      <w:r w:rsidR="00971BCB" w:rsidRPr="00CF5536">
        <w:rPr>
          <w:rFonts w:asciiTheme="majorBidi" w:hAnsiTheme="majorBidi" w:cstheme="majorBidi"/>
          <w:color w:val="000000" w:themeColor="text1"/>
        </w:rPr>
        <w:t>security and privacy</w:t>
      </w:r>
      <w:r w:rsidRPr="00CF5536">
        <w:rPr>
          <w:rFonts w:asciiTheme="majorBidi" w:hAnsiTheme="majorBidi" w:cstheme="majorBidi"/>
          <w:color w:val="000000" w:themeColor="text1"/>
        </w:rPr>
        <w:t xml:space="preserve"> concerns (Clemes, Gan and Du, 2012). Online banking is operating in the open space of Internet, information and data are open to the outside world, which requires banks to guarantee the safety of customer information and data (Khrais, 2015). It is very difficult for banks to monitor and control with all ongoing updated threats and attacks. The convenience of online banking attracted more users, especially users of younger ages (Waithaka and Nzeveka, 2015). </w:t>
      </w:r>
    </w:p>
    <w:p w:rsidR="00811AD1" w:rsidRPr="00CF5536" w:rsidRDefault="00811AD1" w:rsidP="00811AD1">
      <w:pPr>
        <w:pStyle w:val="Default"/>
        <w:spacing w:line="360" w:lineRule="auto"/>
        <w:jc w:val="both"/>
        <w:rPr>
          <w:rFonts w:asciiTheme="majorBidi" w:hAnsiTheme="majorBidi" w:cstheme="majorBidi"/>
          <w:color w:val="000000" w:themeColor="text1"/>
        </w:rPr>
      </w:pPr>
    </w:p>
    <w:p w:rsidR="00811AD1" w:rsidRPr="00CF5536" w:rsidRDefault="00811AD1" w:rsidP="00623C3E">
      <w:pPr>
        <w:pStyle w:val="Default"/>
        <w:spacing w:line="360" w:lineRule="auto"/>
        <w:ind w:left="72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On the other hand, the online banking industry has attracted criminals and hackers, the means and methods of cyber attacks are continuously updated, internet security experts are challenged many times and having difficulties tracing all issues, most systems used currently by banks are vulnerable, UNIX operating system is an open source system and has security vulnerabilities, NT server has security risks (Nwogu and Odoh, 2015). The security of the firewall and the settings are not yet clear enough, and there is no guarantee that it will block attacks, hacking technologies continue to improve, hackers can attack the banking system's firewall, embed </w:t>
      </w:r>
      <w:r w:rsidRPr="00CF5536">
        <w:rPr>
          <w:rFonts w:asciiTheme="majorBidi" w:hAnsiTheme="majorBidi" w:cstheme="majorBidi"/>
          <w:color w:val="000000" w:themeColor="text1"/>
        </w:rPr>
        <w:lastRenderedPageBreak/>
        <w:t xml:space="preserve">malicious codes to destabilize the banking system, and carry out illegal activities (Omariba and Masese, 2012). </w:t>
      </w:r>
    </w:p>
    <w:p w:rsidR="00811AD1" w:rsidRPr="00CF5536" w:rsidRDefault="00811AD1" w:rsidP="00811AD1">
      <w:pPr>
        <w:pStyle w:val="Default"/>
        <w:spacing w:line="360" w:lineRule="auto"/>
        <w:jc w:val="both"/>
        <w:rPr>
          <w:rFonts w:asciiTheme="majorBidi" w:hAnsiTheme="majorBidi" w:cstheme="majorBidi"/>
          <w:color w:val="000000" w:themeColor="text1"/>
        </w:rPr>
      </w:pPr>
    </w:p>
    <w:p w:rsidR="00811AD1" w:rsidRPr="00CF5536" w:rsidRDefault="00811AD1" w:rsidP="00623C3E">
      <w:pPr>
        <w:pStyle w:val="Default"/>
        <w:spacing w:line="360" w:lineRule="auto"/>
        <w:ind w:left="72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According to Bhatt (2016), online banking </w:t>
      </w:r>
      <w:r w:rsidR="00971BCB" w:rsidRPr="00CF5536">
        <w:rPr>
          <w:rFonts w:asciiTheme="majorBidi" w:hAnsiTheme="majorBidi" w:cstheme="majorBidi"/>
          <w:color w:val="000000" w:themeColor="text1"/>
        </w:rPr>
        <w:t>security and privacy</w:t>
      </w:r>
      <w:r w:rsidRPr="00CF5536">
        <w:rPr>
          <w:rFonts w:asciiTheme="majorBidi" w:hAnsiTheme="majorBidi" w:cstheme="majorBidi"/>
          <w:color w:val="000000" w:themeColor="text1"/>
        </w:rPr>
        <w:t xml:space="preserve"> means to prevent security risks in transaction, transmission and maintenance of transaction data based on the banking platform. According to George and Kumar (2013), services delivered through the medium of internet have more risk than other services due to the high uncertainty associated with internet security. In the online banking context, customers performing online banking transactions perceive some kind of risk</w:t>
      </w:r>
      <w:r w:rsidR="004727B3" w:rsidRPr="00CF5536">
        <w:rPr>
          <w:rFonts w:asciiTheme="majorBidi" w:hAnsiTheme="majorBidi" w:cstheme="majorBidi"/>
          <w:color w:val="000000" w:themeColor="text1"/>
        </w:rPr>
        <w:t xml:space="preserve"> (Sharma, 2016)</w:t>
      </w:r>
      <w:r w:rsidRPr="00CF5536">
        <w:rPr>
          <w:rFonts w:asciiTheme="majorBidi" w:hAnsiTheme="majorBidi" w:cstheme="majorBidi"/>
          <w:color w:val="000000" w:themeColor="text1"/>
        </w:rPr>
        <w:t xml:space="preserve">. Risk perception can influence customer satisfaction of online banking, with great perceived risks linked to internet </w:t>
      </w:r>
      <w:r w:rsidR="00153EDA" w:rsidRPr="00CF5536">
        <w:rPr>
          <w:rFonts w:asciiTheme="majorBidi" w:hAnsiTheme="majorBidi" w:cstheme="majorBidi"/>
          <w:color w:val="000000" w:themeColor="text1"/>
        </w:rPr>
        <w:t>banking;</w:t>
      </w:r>
      <w:r w:rsidRPr="00CF5536">
        <w:rPr>
          <w:rFonts w:asciiTheme="majorBidi" w:hAnsiTheme="majorBidi" w:cstheme="majorBidi"/>
          <w:color w:val="000000" w:themeColor="text1"/>
        </w:rPr>
        <w:t xml:space="preserve"> chances are few that customers will use online financial services (Nel and Boshoff, 2014). According to Ge</w:t>
      </w:r>
      <w:r w:rsidR="00971BCB" w:rsidRPr="00CF5536">
        <w:rPr>
          <w:rFonts w:asciiTheme="majorBidi" w:hAnsiTheme="majorBidi" w:cstheme="majorBidi"/>
          <w:color w:val="000000" w:themeColor="text1"/>
        </w:rPr>
        <w:t>orge and Kumar (2013), customer security and privacy</w:t>
      </w:r>
      <w:r w:rsidRPr="00CF5536">
        <w:rPr>
          <w:rFonts w:asciiTheme="majorBidi" w:hAnsiTheme="majorBidi" w:cstheme="majorBidi"/>
          <w:color w:val="000000" w:themeColor="text1"/>
        </w:rPr>
        <w:t xml:space="preserve"> concerns are a major cause for people to avoid the use of online banking, and proper security should be provided by the banks to the customers so that customers can easily use these internet services.</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eastAsia="TimesNewRomanPSMT" w:hAnsiTheme="majorBidi" w:cstheme="majorBidi"/>
          <w:color w:val="000000" w:themeColor="text1"/>
          <w:sz w:val="24"/>
          <w:szCs w:val="24"/>
        </w:rPr>
      </w:pPr>
      <w:r w:rsidRPr="00CF5536">
        <w:rPr>
          <w:rFonts w:asciiTheme="majorBidi" w:hAnsiTheme="majorBidi" w:cstheme="majorBidi"/>
          <w:color w:val="000000" w:themeColor="text1"/>
          <w:sz w:val="24"/>
          <w:szCs w:val="24"/>
        </w:rPr>
        <w:t>Security has a significant influence on customer</w:t>
      </w:r>
      <w:r w:rsidR="003F7CBA" w:rsidRPr="00CF5536">
        <w:rPr>
          <w:rFonts w:asciiTheme="majorBidi" w:hAnsiTheme="majorBidi" w:cstheme="majorBidi"/>
          <w:color w:val="000000" w:themeColor="text1"/>
          <w:sz w:val="24"/>
          <w:szCs w:val="24"/>
        </w:rPr>
        <w:t xml:space="preserve"> satisfaction (Ahmad and Al-Zu’</w:t>
      </w:r>
      <w:r w:rsidRPr="00CF5536">
        <w:rPr>
          <w:rFonts w:asciiTheme="majorBidi" w:hAnsiTheme="majorBidi" w:cstheme="majorBidi"/>
          <w:color w:val="000000" w:themeColor="text1"/>
          <w:sz w:val="24"/>
          <w:szCs w:val="24"/>
        </w:rPr>
        <w:t xml:space="preserve">bi, 2011). </w:t>
      </w:r>
      <w:r w:rsidRPr="00CF5536">
        <w:rPr>
          <w:rFonts w:asciiTheme="majorBidi" w:eastAsia="TimesNewRomanPSMT" w:hAnsiTheme="majorBidi" w:cstheme="majorBidi"/>
          <w:color w:val="000000" w:themeColor="text1"/>
          <w:sz w:val="24"/>
          <w:szCs w:val="24"/>
        </w:rPr>
        <w:t xml:space="preserve">Banks management must treat this to attract customers to the use online financial service, by creating awareness on security scams, educating online service users on security issues with using of internet banking and how to avoid scams </w:t>
      </w:r>
      <w:r w:rsidRPr="00CF5536">
        <w:rPr>
          <w:rFonts w:asciiTheme="majorBidi" w:hAnsiTheme="majorBidi" w:cstheme="majorBidi"/>
          <w:color w:val="000000" w:themeColor="text1"/>
          <w:sz w:val="24"/>
          <w:szCs w:val="24"/>
        </w:rPr>
        <w:t>(Nel and Boshoff, 2014).</w:t>
      </w:r>
    </w:p>
    <w:p w:rsidR="00811AD1" w:rsidRPr="00CF5536" w:rsidRDefault="00811AD1" w:rsidP="00811AD1">
      <w:pPr>
        <w:pStyle w:val="Default"/>
        <w:spacing w:line="360" w:lineRule="auto"/>
        <w:jc w:val="both"/>
        <w:rPr>
          <w:rFonts w:asciiTheme="majorBidi" w:hAnsiTheme="majorBidi" w:cstheme="majorBidi"/>
          <w:color w:val="000000" w:themeColor="text1"/>
        </w:rPr>
      </w:pPr>
    </w:p>
    <w:p w:rsidR="00A50848" w:rsidRPr="00CF5536" w:rsidRDefault="00A50848" w:rsidP="00811AD1">
      <w:pPr>
        <w:pStyle w:val="Default"/>
        <w:spacing w:line="360" w:lineRule="auto"/>
        <w:jc w:val="both"/>
        <w:rPr>
          <w:rFonts w:asciiTheme="majorBidi" w:hAnsiTheme="majorBidi" w:cstheme="majorBidi"/>
          <w:color w:val="000000" w:themeColor="text1"/>
        </w:rPr>
      </w:pPr>
    </w:p>
    <w:p w:rsidR="00A50848" w:rsidRPr="00CF5536" w:rsidRDefault="00A50848" w:rsidP="00811AD1">
      <w:pPr>
        <w:pStyle w:val="Default"/>
        <w:spacing w:line="360" w:lineRule="auto"/>
        <w:jc w:val="both"/>
        <w:rPr>
          <w:rFonts w:asciiTheme="majorBidi" w:hAnsiTheme="majorBidi" w:cstheme="majorBidi"/>
          <w:color w:val="000000" w:themeColor="text1"/>
        </w:rPr>
      </w:pPr>
    </w:p>
    <w:p w:rsidR="00811AD1" w:rsidRPr="00CF5536" w:rsidRDefault="00674DAA" w:rsidP="00646F3A">
      <w:pPr>
        <w:pStyle w:val="Heading3"/>
        <w:ind w:left="630"/>
        <w:rPr>
          <w:rFonts w:asciiTheme="majorBidi" w:hAnsiTheme="majorBidi"/>
          <w:color w:val="000000" w:themeColor="text1"/>
          <w:sz w:val="24"/>
          <w:szCs w:val="24"/>
        </w:rPr>
      </w:pPr>
      <w:bookmarkStart w:id="17" w:name="_Toc7975052"/>
      <w:r w:rsidRPr="00CF5536">
        <w:rPr>
          <w:rFonts w:asciiTheme="majorBidi" w:hAnsiTheme="majorBidi"/>
          <w:color w:val="000000" w:themeColor="text1"/>
          <w:sz w:val="24"/>
          <w:szCs w:val="24"/>
        </w:rPr>
        <w:t xml:space="preserve">2.2.2 </w:t>
      </w:r>
      <w:r w:rsidR="004727B3" w:rsidRPr="00CF5536">
        <w:rPr>
          <w:rFonts w:asciiTheme="majorBidi" w:hAnsiTheme="majorBidi"/>
          <w:color w:val="000000" w:themeColor="text1"/>
          <w:sz w:val="24"/>
          <w:szCs w:val="24"/>
        </w:rPr>
        <w:t>P</w:t>
      </w:r>
      <w:r w:rsidR="006169B0" w:rsidRPr="00CF5536">
        <w:rPr>
          <w:rFonts w:asciiTheme="majorBidi" w:hAnsiTheme="majorBidi"/>
          <w:color w:val="000000" w:themeColor="text1"/>
          <w:sz w:val="24"/>
          <w:szCs w:val="24"/>
        </w:rPr>
        <w:t>erceived</w:t>
      </w:r>
      <w:r w:rsidR="004727B3" w:rsidRPr="00CF5536">
        <w:rPr>
          <w:rFonts w:asciiTheme="majorBidi" w:hAnsiTheme="majorBidi"/>
          <w:color w:val="000000" w:themeColor="text1"/>
          <w:sz w:val="24"/>
          <w:szCs w:val="24"/>
        </w:rPr>
        <w:t xml:space="preserve"> </w:t>
      </w:r>
      <w:r w:rsidR="00811AD1" w:rsidRPr="00CF5536">
        <w:rPr>
          <w:rFonts w:asciiTheme="majorBidi" w:hAnsiTheme="majorBidi"/>
          <w:color w:val="000000" w:themeColor="text1"/>
          <w:sz w:val="24"/>
          <w:szCs w:val="24"/>
        </w:rPr>
        <w:t>Usefulness</w:t>
      </w:r>
      <w:bookmarkEnd w:id="17"/>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saved time by the automated banking services processing and the tools to manage people money are the main advantages of online banking </w:t>
      </w:r>
      <w:r w:rsidRPr="00CF5536">
        <w:rPr>
          <w:rFonts w:asciiTheme="majorBidi" w:hAnsiTheme="majorBidi" w:cstheme="majorBidi"/>
          <w:color w:val="000000" w:themeColor="text1"/>
          <w:sz w:val="24"/>
          <w:szCs w:val="24"/>
          <w:shd w:val="clear" w:color="auto" w:fill="FFFFFF"/>
        </w:rPr>
        <w:t>(Al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Haliq and Al</w:t>
      </w:r>
      <w:r w:rsidR="00844F8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Muhirat, 2016)</w:t>
      </w:r>
      <w:r w:rsidRPr="00CF5536">
        <w:rPr>
          <w:rFonts w:asciiTheme="majorBidi" w:hAnsiTheme="majorBidi" w:cstheme="majorBidi"/>
          <w:color w:val="000000" w:themeColor="text1"/>
          <w:sz w:val="24"/>
          <w:szCs w:val="24"/>
        </w:rPr>
        <w:t xml:space="preserve">.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Ahmad and Al-Zu’bi (2011), online banking advantages are: costs reduction of access and use of banking services; saving time, convenience, customers are able to process transactions anytime during the day; access is rapid and to information; efficiency of banking business operations. Internet Banking is a bank </w:t>
      </w:r>
      <w:r w:rsidRPr="00CF5536">
        <w:rPr>
          <w:rFonts w:asciiTheme="majorBidi" w:hAnsiTheme="majorBidi" w:cstheme="majorBidi"/>
          <w:color w:val="000000" w:themeColor="text1"/>
          <w:sz w:val="24"/>
          <w:szCs w:val="24"/>
        </w:rPr>
        <w:lastRenderedPageBreak/>
        <w:t xml:space="preserve">provides clients with intelligent services at anytime, anywhere and anyhow (Sharma, 2016).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 addition, Jolly (2016) stated that usefulness of online banking is to provide product or service which suit customer needs, saving cost and saving time. According to George and Kumar (2013), the usefulness of online banking includes the following aspects: saving time, availability at anytime, and accessible from anywhere and less expensive. The main benefit to customers in using online banking is the relatively lower cost of delivering services compared to the traditional banking practices which possess large network of physical branches, the costs to build and maintain staff branches are relatively high</w:t>
      </w:r>
      <w:r w:rsidR="004727B3" w:rsidRPr="00CF5536">
        <w:rPr>
          <w:rFonts w:asciiTheme="majorBidi" w:hAnsiTheme="majorBidi" w:cstheme="majorBidi"/>
          <w:color w:val="000000" w:themeColor="text1"/>
          <w:sz w:val="24"/>
          <w:szCs w:val="24"/>
        </w:rPr>
        <w:t xml:space="preserve"> (Jolly, 2016)</w:t>
      </w:r>
      <w:r w:rsidRPr="00CF5536">
        <w:rPr>
          <w:rFonts w:asciiTheme="majorBidi" w:hAnsiTheme="majorBidi" w:cstheme="majorBidi"/>
          <w:color w:val="000000" w:themeColor="text1"/>
          <w:sz w:val="24"/>
          <w:szCs w:val="24"/>
        </w:rPr>
        <w:t xml:space="preserve">. With the emerging of online banking, more people gradually have subscribed and dealt with banks </w:t>
      </w:r>
      <w:r w:rsidR="004727B3" w:rsidRPr="00CF5536">
        <w:rPr>
          <w:rFonts w:asciiTheme="majorBidi" w:hAnsiTheme="majorBidi" w:cstheme="majorBidi"/>
          <w:color w:val="000000" w:themeColor="text1"/>
          <w:sz w:val="24"/>
          <w:szCs w:val="24"/>
        </w:rPr>
        <w:t>that have no physical branches (Sharma, 2016).</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The online banking advantages are far beyond quick checking of balances and payments transactions</w:t>
      </w:r>
      <w:r w:rsidR="00083504" w:rsidRPr="00CF5536">
        <w:rPr>
          <w:rFonts w:asciiTheme="majorBidi" w:hAnsiTheme="majorBidi" w:cstheme="majorBidi"/>
          <w:color w:val="000000" w:themeColor="text1"/>
          <w:sz w:val="24"/>
          <w:szCs w:val="24"/>
        </w:rPr>
        <w:t xml:space="preserve"> (</w:t>
      </w:r>
      <w:r w:rsidR="003F7CBA" w:rsidRPr="00CF5536">
        <w:rPr>
          <w:rFonts w:asciiTheme="majorBidi" w:hAnsiTheme="majorBidi" w:cstheme="majorBidi"/>
          <w:color w:val="000000" w:themeColor="text1"/>
          <w:sz w:val="24"/>
          <w:szCs w:val="24"/>
        </w:rPr>
        <w:t>Ahmad and Al-Zu’</w:t>
      </w:r>
      <w:r w:rsidR="00083504" w:rsidRPr="00CF5536">
        <w:rPr>
          <w:rFonts w:asciiTheme="majorBidi" w:hAnsiTheme="majorBidi" w:cstheme="majorBidi"/>
          <w:color w:val="000000" w:themeColor="text1"/>
          <w:sz w:val="24"/>
          <w:szCs w:val="24"/>
        </w:rPr>
        <w:t>bi, 2011)</w:t>
      </w:r>
      <w:r w:rsidRPr="00CF5536">
        <w:rPr>
          <w:rFonts w:asciiTheme="majorBidi" w:hAnsiTheme="majorBidi" w:cstheme="majorBidi"/>
          <w:color w:val="000000" w:themeColor="text1"/>
          <w:sz w:val="24"/>
          <w:szCs w:val="24"/>
        </w:rPr>
        <w:t>. With the popularity of mobile phones applications, service providers can use WAP online banking services to further expand customer service model (Sharma, 2016). With an online banking adoption, operations cost savings can be passed to by banks clients in many forms and allow for more investments in technology. Online banking provides services 24 hours a day. Online banking has no time and space constraints, no physical contact with customers, all transactions and communications through the medium of Internet. This gives banks the advantage to</w:t>
      </w:r>
      <w:r w:rsidR="00083504" w:rsidRPr="00CF5536">
        <w:rPr>
          <w:rFonts w:asciiTheme="majorBidi" w:hAnsiTheme="majorBidi" w:cstheme="majorBidi"/>
          <w:color w:val="000000" w:themeColor="text1"/>
          <w:sz w:val="24"/>
          <w:szCs w:val="24"/>
        </w:rPr>
        <w:t xml:space="preserve"> control and lower their costs (Jolly, 2016).</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083504">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Individuals and organizations can reach and access various financial services on the Internet, including investments, electronic payments and getting overview of financial information</w:t>
      </w:r>
      <w:r w:rsidR="00083504" w:rsidRPr="00CF5536">
        <w:rPr>
          <w:rFonts w:asciiTheme="majorBidi" w:hAnsiTheme="majorBidi" w:cstheme="majorBidi"/>
          <w:color w:val="000000" w:themeColor="text1"/>
          <w:sz w:val="24"/>
          <w:szCs w:val="24"/>
        </w:rPr>
        <w:t xml:space="preserve"> (</w:t>
      </w:r>
      <w:r w:rsidR="003F7CBA" w:rsidRPr="00CF5536">
        <w:rPr>
          <w:rFonts w:asciiTheme="majorBidi" w:hAnsiTheme="majorBidi" w:cstheme="majorBidi"/>
          <w:color w:val="000000" w:themeColor="text1"/>
          <w:sz w:val="24"/>
          <w:szCs w:val="24"/>
        </w:rPr>
        <w:t>Ahmad and Al-Zu’</w:t>
      </w:r>
      <w:r w:rsidR="00083504" w:rsidRPr="00CF5536">
        <w:rPr>
          <w:rFonts w:asciiTheme="majorBidi" w:hAnsiTheme="majorBidi" w:cstheme="majorBidi"/>
          <w:color w:val="000000" w:themeColor="text1"/>
          <w:sz w:val="24"/>
          <w:szCs w:val="24"/>
        </w:rPr>
        <w:t>bi, 2011).</w:t>
      </w:r>
      <w:r w:rsidRPr="00CF5536">
        <w:rPr>
          <w:rFonts w:asciiTheme="majorBidi" w:hAnsiTheme="majorBidi" w:cstheme="majorBidi"/>
          <w:color w:val="000000" w:themeColor="text1"/>
          <w:sz w:val="24"/>
          <w:szCs w:val="24"/>
        </w:rPr>
        <w:t xml:space="preserve"> Through utilizing the multiple features that online service provides, and it seems clear that information technologies can lead to profit increase. Customers can easily get information they need, Information sharing efficiency are enhanced with low costs and price advantage (Jolly, 2016).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083504">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Traditional banks mainly rely on material capital to provide services to customers through hard work of employees (Abdalslam, 2013). Online banking uses smart capital management to provide better services, faster and more convenient services than traditional banks by utilizing of a small number of workers (Sharma, 2016). The online banking intelligent features make the online banking free from space and time constraints</w:t>
      </w:r>
      <w:r w:rsidR="00083504" w:rsidRPr="00CF5536">
        <w:rPr>
          <w:rFonts w:asciiTheme="majorBidi" w:hAnsiTheme="majorBidi" w:cstheme="majorBidi"/>
          <w:color w:val="000000" w:themeColor="text1"/>
          <w:sz w:val="24"/>
          <w:szCs w:val="24"/>
        </w:rPr>
        <w:t xml:space="preserve"> (Jolly, 2016).</w:t>
      </w:r>
      <w:r w:rsidRPr="00CF5536">
        <w:rPr>
          <w:rFonts w:asciiTheme="majorBidi" w:hAnsiTheme="majorBidi" w:cstheme="majorBidi"/>
          <w:color w:val="000000" w:themeColor="text1"/>
          <w:sz w:val="24"/>
          <w:szCs w:val="24"/>
        </w:rPr>
        <w:t xml:space="preserve"> Online banking provides interactive and diversified information, customers can enjoy online payment, schedule payment orders, check account balances, loan plans requests, financial information inquiries, inv</w:t>
      </w:r>
      <w:r w:rsidR="00083504" w:rsidRPr="00CF5536">
        <w:rPr>
          <w:rFonts w:asciiTheme="majorBidi" w:hAnsiTheme="majorBidi" w:cstheme="majorBidi"/>
          <w:color w:val="000000" w:themeColor="text1"/>
          <w:sz w:val="24"/>
          <w:szCs w:val="24"/>
        </w:rPr>
        <w:t>estment and financial services (Mukhtar, 2015).</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Moreover, online banking functions and benefits go far beyond conventional and telegraphic banking. Online banking enables customers to get a better overview of financial status and help manage banking transactions more efficiently and easily.</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George and Kumar (2013), the perceived usefulness has a positive influence on customer satisfaction of online banking service, online banking enabled using mobile phones to perform banking activities, transfers and checking balances, these aspects of usefulness may increase the intention of customer to use online banking, and therefore influencing customer satisfaction. According to Pham and Anh (2014), perceived benefit was statistically significant in directly influencing intention to use online banking.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pacing w:val="3"/>
          <w:sz w:val="24"/>
          <w:szCs w:val="24"/>
          <w:shd w:val="clear" w:color="auto" w:fill="FFFFFF"/>
        </w:rPr>
      </w:pPr>
      <w:r w:rsidRPr="00CF5536">
        <w:rPr>
          <w:rFonts w:asciiTheme="majorBidi" w:hAnsiTheme="majorBidi" w:cstheme="majorBidi"/>
          <w:color w:val="000000" w:themeColor="text1"/>
          <w:sz w:val="24"/>
          <w:szCs w:val="24"/>
        </w:rPr>
        <w:t xml:space="preserve">Internet banking increases customer satisfaction through providing excellent services to customers who increasingly in need for 24 hours banking service, and through the reduction of waiting time (Nathan, 2014). </w:t>
      </w:r>
      <w:r w:rsidRPr="00CF5536">
        <w:rPr>
          <w:rFonts w:asciiTheme="majorBidi" w:hAnsiTheme="majorBidi" w:cstheme="majorBidi"/>
          <w:color w:val="000000" w:themeColor="text1"/>
          <w:spacing w:val="3"/>
          <w:sz w:val="24"/>
          <w:szCs w:val="24"/>
          <w:shd w:val="clear" w:color="auto" w:fill="FFFFFF"/>
        </w:rPr>
        <w:t xml:space="preserve">According to </w:t>
      </w:r>
      <w:r w:rsidRPr="00CF5536">
        <w:rPr>
          <w:rFonts w:asciiTheme="majorBidi" w:hAnsiTheme="majorBidi" w:cstheme="majorBidi"/>
          <w:color w:val="000000" w:themeColor="text1"/>
          <w:sz w:val="24"/>
          <w:szCs w:val="24"/>
          <w:shd w:val="clear" w:color="auto" w:fill="FFFFFF"/>
        </w:rPr>
        <w:t>Dauda and Lee (2016)</w:t>
      </w:r>
      <w:r w:rsidRPr="00CF5536">
        <w:rPr>
          <w:rFonts w:asciiTheme="majorBidi" w:hAnsiTheme="majorBidi" w:cstheme="majorBidi"/>
          <w:color w:val="000000" w:themeColor="text1"/>
          <w:spacing w:val="3"/>
          <w:sz w:val="24"/>
          <w:szCs w:val="24"/>
          <w:shd w:val="clear" w:color="auto" w:fill="FFFFFF"/>
        </w:rPr>
        <w:t>, bank managers should focus on: reduction of transaction errors, transaction cost, waiting time and initial online learning time to attain customer satisfaction.</w:t>
      </w:r>
    </w:p>
    <w:p w:rsidR="00811AD1" w:rsidRPr="00CF5536" w:rsidRDefault="00811AD1" w:rsidP="00811AD1">
      <w:pPr>
        <w:autoSpaceDE w:val="0"/>
        <w:autoSpaceDN w:val="0"/>
        <w:adjustRightInd w:val="0"/>
        <w:spacing w:after="0" w:line="360" w:lineRule="auto"/>
        <w:ind w:firstLine="720"/>
        <w:jc w:val="both"/>
        <w:rPr>
          <w:rFonts w:asciiTheme="majorBidi" w:hAnsiTheme="majorBidi" w:cstheme="majorBidi"/>
          <w:color w:val="000000" w:themeColor="text1"/>
          <w:spacing w:val="3"/>
          <w:sz w:val="24"/>
          <w:szCs w:val="24"/>
          <w:shd w:val="clear" w:color="auto" w:fill="FFFFFF"/>
        </w:rPr>
      </w:pPr>
    </w:p>
    <w:p w:rsidR="00811AD1" w:rsidRPr="00CF5536" w:rsidRDefault="00811AD1" w:rsidP="00811AD1">
      <w:pPr>
        <w:pStyle w:val="Default"/>
        <w:spacing w:line="360" w:lineRule="auto"/>
        <w:jc w:val="both"/>
        <w:rPr>
          <w:rFonts w:asciiTheme="majorBidi" w:hAnsiTheme="majorBidi" w:cstheme="majorBidi"/>
          <w:color w:val="000000" w:themeColor="text1"/>
        </w:rPr>
      </w:pPr>
    </w:p>
    <w:p w:rsidR="00811AD1" w:rsidRPr="00CF5536" w:rsidRDefault="00674DAA" w:rsidP="00646F3A">
      <w:pPr>
        <w:pStyle w:val="Heading3"/>
        <w:ind w:left="630"/>
        <w:rPr>
          <w:rFonts w:asciiTheme="majorBidi" w:hAnsiTheme="majorBidi"/>
          <w:color w:val="000000" w:themeColor="text1"/>
          <w:sz w:val="24"/>
          <w:szCs w:val="24"/>
        </w:rPr>
      </w:pPr>
      <w:bookmarkStart w:id="18" w:name="_Toc7975053"/>
      <w:r w:rsidRPr="00CF5536">
        <w:rPr>
          <w:rFonts w:asciiTheme="majorBidi" w:hAnsiTheme="majorBidi"/>
          <w:color w:val="000000" w:themeColor="text1"/>
          <w:sz w:val="24"/>
          <w:szCs w:val="24"/>
        </w:rPr>
        <w:t xml:space="preserve">2.2.3 </w:t>
      </w:r>
      <w:r w:rsidR="006169B0" w:rsidRPr="00CF5536">
        <w:rPr>
          <w:rFonts w:asciiTheme="majorBidi" w:hAnsiTheme="majorBidi"/>
          <w:color w:val="000000" w:themeColor="text1"/>
          <w:sz w:val="24"/>
          <w:szCs w:val="24"/>
        </w:rPr>
        <w:t>Perceived</w:t>
      </w:r>
      <w:r w:rsidR="00083504" w:rsidRPr="00CF5536">
        <w:rPr>
          <w:rFonts w:asciiTheme="majorBidi" w:hAnsiTheme="majorBidi"/>
          <w:color w:val="000000" w:themeColor="text1"/>
          <w:sz w:val="24"/>
          <w:szCs w:val="24"/>
        </w:rPr>
        <w:t xml:space="preserve"> </w:t>
      </w:r>
      <w:r w:rsidR="006169B0" w:rsidRPr="00CF5536">
        <w:rPr>
          <w:rFonts w:asciiTheme="majorBidi" w:hAnsiTheme="majorBidi"/>
          <w:color w:val="000000" w:themeColor="text1"/>
          <w:sz w:val="24"/>
          <w:szCs w:val="24"/>
        </w:rPr>
        <w:t>e</w:t>
      </w:r>
      <w:r w:rsidR="00811AD1" w:rsidRPr="00CF5536">
        <w:rPr>
          <w:rFonts w:asciiTheme="majorBidi" w:hAnsiTheme="majorBidi"/>
          <w:color w:val="000000" w:themeColor="text1"/>
          <w:sz w:val="24"/>
          <w:szCs w:val="24"/>
        </w:rPr>
        <w:t>ase of use</w:t>
      </w:r>
      <w:bookmarkEnd w:id="18"/>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the online banking service, ease of use is an important factor influencing customer satisfaction. Ease of use is a term used to convey the meaning of convenience. Perceived ease of use can be defined as to what level an individual </w:t>
      </w:r>
      <w:r w:rsidRPr="00CF5536">
        <w:rPr>
          <w:rFonts w:asciiTheme="majorBidi" w:hAnsiTheme="majorBidi" w:cstheme="majorBidi"/>
          <w:color w:val="000000" w:themeColor="text1"/>
          <w:sz w:val="24"/>
          <w:szCs w:val="24"/>
        </w:rPr>
        <w:lastRenderedPageBreak/>
        <w:t xml:space="preserve">believes that the technology utilization to serve his need will be with limited use of effort (Nel and Boshoff, 2014).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Mukhtar (2015), the ease of use of online banking greatly enhances the frequency of using online banking by consumers. The ease of use means service interface is easy to be used by customers, understandable and there is no need to be skillful to deal with. With online banking, customers can easily access their own accounts which provide great convenience (Waithaka and Nzeveka, 2015).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147B3A">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According to George and Kumar (2013), the perceived ease of use has a positive influence on customer satisfaction of online banking. The ease of use of online banking service can be reflected in two aspects which are convenience and speed (Nel and Boshoff, 2014). The convenience of online banking relies mainly on business form, such as account inquiries, fees and online payment. Convenience is reflected in the ability of conducting instant online transactions without going to the network to do business</w:t>
      </w:r>
      <w:r w:rsidR="00147B3A" w:rsidRPr="00CF5536">
        <w:rPr>
          <w:rFonts w:asciiTheme="majorBidi" w:hAnsiTheme="majorBidi" w:cstheme="majorBidi"/>
          <w:color w:val="000000" w:themeColor="text1"/>
          <w:sz w:val="24"/>
          <w:szCs w:val="24"/>
        </w:rPr>
        <w:t xml:space="preserve"> (Waithaka and Nzeveka, 2015).</w:t>
      </w:r>
      <w:r w:rsidRPr="00CF5536">
        <w:rPr>
          <w:rFonts w:asciiTheme="majorBidi" w:hAnsiTheme="majorBidi" w:cstheme="majorBidi"/>
          <w:color w:val="000000" w:themeColor="text1"/>
          <w:sz w:val="24"/>
          <w:szCs w:val="24"/>
        </w:rPr>
        <w:t xml:space="preserve"> With the rapid development of online banking, the electronic commerce has been further improved, provided the consumers with convenience to complete online payments on the Internet</w:t>
      </w:r>
      <w:r w:rsidR="003F7CBA" w:rsidRPr="00CF5536">
        <w:rPr>
          <w:rFonts w:asciiTheme="majorBidi" w:hAnsiTheme="majorBidi" w:cstheme="majorBidi"/>
          <w:color w:val="000000" w:themeColor="text1"/>
          <w:sz w:val="24"/>
          <w:szCs w:val="24"/>
        </w:rPr>
        <w:t xml:space="preserve"> </w:t>
      </w:r>
      <w:r w:rsidR="00147B3A" w:rsidRPr="00CF5536">
        <w:rPr>
          <w:rFonts w:asciiTheme="majorBidi" w:hAnsiTheme="majorBidi" w:cstheme="majorBidi"/>
          <w:color w:val="000000" w:themeColor="text1"/>
          <w:sz w:val="24"/>
          <w:szCs w:val="24"/>
        </w:rPr>
        <w:t>(Mukhtar,</w:t>
      </w:r>
      <w:r w:rsidR="003F7CBA" w:rsidRPr="00CF5536">
        <w:rPr>
          <w:rFonts w:asciiTheme="majorBidi" w:hAnsiTheme="majorBidi" w:cstheme="majorBidi"/>
          <w:color w:val="000000" w:themeColor="text1"/>
          <w:sz w:val="24"/>
          <w:szCs w:val="24"/>
        </w:rPr>
        <w:t xml:space="preserve"> </w:t>
      </w:r>
      <w:r w:rsidR="00147B3A" w:rsidRPr="00CF5536">
        <w:rPr>
          <w:rFonts w:asciiTheme="majorBidi" w:hAnsiTheme="majorBidi" w:cstheme="majorBidi"/>
          <w:color w:val="000000" w:themeColor="text1"/>
          <w:sz w:val="24"/>
          <w:szCs w:val="24"/>
        </w:rPr>
        <w:t xml:space="preserve"> </w:t>
      </w:r>
      <w:r w:rsidR="003F7CBA" w:rsidRPr="00CF5536">
        <w:rPr>
          <w:rFonts w:asciiTheme="majorBidi" w:hAnsiTheme="majorBidi" w:cstheme="majorBidi"/>
          <w:color w:val="000000" w:themeColor="text1"/>
          <w:sz w:val="24"/>
          <w:szCs w:val="24"/>
        </w:rPr>
        <w:t xml:space="preserve"> </w:t>
      </w:r>
      <w:r w:rsidR="00147B3A" w:rsidRPr="00CF5536">
        <w:rPr>
          <w:rFonts w:asciiTheme="majorBidi" w:hAnsiTheme="majorBidi" w:cstheme="majorBidi"/>
          <w:color w:val="000000" w:themeColor="text1"/>
          <w:sz w:val="24"/>
          <w:szCs w:val="24"/>
        </w:rPr>
        <w:t>2015).</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AE3A5B" w:rsidRPr="00CF5536" w:rsidRDefault="00811AD1" w:rsidP="00AE3A5B">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Online banking provided great convenience to the banks and consumers (Bhatt, 2016). Features in online banking such as personal internet banking, provided customers with easy access to online shopping, services subscriptions, utilities bill payment, personal loans and other banking services</w:t>
      </w:r>
      <w:r w:rsidR="00AE3A5B" w:rsidRPr="00CF5536">
        <w:rPr>
          <w:rFonts w:asciiTheme="majorBidi" w:hAnsiTheme="majorBidi" w:cstheme="majorBidi"/>
          <w:color w:val="000000" w:themeColor="text1"/>
          <w:sz w:val="24"/>
          <w:szCs w:val="24"/>
        </w:rPr>
        <w:t xml:space="preserve"> (Sharma, 2016)</w:t>
      </w:r>
      <w:r w:rsidRPr="00CF5536">
        <w:rPr>
          <w:rFonts w:asciiTheme="majorBidi" w:hAnsiTheme="majorBidi" w:cstheme="majorBidi"/>
          <w:color w:val="000000" w:themeColor="text1"/>
          <w:sz w:val="24"/>
          <w:szCs w:val="24"/>
        </w:rPr>
        <w:t>. The ease of use is one of the reasons for the growth of online banking popularity. Customer payment patterns and behavior had changed. Banks started to cooperate with third-party payment platforms. Commercial banks now focus on promoting mobile payment as a form fast online payment model</w:t>
      </w:r>
      <w:r w:rsidR="00AE3A5B" w:rsidRPr="00CF5536">
        <w:rPr>
          <w:rFonts w:asciiTheme="majorBidi" w:hAnsiTheme="majorBidi" w:cstheme="majorBidi"/>
          <w:color w:val="000000" w:themeColor="text1"/>
          <w:sz w:val="24"/>
          <w:szCs w:val="24"/>
        </w:rPr>
        <w:t xml:space="preserve"> to improve payment efficiency (Al-Otaibi et al., 2018).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Factors that influence customer satisfaction of Internet Banking on top are speed and convenience (Ling et al., 2016) According to the rational choice theory, online banking customers will use this service more frequently when perceive online </w:t>
      </w:r>
      <w:r w:rsidRPr="00CF5536">
        <w:rPr>
          <w:rFonts w:asciiTheme="majorBidi" w:hAnsiTheme="majorBidi" w:cstheme="majorBidi"/>
          <w:color w:val="000000" w:themeColor="text1"/>
          <w:sz w:val="24"/>
          <w:szCs w:val="24"/>
        </w:rPr>
        <w:lastRenderedPageBreak/>
        <w:t xml:space="preserve">banking to provide the saving of time, ease of use and convenience (Nel and Boshoff, 2014).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Ahmad and Al-Zu’bi (2011), customer satisfaction toward online service is positively related to convenience. </w:t>
      </w:r>
      <w:r w:rsidRPr="00CF5536">
        <w:rPr>
          <w:rFonts w:asciiTheme="majorBidi" w:eastAsia="Times New Roman" w:hAnsiTheme="majorBidi" w:cstheme="majorBidi"/>
          <w:color w:val="000000" w:themeColor="text1"/>
          <w:sz w:val="24"/>
          <w:szCs w:val="24"/>
        </w:rPr>
        <w:t>Commercial institutions and banks are required need to develop user interfaces and software that are "consumer-friendly", to make it easy for customers to use (</w:t>
      </w:r>
      <w:r w:rsidRPr="00CF5536">
        <w:rPr>
          <w:rFonts w:asciiTheme="majorBidi" w:hAnsiTheme="majorBidi" w:cstheme="majorBidi"/>
          <w:color w:val="000000" w:themeColor="text1"/>
          <w:sz w:val="24"/>
          <w:szCs w:val="24"/>
          <w:shd w:val="clear" w:color="auto" w:fill="FFFFFF"/>
        </w:rPr>
        <w:t>Al</w:t>
      </w:r>
      <w:r w:rsidR="00AE3A5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Haliq and Al</w:t>
      </w:r>
      <w:r w:rsidR="00AE3A5B"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shd w:val="clear" w:color="auto" w:fill="FFFFFF"/>
        </w:rPr>
        <w:t>Muhirat, 2016).</w:t>
      </w:r>
    </w:p>
    <w:p w:rsidR="00811AD1" w:rsidRPr="00CF5536" w:rsidRDefault="00811AD1" w:rsidP="00811AD1">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72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It is concluded that for the most effective use of internet services, banks should provide easy to use and attractive online interface</w:t>
      </w:r>
      <w:r w:rsidR="00D90FD3"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complexity is an important element in understanding and using online banking which is considered an indication of whether the customer will adopt and continue using online banking or not (Waithaka and Nzeveka, 2015). According to Akhlaq (2011), a user-friendly banking website is an important determinant influencing th</w:t>
      </w:r>
      <w:r w:rsidR="00AE3A5B" w:rsidRPr="00CF5536">
        <w:rPr>
          <w:rFonts w:asciiTheme="majorBidi" w:hAnsiTheme="majorBidi" w:cstheme="majorBidi"/>
          <w:color w:val="000000" w:themeColor="text1"/>
          <w:sz w:val="24"/>
          <w:szCs w:val="24"/>
        </w:rPr>
        <w:t>e adoption of internet banking</w:t>
      </w:r>
      <w:r w:rsidR="00D90FD3" w:rsidRPr="00CF5536">
        <w:rPr>
          <w:rFonts w:asciiTheme="majorBidi" w:hAnsiTheme="majorBidi" w:cstheme="majorBidi"/>
          <w:color w:val="000000" w:themeColor="text1"/>
          <w:sz w:val="24"/>
          <w:szCs w:val="24"/>
        </w:rPr>
        <w:t>.</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674DAA" w:rsidP="00646F3A">
      <w:pPr>
        <w:pStyle w:val="Heading2"/>
        <w:ind w:left="270"/>
        <w:rPr>
          <w:rFonts w:asciiTheme="majorBidi" w:hAnsiTheme="majorBidi"/>
          <w:color w:val="000000" w:themeColor="text1"/>
        </w:rPr>
      </w:pPr>
      <w:bookmarkStart w:id="19" w:name="_Toc7975054"/>
      <w:r w:rsidRPr="00CF5536">
        <w:rPr>
          <w:rFonts w:asciiTheme="majorBidi" w:hAnsiTheme="majorBidi"/>
          <w:color w:val="000000" w:themeColor="text1"/>
        </w:rPr>
        <w:t xml:space="preserve">2.3 </w:t>
      </w:r>
      <w:r w:rsidR="00811AD1" w:rsidRPr="00CF5536">
        <w:rPr>
          <w:rFonts w:asciiTheme="majorBidi" w:hAnsiTheme="majorBidi"/>
          <w:color w:val="000000" w:themeColor="text1"/>
        </w:rPr>
        <w:t>Gap in the literature</w:t>
      </w:r>
      <w:bookmarkEnd w:id="19"/>
    </w:p>
    <w:p w:rsidR="00811AD1" w:rsidRPr="00CF5536" w:rsidRDefault="00811AD1" w:rsidP="00623C3E">
      <w:pPr>
        <w:autoSpaceDE w:val="0"/>
        <w:autoSpaceDN w:val="0"/>
        <w:adjustRightInd w:val="0"/>
        <w:spacing w:after="0" w:line="360" w:lineRule="auto"/>
        <w:ind w:left="360" w:firstLine="720"/>
        <w:jc w:val="both"/>
        <w:rPr>
          <w:rFonts w:asciiTheme="majorBidi" w:eastAsia="Times New Roman"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Saudi Arabia, many researches were done on customer satisfaction in the banking industry; however, most of the studies have been done by using SERVQUAL model (Lone, Aldawood and Bhat, 2017). </w:t>
      </w:r>
      <w:r w:rsidRPr="00CF5536">
        <w:rPr>
          <w:rFonts w:asciiTheme="majorBidi" w:eastAsia="Times New Roman" w:hAnsiTheme="majorBidi" w:cstheme="majorBidi"/>
          <w:color w:val="000000" w:themeColor="text1"/>
          <w:sz w:val="24"/>
          <w:szCs w:val="24"/>
        </w:rPr>
        <w:t xml:space="preserve">Previous researchers noted that the differences in cultural and social between developed countries and Saudi Arabia had significant influence on satisfaction and acceptance of using technology such as mobile banking (Al-Otaibi et al., 2018). </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811AD1" w:rsidP="00623C3E">
      <w:pPr>
        <w:spacing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the recent past, some of the researchers conducted their studies by employing some other models to investigate the different aspects of in Saudi Arabian customer satisfaction in the area of financial services (Lone, Aldawood and Bhat, 2017). </w:t>
      </w:r>
      <w:r w:rsidRPr="00CF5536">
        <w:rPr>
          <w:rFonts w:asciiTheme="majorBidi" w:eastAsia="Times New Roman" w:hAnsiTheme="majorBidi" w:cstheme="majorBidi"/>
          <w:color w:val="000000" w:themeColor="text1"/>
          <w:sz w:val="24"/>
          <w:szCs w:val="24"/>
        </w:rPr>
        <w:t xml:space="preserve">However, there are limited researches on the subject of online banking in Saudi Arabia in English language, as </w:t>
      </w:r>
      <w:r w:rsidRPr="00CF5536">
        <w:rPr>
          <w:rFonts w:asciiTheme="majorBidi" w:hAnsiTheme="majorBidi" w:cstheme="majorBidi"/>
          <w:color w:val="000000" w:themeColor="text1"/>
          <w:sz w:val="24"/>
          <w:szCs w:val="24"/>
        </w:rPr>
        <w:t>most of the studies were done in Arabic language, and researches found in English language are limited.</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811AD1" w:rsidP="00623C3E">
      <w:pPr>
        <w:spacing w:line="360" w:lineRule="auto"/>
        <w:ind w:left="360" w:firstLine="720"/>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lastRenderedPageBreak/>
        <w:t>This study will investigate the factors influencing customer satisfaction of online banking in Saudi Arabia using TAM model. Al-Otaibi et al. (2018) noted that few researches investigated online banking in Saudi Arabia and did not focus much on user acceptance. Therefore, this study will focus on the subject from technology acceptance perspective and not from service quality perspective.</w:t>
      </w:r>
    </w:p>
    <w:p w:rsidR="00623C3E" w:rsidRPr="00CF5536" w:rsidRDefault="00623C3E" w:rsidP="00811AD1">
      <w:pPr>
        <w:spacing w:line="360" w:lineRule="auto"/>
        <w:jc w:val="both"/>
        <w:rPr>
          <w:rFonts w:asciiTheme="majorBidi" w:hAnsiTheme="majorBidi" w:cstheme="majorBidi"/>
          <w:color w:val="000000" w:themeColor="text1"/>
          <w:sz w:val="24"/>
          <w:szCs w:val="24"/>
        </w:rPr>
      </w:pPr>
    </w:p>
    <w:p w:rsidR="00811AD1" w:rsidRPr="00CF5536" w:rsidRDefault="00674DAA" w:rsidP="00646F3A">
      <w:pPr>
        <w:pStyle w:val="Heading2"/>
        <w:ind w:left="360"/>
        <w:rPr>
          <w:rFonts w:asciiTheme="majorBidi" w:hAnsiTheme="majorBidi"/>
          <w:color w:val="000000" w:themeColor="text1"/>
        </w:rPr>
      </w:pPr>
      <w:bookmarkStart w:id="20" w:name="_Toc7975055"/>
      <w:r w:rsidRPr="00CF5536">
        <w:rPr>
          <w:rFonts w:asciiTheme="majorBidi" w:hAnsiTheme="majorBidi"/>
          <w:color w:val="000000" w:themeColor="text1"/>
        </w:rPr>
        <w:t xml:space="preserve">2.4 </w:t>
      </w:r>
      <w:r w:rsidR="00811AD1" w:rsidRPr="00CF5536">
        <w:rPr>
          <w:rFonts w:asciiTheme="majorBidi" w:hAnsiTheme="majorBidi"/>
          <w:color w:val="000000" w:themeColor="text1"/>
        </w:rPr>
        <w:t>Grounded Theory: Technology Acceptance Model (TAM)</w:t>
      </w:r>
      <w:bookmarkEnd w:id="20"/>
    </w:p>
    <w:p w:rsidR="00811AD1" w:rsidRPr="00CF5536" w:rsidRDefault="00811AD1" w:rsidP="00623C3E">
      <w:pPr>
        <w:autoSpaceDE w:val="0"/>
        <w:autoSpaceDN w:val="0"/>
        <w:adjustRightInd w:val="0"/>
        <w:spacing w:after="0"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As an adaptation of Theory of Reasonable Action, Fred Davis introduced Technology Acceptance Model (TAM) in 1986, mainly proposed for modeling user acceptance of technologies (Lai, 2017). TAM model has been widely used to help in understanding and explaining user behavior in an information system context, and there are number of researches which have been used to test the model and results have been reliable (Surendran, 2012). TAM has been widely recognized and used to implement information technology in the information systems discipline (Alwan and Al-Zubi, 2016). TAM assumes that perceived usefulness and perceived ease of use are the two main factors that determine the individual acceptance and use of information systems (Davis, 1989). </w:t>
      </w:r>
    </w:p>
    <w:p w:rsidR="00811AD1" w:rsidRPr="00CF5536" w:rsidRDefault="00811AD1" w:rsidP="00811AD1">
      <w:pPr>
        <w:autoSpaceDE w:val="0"/>
        <w:autoSpaceDN w:val="0"/>
        <w:adjustRightInd w:val="0"/>
        <w:spacing w:after="0" w:line="360" w:lineRule="auto"/>
        <w:jc w:val="both"/>
        <w:rPr>
          <w:rFonts w:asciiTheme="majorBidi" w:hAnsiTheme="majorBidi" w:cstheme="majorBidi"/>
          <w:color w:val="000000" w:themeColor="text1"/>
          <w:sz w:val="24"/>
          <w:szCs w:val="24"/>
        </w:rPr>
      </w:pPr>
    </w:p>
    <w:p w:rsidR="00811AD1" w:rsidRPr="00CF5536" w:rsidRDefault="00811AD1" w:rsidP="00623C3E">
      <w:pPr>
        <w:autoSpaceDE w:val="0"/>
        <w:autoSpaceDN w:val="0"/>
        <w:adjustRightInd w:val="0"/>
        <w:spacing w:after="0"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Technology Acceptance Model is popular in explaining the usage of information systems and widely used with so many studies that have been conducted and led to the changes in the original model (Surendran, 2012). According to George and Kumar (2013), the TAM variables have influence on online banking customer satisfaction. </w:t>
      </w:r>
    </w:p>
    <w:p w:rsidR="00811AD1" w:rsidRPr="00CF5536" w:rsidRDefault="00811AD1" w:rsidP="00811AD1">
      <w:pPr>
        <w:pStyle w:val="NormalWeb"/>
        <w:spacing w:before="0" w:beforeAutospacing="0" w:after="160" w:afterAutospacing="0" w:line="360" w:lineRule="auto"/>
        <w:jc w:val="both"/>
        <w:rPr>
          <w:rFonts w:asciiTheme="majorBidi" w:hAnsiTheme="majorBidi" w:cstheme="majorBidi"/>
          <w:color w:val="000000" w:themeColor="text1"/>
        </w:rPr>
      </w:pPr>
    </w:p>
    <w:p w:rsidR="00811AD1" w:rsidRPr="00CF5536" w:rsidRDefault="00811AD1" w:rsidP="00D90FD3">
      <w:pPr>
        <w:pStyle w:val="NormalWeb"/>
        <w:spacing w:before="0" w:beforeAutospacing="0" w:after="160" w:afterAutospacing="0" w:line="360" w:lineRule="auto"/>
        <w:ind w:left="36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This study focuses on the influence of the three independent variables on the customer satisfaction </w:t>
      </w:r>
      <w:r w:rsidR="00D90FD3" w:rsidRPr="00CF5536">
        <w:rPr>
          <w:rFonts w:asciiTheme="majorBidi" w:hAnsiTheme="majorBidi" w:cstheme="majorBidi"/>
          <w:color w:val="000000" w:themeColor="text1"/>
        </w:rPr>
        <w:t>toward</w:t>
      </w:r>
      <w:r w:rsidRPr="00CF5536">
        <w:rPr>
          <w:rFonts w:asciiTheme="majorBidi" w:hAnsiTheme="majorBidi" w:cstheme="majorBidi"/>
          <w:color w:val="000000" w:themeColor="text1"/>
        </w:rPr>
        <w:t xml:space="preserve"> online banking in Saudi Arabia. The dependent variable is customer satisfaction of online banking in Saudi Arabia. The independent variables are </w:t>
      </w:r>
      <w:r w:rsidR="00971BCB" w:rsidRPr="00CF5536">
        <w:rPr>
          <w:rFonts w:asciiTheme="majorBidi" w:hAnsiTheme="majorBidi" w:cstheme="majorBidi"/>
          <w:color w:val="000000" w:themeColor="text1"/>
        </w:rPr>
        <w:t>level of security and privacy</w:t>
      </w:r>
      <w:r w:rsidRPr="00CF5536">
        <w:rPr>
          <w:rFonts w:asciiTheme="majorBidi" w:hAnsiTheme="majorBidi" w:cstheme="majorBidi"/>
          <w:color w:val="000000" w:themeColor="text1"/>
        </w:rPr>
        <w:t xml:space="preserve">, </w:t>
      </w:r>
      <w:r w:rsidR="00D90FD3" w:rsidRPr="00CF5536">
        <w:rPr>
          <w:rFonts w:asciiTheme="majorBidi" w:hAnsiTheme="majorBidi" w:cstheme="majorBidi"/>
          <w:color w:val="000000" w:themeColor="text1"/>
        </w:rPr>
        <w:t>perceived</w:t>
      </w:r>
      <w:r w:rsidRPr="00CF5536">
        <w:rPr>
          <w:rFonts w:asciiTheme="majorBidi" w:hAnsiTheme="majorBidi" w:cstheme="majorBidi"/>
          <w:color w:val="000000" w:themeColor="text1"/>
        </w:rPr>
        <w:t xml:space="preserve"> usefulness and </w:t>
      </w:r>
      <w:r w:rsidR="00D90FD3" w:rsidRPr="00CF5536">
        <w:rPr>
          <w:rFonts w:asciiTheme="majorBidi" w:hAnsiTheme="majorBidi" w:cstheme="majorBidi"/>
          <w:color w:val="000000" w:themeColor="text1"/>
        </w:rPr>
        <w:t xml:space="preserve">perceived </w:t>
      </w:r>
      <w:r w:rsidRPr="00CF5536">
        <w:rPr>
          <w:rFonts w:asciiTheme="majorBidi" w:hAnsiTheme="majorBidi" w:cstheme="majorBidi"/>
          <w:color w:val="000000" w:themeColor="text1"/>
        </w:rPr>
        <w:t xml:space="preserve">ease of use. The first independent variable is </w:t>
      </w:r>
      <w:r w:rsidR="00971BCB" w:rsidRPr="00CF5536">
        <w:rPr>
          <w:rFonts w:asciiTheme="majorBidi" w:hAnsiTheme="majorBidi" w:cstheme="majorBidi"/>
          <w:color w:val="000000" w:themeColor="text1"/>
        </w:rPr>
        <w:t>level of security and privacy</w:t>
      </w:r>
      <w:r w:rsidRPr="00CF5536">
        <w:rPr>
          <w:rFonts w:asciiTheme="majorBidi" w:hAnsiTheme="majorBidi" w:cstheme="majorBidi"/>
          <w:color w:val="000000" w:themeColor="text1"/>
        </w:rPr>
        <w:t xml:space="preserve">, this independent variable is related to the consumer experience with the use of online banking. The online banking </w:t>
      </w:r>
      <w:r w:rsidR="00971BCB" w:rsidRPr="00CF5536">
        <w:rPr>
          <w:rFonts w:asciiTheme="majorBidi" w:hAnsiTheme="majorBidi" w:cstheme="majorBidi"/>
          <w:color w:val="000000" w:themeColor="text1"/>
        </w:rPr>
        <w:t>level of security and privacy</w:t>
      </w:r>
      <w:r w:rsidRPr="00CF5536">
        <w:rPr>
          <w:rFonts w:asciiTheme="majorBidi" w:hAnsiTheme="majorBidi" w:cstheme="majorBidi"/>
          <w:color w:val="000000" w:themeColor="text1"/>
        </w:rPr>
        <w:t xml:space="preserve"> is considered crucial and a very important factor influencing customer satisfaction. The second independent variable is </w:t>
      </w:r>
      <w:r w:rsidR="00D90FD3" w:rsidRPr="00CF5536">
        <w:rPr>
          <w:rFonts w:asciiTheme="majorBidi" w:hAnsiTheme="majorBidi" w:cstheme="majorBidi"/>
          <w:color w:val="000000" w:themeColor="text1"/>
        </w:rPr>
        <w:t xml:space="preserve">perceived </w:t>
      </w:r>
      <w:r w:rsidRPr="00CF5536">
        <w:rPr>
          <w:rFonts w:asciiTheme="majorBidi" w:hAnsiTheme="majorBidi" w:cstheme="majorBidi"/>
          <w:color w:val="000000" w:themeColor="text1"/>
        </w:rPr>
        <w:t xml:space="preserve">usefulness, an </w:t>
      </w:r>
      <w:r w:rsidRPr="00CF5536">
        <w:rPr>
          <w:rFonts w:asciiTheme="majorBidi" w:hAnsiTheme="majorBidi" w:cstheme="majorBidi"/>
          <w:color w:val="000000" w:themeColor="text1"/>
        </w:rPr>
        <w:lastRenderedPageBreak/>
        <w:t xml:space="preserve">independent variable that can influence customer intention of use of online banking. The third independent variable is </w:t>
      </w:r>
      <w:r w:rsidR="00D90FD3" w:rsidRPr="00CF5536">
        <w:rPr>
          <w:rFonts w:asciiTheme="majorBidi" w:hAnsiTheme="majorBidi" w:cstheme="majorBidi"/>
          <w:color w:val="000000" w:themeColor="text1"/>
        </w:rPr>
        <w:t xml:space="preserve">perceived </w:t>
      </w:r>
      <w:r w:rsidRPr="00CF5536">
        <w:rPr>
          <w:rFonts w:asciiTheme="majorBidi" w:hAnsiTheme="majorBidi" w:cstheme="majorBidi"/>
          <w:color w:val="000000" w:themeColor="text1"/>
        </w:rPr>
        <w:t xml:space="preserve">ease of use. </w:t>
      </w:r>
    </w:p>
    <w:p w:rsidR="00DA5212" w:rsidRPr="00CF5536" w:rsidRDefault="00DA5212" w:rsidP="00D90FD3">
      <w:pPr>
        <w:pStyle w:val="NormalWeb"/>
        <w:spacing w:before="0" w:beforeAutospacing="0" w:after="160" w:afterAutospacing="0" w:line="360" w:lineRule="auto"/>
        <w:ind w:left="360" w:firstLine="720"/>
        <w:jc w:val="both"/>
        <w:rPr>
          <w:rFonts w:asciiTheme="majorBidi" w:hAnsiTheme="majorBidi" w:cstheme="majorBidi"/>
          <w:color w:val="000000" w:themeColor="text1"/>
        </w:rPr>
      </w:pPr>
    </w:p>
    <w:p w:rsidR="00811AD1" w:rsidRPr="00CF5536" w:rsidRDefault="00674DAA" w:rsidP="00646F3A">
      <w:pPr>
        <w:pStyle w:val="Heading2"/>
        <w:ind w:left="360"/>
        <w:rPr>
          <w:rFonts w:asciiTheme="majorBidi" w:eastAsiaTheme="minorHAnsi" w:hAnsiTheme="majorBidi"/>
          <w:color w:val="000000" w:themeColor="text1"/>
        </w:rPr>
      </w:pPr>
      <w:bookmarkStart w:id="21" w:name="_Toc7975056"/>
      <w:r w:rsidRPr="00CF5536">
        <w:rPr>
          <w:rFonts w:asciiTheme="majorBidi" w:eastAsiaTheme="minorHAnsi" w:hAnsiTheme="majorBidi"/>
          <w:color w:val="000000" w:themeColor="text1"/>
        </w:rPr>
        <w:t xml:space="preserve">2.5 </w:t>
      </w:r>
      <w:r w:rsidR="00811AD1" w:rsidRPr="00CF5536">
        <w:rPr>
          <w:rFonts w:asciiTheme="majorBidi" w:eastAsiaTheme="minorHAnsi" w:hAnsiTheme="majorBidi"/>
          <w:color w:val="000000" w:themeColor="text1"/>
        </w:rPr>
        <w:t>Conceptual framework</w:t>
      </w:r>
      <w:bookmarkEnd w:id="21"/>
    </w:p>
    <w:p w:rsidR="00811AD1" w:rsidRPr="00CF5536" w:rsidRDefault="003B0A7C" w:rsidP="00646F3A">
      <w:pPr>
        <w:spacing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As shown below in (Figure 2.1</w:t>
      </w:r>
      <w:r w:rsidR="00811AD1" w:rsidRPr="00CF5536">
        <w:rPr>
          <w:rFonts w:asciiTheme="majorBidi" w:hAnsiTheme="majorBidi" w:cstheme="majorBidi"/>
          <w:color w:val="000000" w:themeColor="text1"/>
          <w:sz w:val="24"/>
          <w:szCs w:val="24"/>
        </w:rPr>
        <w:t xml:space="preserve">), the framework, explores the process through the three independent variables: </w:t>
      </w:r>
      <w:r w:rsidR="00971BCB" w:rsidRPr="00CF5536">
        <w:rPr>
          <w:rFonts w:asciiTheme="majorBidi" w:hAnsiTheme="majorBidi" w:cstheme="majorBidi"/>
          <w:color w:val="000000" w:themeColor="text1"/>
          <w:sz w:val="24"/>
          <w:szCs w:val="24"/>
        </w:rPr>
        <w:t>level of security and privacy</w:t>
      </w:r>
      <w:r w:rsidR="00811AD1" w:rsidRPr="00CF5536">
        <w:rPr>
          <w:rFonts w:asciiTheme="majorBidi" w:hAnsiTheme="majorBidi" w:cstheme="majorBidi"/>
          <w:color w:val="000000" w:themeColor="text1"/>
          <w:sz w:val="24"/>
          <w:szCs w:val="24"/>
        </w:rPr>
        <w:t xml:space="preserve">, </w:t>
      </w:r>
      <w:r w:rsidR="00D90FD3" w:rsidRPr="00CF5536">
        <w:rPr>
          <w:rFonts w:asciiTheme="majorBidi" w:hAnsiTheme="majorBidi" w:cstheme="majorBidi"/>
          <w:color w:val="000000" w:themeColor="text1"/>
          <w:sz w:val="24"/>
          <w:szCs w:val="24"/>
        </w:rPr>
        <w:t xml:space="preserve">perceived </w:t>
      </w:r>
      <w:r w:rsidR="00811AD1" w:rsidRPr="00CF5536">
        <w:rPr>
          <w:rFonts w:asciiTheme="majorBidi" w:hAnsiTheme="majorBidi" w:cstheme="majorBidi"/>
          <w:color w:val="000000" w:themeColor="text1"/>
          <w:sz w:val="24"/>
          <w:szCs w:val="24"/>
        </w:rPr>
        <w:t xml:space="preserve">usefulness and </w:t>
      </w:r>
      <w:r w:rsidR="00D90FD3" w:rsidRPr="00CF5536">
        <w:rPr>
          <w:rFonts w:asciiTheme="majorBidi" w:hAnsiTheme="majorBidi" w:cstheme="majorBidi"/>
          <w:color w:val="000000" w:themeColor="text1"/>
          <w:sz w:val="24"/>
          <w:szCs w:val="24"/>
        </w:rPr>
        <w:t xml:space="preserve">perceived </w:t>
      </w:r>
      <w:r w:rsidR="00811AD1" w:rsidRPr="00CF5536">
        <w:rPr>
          <w:rFonts w:asciiTheme="majorBidi" w:hAnsiTheme="majorBidi" w:cstheme="majorBidi"/>
          <w:color w:val="000000" w:themeColor="text1"/>
          <w:sz w:val="24"/>
          <w:szCs w:val="24"/>
        </w:rPr>
        <w:t>ease of use</w:t>
      </w:r>
      <w:r w:rsidR="00D90FD3" w:rsidRPr="00CF5536">
        <w:rPr>
          <w:rFonts w:asciiTheme="majorBidi" w:hAnsiTheme="majorBidi" w:cstheme="majorBidi"/>
          <w:color w:val="000000" w:themeColor="text1"/>
          <w:sz w:val="24"/>
          <w:szCs w:val="24"/>
        </w:rPr>
        <w:t>;</w:t>
      </w:r>
      <w:r w:rsidR="00811AD1" w:rsidRPr="00CF5536">
        <w:rPr>
          <w:rFonts w:asciiTheme="majorBidi" w:hAnsiTheme="majorBidi" w:cstheme="majorBidi"/>
          <w:color w:val="000000" w:themeColor="text1"/>
          <w:sz w:val="24"/>
          <w:szCs w:val="24"/>
        </w:rPr>
        <w:t xml:space="preserve"> and the dependent variable, </w:t>
      </w:r>
      <w:r w:rsidR="00623C3E" w:rsidRPr="00CF5536">
        <w:rPr>
          <w:rFonts w:asciiTheme="majorBidi" w:hAnsiTheme="majorBidi" w:cstheme="majorBidi"/>
          <w:color w:val="000000" w:themeColor="text1"/>
          <w:sz w:val="24"/>
          <w:szCs w:val="24"/>
        </w:rPr>
        <w:t>customer satisfaction of online banking in Saudi Arabia.</w:t>
      </w:r>
    </w:p>
    <w:p w:rsidR="00674DAA" w:rsidRPr="00CF5536" w:rsidRDefault="00674DAA" w:rsidP="00811AD1">
      <w:pPr>
        <w:pStyle w:val="NormalWeb"/>
        <w:spacing w:before="0" w:beforeAutospacing="0" w:after="160" w:afterAutospacing="0" w:line="360" w:lineRule="auto"/>
        <w:jc w:val="both"/>
        <w:rPr>
          <w:rFonts w:asciiTheme="majorBidi" w:hAnsiTheme="majorBidi" w:cstheme="majorBidi"/>
          <w:color w:val="000000" w:themeColor="text1"/>
        </w:rPr>
      </w:pPr>
    </w:p>
    <w:p w:rsidR="00674DAA" w:rsidRPr="00CF5536" w:rsidRDefault="00674DAA" w:rsidP="00811AD1">
      <w:pPr>
        <w:pStyle w:val="NormalWeb"/>
        <w:spacing w:before="0" w:beforeAutospacing="0" w:after="160" w:afterAutospacing="0" w:line="360" w:lineRule="auto"/>
        <w:jc w:val="both"/>
        <w:rPr>
          <w:rFonts w:asciiTheme="majorBidi" w:hAnsiTheme="majorBidi" w:cstheme="majorBidi"/>
          <w:color w:val="000000" w:themeColor="text1"/>
        </w:rPr>
      </w:pPr>
    </w:p>
    <w:p w:rsidR="00811AD1" w:rsidRPr="00CF5536" w:rsidRDefault="001642CD" w:rsidP="00811AD1">
      <w:pPr>
        <w:pStyle w:val="NormalWeb"/>
        <w:spacing w:before="0" w:beforeAutospacing="0" w:after="160" w:afterAutospacing="0"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rPr>
        <w:pict>
          <v:shapetype id="_x0000_t202" coordsize="21600,21600" o:spt="202" path="m,l,21600r21600,l21600,xe">
            <v:stroke joinstyle="miter"/>
            <v:path gradientshapeok="t" o:connecttype="rect"/>
          </v:shapetype>
          <v:shape id="_x0000_s1034" type="#_x0000_t202" style="position:absolute;left:0;text-align:left;margin-left:32.6pt;margin-top:13.8pt;width:167.5pt;height:29pt;z-index:251657728" stroked="f">
            <v:textbox style="mso-next-textbox:#_x0000_s1034">
              <w:txbxContent>
                <w:p w:rsidR="00455DD9" w:rsidRDefault="00455DD9" w:rsidP="00811AD1">
                  <w:pPr>
                    <w:rPr>
                      <w:rFonts w:asciiTheme="majorBidi" w:hAnsiTheme="majorBidi" w:cstheme="majorBidi"/>
                      <w:b/>
                      <w:bCs/>
                      <w:sz w:val="24"/>
                      <w:szCs w:val="24"/>
                    </w:rPr>
                  </w:pPr>
                  <w:r>
                    <w:rPr>
                      <w:rFonts w:asciiTheme="majorBidi" w:hAnsiTheme="majorBidi" w:cstheme="majorBidi"/>
                      <w:b/>
                      <w:bCs/>
                      <w:sz w:val="24"/>
                      <w:szCs w:val="24"/>
                    </w:rPr>
                    <w:t>Independent Variables (IVs)</w:t>
                  </w:r>
                </w:p>
              </w:txbxContent>
            </v:textbox>
          </v:shape>
        </w:pict>
      </w:r>
      <w:r w:rsidRPr="00CF5536">
        <w:rPr>
          <w:rFonts w:asciiTheme="majorBidi" w:hAnsiTheme="majorBidi" w:cstheme="majorBidi"/>
          <w:color w:val="000000" w:themeColor="text1"/>
        </w:rPr>
        <w:pict>
          <v:shape id="_x0000_s1035" type="#_x0000_t202" style="position:absolute;left:0;text-align:left;margin-left:273.75pt;margin-top:13.8pt;width:167.5pt;height:29pt;z-index:251658752" stroked="f">
            <v:textbox style="mso-next-textbox:#_x0000_s1035">
              <w:txbxContent>
                <w:p w:rsidR="00455DD9" w:rsidRDefault="00455DD9" w:rsidP="00811AD1">
                  <w:pPr>
                    <w:jc w:val="center"/>
                    <w:rPr>
                      <w:rFonts w:asciiTheme="majorBidi" w:hAnsiTheme="majorBidi" w:cstheme="majorBidi"/>
                      <w:b/>
                      <w:bCs/>
                      <w:sz w:val="24"/>
                      <w:szCs w:val="24"/>
                    </w:rPr>
                  </w:pPr>
                  <w:r>
                    <w:rPr>
                      <w:rFonts w:asciiTheme="majorBidi" w:hAnsiTheme="majorBidi" w:cstheme="majorBidi"/>
                      <w:b/>
                      <w:bCs/>
                      <w:sz w:val="24"/>
                      <w:szCs w:val="24"/>
                    </w:rPr>
                    <w:t>Dependent Variable (DV)</w:t>
                  </w:r>
                </w:p>
              </w:txbxContent>
            </v:textbox>
          </v:shape>
        </w:pict>
      </w:r>
    </w:p>
    <w:p w:rsidR="00811AD1" w:rsidRPr="00CF5536" w:rsidRDefault="00811AD1" w:rsidP="00674DAA">
      <w:pPr>
        <w:pStyle w:val="NormalWeb"/>
        <w:spacing w:before="0" w:beforeAutospacing="0" w:after="160" w:afterAutospacing="0" w:line="360" w:lineRule="auto"/>
        <w:jc w:val="center"/>
        <w:rPr>
          <w:rFonts w:asciiTheme="majorBidi" w:eastAsiaTheme="minorHAnsi" w:hAnsiTheme="majorBidi" w:cstheme="majorBidi"/>
          <w:color w:val="000000" w:themeColor="text1"/>
        </w:rPr>
      </w:pPr>
    </w:p>
    <w:p w:rsidR="001918D0" w:rsidRPr="00CF5536" w:rsidRDefault="001642CD" w:rsidP="001918D0">
      <w:pPr>
        <w:keepNext/>
        <w:tabs>
          <w:tab w:val="left" w:pos="3720"/>
        </w:tabs>
        <w:spacing w:line="360" w:lineRule="auto"/>
        <w:jc w:val="center"/>
        <w:rPr>
          <w:rFonts w:asciiTheme="majorBidi" w:hAnsiTheme="majorBidi" w:cstheme="majorBidi"/>
          <w:color w:val="000000" w:themeColor="text1"/>
        </w:rPr>
      </w:pPr>
      <w:r w:rsidRPr="00CF5536">
        <w:rPr>
          <w:rFonts w:asciiTheme="majorBidi" w:hAnsiTheme="majorBidi" w:cstheme="majorBidi"/>
          <w:noProof/>
          <w:color w:val="000000" w:themeColor="text1"/>
        </w:rPr>
        <w:pict>
          <v:shape id="_x0000_s1041" type="#_x0000_t202" style="position:absolute;left:0;text-align:left;margin-left:177.45pt;margin-top:144.25pt;width:33.2pt;height:23.2pt;z-index:251661824;mso-width-relative:margin;mso-height-relative:margin" strokecolor="white [3212]">
            <v:textbox style="mso-next-textbox:#_x0000_s1041">
              <w:txbxContent>
                <w:p w:rsidR="00455DD9" w:rsidRDefault="00455DD9" w:rsidP="00674DAA">
                  <w:r>
                    <w:t>H3</w:t>
                  </w:r>
                </w:p>
              </w:txbxContent>
            </v:textbox>
          </v:shape>
        </w:pict>
      </w:r>
      <w:r w:rsidRPr="00CF5536">
        <w:rPr>
          <w:rFonts w:asciiTheme="majorBidi" w:hAnsiTheme="majorBidi" w:cstheme="majorBidi"/>
          <w:noProof/>
          <w:color w:val="000000" w:themeColor="text1"/>
        </w:rPr>
        <w:pict>
          <v:shape id="_x0000_s1040" type="#_x0000_t202" style="position:absolute;left:0;text-align:left;margin-left:177.45pt;margin-top:72.15pt;width:33.2pt;height:18.65pt;z-index:251660800;mso-width-relative:margin;mso-height-relative:margin" strokecolor="white [3212]">
            <v:textbox style="mso-next-textbox:#_x0000_s1040">
              <w:txbxContent>
                <w:p w:rsidR="00455DD9" w:rsidRDefault="00455DD9" w:rsidP="00674DAA">
                  <w:r>
                    <w:t>H2</w:t>
                  </w:r>
                </w:p>
              </w:txbxContent>
            </v:textbox>
          </v:shape>
        </w:pict>
      </w:r>
      <w:r w:rsidRPr="00CF5536">
        <w:rPr>
          <w:rFonts w:asciiTheme="majorBidi" w:hAnsiTheme="majorBidi" w:cstheme="majorBidi"/>
          <w:noProof/>
          <w:color w:val="000000" w:themeColor="text1"/>
        </w:rPr>
        <w:pict>
          <v:shape id="_x0000_s1039" type="#_x0000_t202" style="position:absolute;left:0;text-align:left;margin-left:177.45pt;margin-top:18.15pt;width:33.2pt;height:23.2pt;z-index:251659776;mso-width-relative:margin;mso-height-relative:margin" strokecolor="white [3212]">
            <v:textbox style="mso-next-textbox:#_x0000_s1039">
              <w:txbxContent>
                <w:p w:rsidR="00455DD9" w:rsidRDefault="00455DD9" w:rsidP="00674DAA">
                  <w:r>
                    <w:t>H1</w:t>
                  </w:r>
                </w:p>
              </w:txbxContent>
            </v:textbox>
          </v:shape>
        </w:pict>
      </w:r>
      <w:r w:rsidR="00674DAA" w:rsidRPr="00CF5536">
        <w:rPr>
          <w:rFonts w:asciiTheme="majorBidi" w:hAnsiTheme="majorBidi" w:cstheme="majorBidi"/>
          <w:noProof/>
          <w:color w:val="000000" w:themeColor="text1"/>
        </w:rPr>
        <w:drawing>
          <wp:inline distT="0" distB="0" distL="0" distR="0">
            <wp:extent cx="4781550" cy="2367733"/>
            <wp:effectExtent l="1905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9675" cy="3744912"/>
                      <a:chOff x="684213" y="1916113"/>
                      <a:chExt cx="7559675" cy="3744912"/>
                    </a:xfrm>
                  </a:grpSpPr>
                  <a:grpSp>
                    <a:nvGrpSpPr>
                      <a:cNvPr id="13" name="Group 12"/>
                      <a:cNvGrpSpPr/>
                    </a:nvGrpSpPr>
                    <a:grpSpPr>
                      <a:xfrm>
                        <a:off x="684213" y="1916113"/>
                        <a:ext cx="7559675" cy="3744912"/>
                        <a:chOff x="684213" y="1916113"/>
                        <a:chExt cx="7559675" cy="3744912"/>
                      </a:xfrm>
                    </a:grpSpPr>
                    <a:sp>
                      <a:nvSpPr>
                        <a:cNvPr id="7" name="Rounded Rectangle 6"/>
                        <a:cNvSpPr/>
                      </a:nvSpPr>
                      <a:spPr>
                        <a:xfrm>
                          <a:off x="684213" y="1916113"/>
                          <a:ext cx="1943100" cy="1008062"/>
                        </a:xfrm>
                        <a:prstGeom prst="roundRect">
                          <a:avLst/>
                        </a:prstGeom>
                        <a:solidFill>
                          <a:schemeClr val="accent2"/>
                        </a:solidFill>
                        <a:ln>
                          <a:solidFill>
                            <a:schemeClr val="accent2">
                              <a:lumMod val="75000"/>
                            </a:schemeClr>
                          </a:solidFill>
                        </a:ln>
                      </a:spPr>
                      <a:txSp>
                        <a:txBody>
                          <a:bodyPr anchor="ct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latin typeface="Times New Roman" pitchFamily="18" charset="0"/>
                                <a:cs typeface="Times New Roman" pitchFamily="18" charset="0"/>
                              </a:rPr>
                              <a:t>Perceived security and privacy</a:t>
                            </a:r>
                          </a:p>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84213" y="3284538"/>
                          <a:ext cx="1943100" cy="1008062"/>
                        </a:xfrm>
                        <a:prstGeom prst="roundRect">
                          <a:avLst/>
                        </a:prstGeom>
                        <a:solidFill>
                          <a:schemeClr val="accent2"/>
                        </a:solidFill>
                        <a:ln>
                          <a:solidFill>
                            <a:schemeClr val="accent2">
                              <a:lumMod val="75000"/>
                            </a:schemeClr>
                          </a:solidFill>
                        </a:ln>
                      </a:spPr>
                      <a:txSp>
                        <a:txBody>
                          <a:bodyPr anchor="ct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latin typeface="Times New Roman" pitchFamily="18" charset="0"/>
                                <a:cs typeface="Times New Roman" pitchFamily="18" charset="0"/>
                              </a:rPr>
                              <a:t>Perceived usefulness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700088" y="4652963"/>
                          <a:ext cx="1943100" cy="1008062"/>
                        </a:xfrm>
                        <a:prstGeom prst="roundRect">
                          <a:avLst/>
                        </a:prstGeom>
                        <a:solidFill>
                          <a:schemeClr val="accent2"/>
                        </a:solidFill>
                        <a:ln>
                          <a:solidFill>
                            <a:schemeClr val="accent2">
                              <a:lumMod val="75000"/>
                            </a:schemeClr>
                          </a:solidFill>
                        </a:ln>
                      </a:spPr>
                      <a:txSp>
                        <a:txBody>
                          <a:bodyPr anchor="ct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latin typeface="Times New Roman" pitchFamily="18" charset="0"/>
                                <a:cs typeface="Times New Roman" pitchFamily="18" charset="0"/>
                              </a:rPr>
                              <a:t>Perceived ease of use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5364163" y="2060575"/>
                          <a:ext cx="2879725" cy="3455988"/>
                        </a:xfrm>
                        <a:prstGeom prst="roundRect">
                          <a:avLst/>
                        </a:prstGeom>
                        <a:solidFill>
                          <a:schemeClr val="accent2"/>
                        </a:solidFill>
                        <a:ln>
                          <a:solidFill>
                            <a:schemeClr val="accent2">
                              <a:lumMod val="75000"/>
                            </a:schemeClr>
                          </a:solidFill>
                        </a:ln>
                      </a:spPr>
                      <a:txSp>
                        <a:txBody>
                          <a:bodyPr anchor="ctr"/>
                          <a:lstStyle>
                            <a:defPPr>
                              <a:defRPr lang="en-US"/>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latin typeface="Times New Roman" pitchFamily="18" charset="0"/>
                                <a:cs typeface="Times New Roman" pitchFamily="18" charset="0"/>
                              </a:rPr>
                              <a:t>Customer satisfaction </a:t>
                            </a:r>
                            <a:r>
                              <a:rPr lang="en-US" dirty="0">
                                <a:latin typeface="Times New Roman" pitchFamily="18" charset="0"/>
                                <a:cs typeface="Times New Roman" pitchFamily="18" charset="0"/>
                              </a:rPr>
                              <a:t>towards </a:t>
                            </a:r>
                            <a:r>
                              <a:rPr lang="en-US" dirty="0">
                                <a:latin typeface="Times New Roman" pitchFamily="18" charset="0"/>
                                <a:cs typeface="Times New Roman" pitchFamily="18" charset="0"/>
                              </a:rPr>
                              <a:t>online banking in Saudi Arabia</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nvCxnSpPr>
                      <a:spPr>
                        <a:xfrm>
                          <a:off x="2627313" y="3765550"/>
                          <a:ext cx="2736850" cy="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5" name="Straight Arrow Connector 4"/>
                        <a:cNvCxnSpPr>
                          <a:stCxn id="7" idx="3"/>
                        </a:cNvCxnSpPr>
                      </a:nvCxnSpPr>
                      <a:spPr>
                        <a:xfrm>
                          <a:off x="2627313" y="2420938"/>
                          <a:ext cx="2797175" cy="1344612"/>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14" name="Straight Arrow Connector 13"/>
                        <a:cNvCxnSpPr>
                          <a:stCxn id="9" idx="3"/>
                          <a:endCxn id="10" idx="1"/>
                        </a:cNvCxnSpPr>
                      </a:nvCxnSpPr>
                      <a:spPr>
                        <a:xfrm flipV="1">
                          <a:off x="2643188" y="3789363"/>
                          <a:ext cx="2720975" cy="1368425"/>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grpSp>
                </lc:lockedCanvas>
              </a:graphicData>
            </a:graphic>
          </wp:inline>
        </w:drawing>
      </w:r>
    </w:p>
    <w:p w:rsidR="001918D0" w:rsidRPr="00CF5536" w:rsidRDefault="001918D0" w:rsidP="001918D0">
      <w:pPr>
        <w:pStyle w:val="NormalWeb"/>
        <w:spacing w:before="0" w:beforeAutospacing="0" w:after="160" w:afterAutospacing="0" w:line="360" w:lineRule="auto"/>
        <w:jc w:val="center"/>
        <w:rPr>
          <w:rFonts w:asciiTheme="majorBidi" w:eastAsiaTheme="minorHAnsi" w:hAnsiTheme="majorBidi" w:cstheme="majorBidi"/>
          <w:color w:val="000000" w:themeColor="text1"/>
        </w:rPr>
      </w:pPr>
      <w:r w:rsidRPr="00CF5536">
        <w:rPr>
          <w:rFonts w:asciiTheme="majorBidi" w:eastAsiaTheme="minorHAnsi" w:hAnsiTheme="majorBidi" w:cstheme="majorBidi"/>
          <w:b/>
          <w:bCs/>
          <w:color w:val="000000" w:themeColor="text1"/>
        </w:rPr>
        <w:t>Figure 2.1:</w:t>
      </w:r>
      <w:r w:rsidRPr="00CF5536">
        <w:rPr>
          <w:rFonts w:asciiTheme="majorBidi" w:eastAsiaTheme="minorHAnsi" w:hAnsiTheme="majorBidi" w:cstheme="majorBidi"/>
          <w:color w:val="000000" w:themeColor="text1"/>
        </w:rPr>
        <w:t xml:space="preserve"> conceptual framework.</w:t>
      </w:r>
    </w:p>
    <w:p w:rsidR="00A50848" w:rsidRPr="00CF5536" w:rsidRDefault="00A50848" w:rsidP="00811AD1">
      <w:pPr>
        <w:pStyle w:val="NormalWeb"/>
        <w:spacing w:before="0" w:beforeAutospacing="0" w:after="160" w:afterAutospacing="0" w:line="360" w:lineRule="auto"/>
        <w:jc w:val="center"/>
        <w:rPr>
          <w:rFonts w:asciiTheme="majorBidi" w:eastAsiaTheme="minorHAnsi" w:hAnsiTheme="majorBidi" w:cstheme="majorBidi"/>
          <w:color w:val="000000" w:themeColor="text1"/>
        </w:rPr>
      </w:pPr>
    </w:p>
    <w:p w:rsidR="00D5604D" w:rsidRPr="00CF5536" w:rsidRDefault="00D5604D" w:rsidP="00811AD1">
      <w:pPr>
        <w:pStyle w:val="NormalWeb"/>
        <w:spacing w:before="0" w:beforeAutospacing="0" w:after="160" w:afterAutospacing="0" w:line="360" w:lineRule="auto"/>
        <w:jc w:val="center"/>
        <w:rPr>
          <w:rFonts w:asciiTheme="majorBidi" w:eastAsiaTheme="minorHAnsi" w:hAnsiTheme="majorBidi" w:cstheme="majorBidi"/>
          <w:color w:val="000000" w:themeColor="text1"/>
        </w:rPr>
      </w:pPr>
    </w:p>
    <w:p w:rsidR="00D5604D" w:rsidRPr="00CF5536" w:rsidRDefault="00D5604D" w:rsidP="00811AD1">
      <w:pPr>
        <w:pStyle w:val="NormalWeb"/>
        <w:spacing w:before="0" w:beforeAutospacing="0" w:after="160" w:afterAutospacing="0" w:line="360" w:lineRule="auto"/>
        <w:jc w:val="center"/>
        <w:rPr>
          <w:rFonts w:asciiTheme="majorBidi" w:eastAsiaTheme="minorHAnsi" w:hAnsiTheme="majorBidi" w:cstheme="majorBidi"/>
          <w:color w:val="000000" w:themeColor="text1"/>
        </w:rPr>
      </w:pPr>
    </w:p>
    <w:p w:rsidR="00D5604D" w:rsidRPr="00CF5536" w:rsidRDefault="00D5604D" w:rsidP="00811AD1">
      <w:pPr>
        <w:pStyle w:val="NormalWeb"/>
        <w:spacing w:before="0" w:beforeAutospacing="0" w:after="160" w:afterAutospacing="0" w:line="360" w:lineRule="auto"/>
        <w:jc w:val="center"/>
        <w:rPr>
          <w:rFonts w:asciiTheme="majorBidi" w:eastAsiaTheme="minorHAnsi" w:hAnsiTheme="majorBidi" w:cstheme="majorBidi"/>
          <w:color w:val="000000" w:themeColor="text1"/>
        </w:rPr>
      </w:pPr>
    </w:p>
    <w:p w:rsidR="00811AD1" w:rsidRPr="00CF5536" w:rsidRDefault="00674DAA" w:rsidP="00674DAA">
      <w:pPr>
        <w:pStyle w:val="Heading2"/>
        <w:rPr>
          <w:rFonts w:asciiTheme="majorBidi" w:hAnsiTheme="majorBidi"/>
          <w:color w:val="000000" w:themeColor="text1"/>
        </w:rPr>
      </w:pPr>
      <w:bookmarkStart w:id="22" w:name="_Toc7975057"/>
      <w:r w:rsidRPr="00CF5536">
        <w:rPr>
          <w:rFonts w:asciiTheme="majorBidi" w:hAnsiTheme="majorBidi"/>
          <w:color w:val="000000" w:themeColor="text1"/>
        </w:rPr>
        <w:lastRenderedPageBreak/>
        <w:t xml:space="preserve">2.6 </w:t>
      </w:r>
      <w:r w:rsidR="00811AD1" w:rsidRPr="00CF5536">
        <w:rPr>
          <w:rFonts w:asciiTheme="majorBidi" w:hAnsiTheme="majorBidi"/>
          <w:color w:val="000000" w:themeColor="text1"/>
        </w:rPr>
        <w:t>Hypothes</w:t>
      </w:r>
      <w:r w:rsidRPr="00CF5536">
        <w:rPr>
          <w:rFonts w:asciiTheme="majorBidi" w:hAnsiTheme="majorBidi"/>
          <w:color w:val="000000" w:themeColor="text1"/>
        </w:rPr>
        <w:t>e</w:t>
      </w:r>
      <w:r w:rsidR="00811AD1" w:rsidRPr="00CF5536">
        <w:rPr>
          <w:rFonts w:asciiTheme="majorBidi" w:hAnsiTheme="majorBidi"/>
          <w:color w:val="000000" w:themeColor="text1"/>
        </w:rPr>
        <w:t>s</w:t>
      </w:r>
      <w:bookmarkEnd w:id="22"/>
    </w:p>
    <w:p w:rsidR="00811AD1" w:rsidRPr="00CF5536" w:rsidRDefault="00811AD1" w:rsidP="00623C3E">
      <w:pPr>
        <w:pStyle w:val="Default"/>
        <w:spacing w:line="360" w:lineRule="auto"/>
        <w:ind w:left="360" w:firstLine="720"/>
        <w:jc w:val="both"/>
        <w:rPr>
          <w:rFonts w:asciiTheme="majorBidi" w:hAnsiTheme="majorBidi" w:cstheme="majorBidi"/>
          <w:color w:val="000000" w:themeColor="text1"/>
        </w:rPr>
      </w:pPr>
      <w:r w:rsidRPr="00CF5536">
        <w:rPr>
          <w:rFonts w:asciiTheme="majorBidi" w:hAnsiTheme="majorBidi" w:cstheme="majorBidi"/>
          <w:color w:val="000000" w:themeColor="text1"/>
        </w:rPr>
        <w:t>The following hypotheses are formulated to have a disciplined approach and guidance to the study:</w:t>
      </w:r>
    </w:p>
    <w:p w:rsidR="00811AD1" w:rsidRPr="00CF5536" w:rsidRDefault="00811AD1" w:rsidP="00811AD1">
      <w:pPr>
        <w:pStyle w:val="Default"/>
        <w:spacing w:line="360" w:lineRule="auto"/>
        <w:jc w:val="both"/>
        <w:rPr>
          <w:rFonts w:asciiTheme="majorBidi" w:hAnsiTheme="majorBidi" w:cstheme="majorBidi"/>
          <w:color w:val="000000" w:themeColor="text1"/>
        </w:rPr>
      </w:pPr>
    </w:p>
    <w:p w:rsidR="00811AD1" w:rsidRPr="00CF5536" w:rsidRDefault="00811AD1" w:rsidP="002362F1">
      <w:pPr>
        <w:pStyle w:val="Default"/>
        <w:numPr>
          <w:ilvl w:val="0"/>
          <w:numId w:val="7"/>
        </w:numPr>
        <w:spacing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H1: </w:t>
      </w:r>
      <w:r w:rsidR="002362F1" w:rsidRPr="00CF5536">
        <w:rPr>
          <w:rFonts w:asciiTheme="majorBidi" w:hAnsiTheme="majorBidi" w:cstheme="majorBidi"/>
          <w:color w:val="000000" w:themeColor="text1"/>
        </w:rPr>
        <w:t>Perceived</w:t>
      </w:r>
      <w:r w:rsidR="00971BCB" w:rsidRPr="00CF5536">
        <w:rPr>
          <w:rFonts w:asciiTheme="majorBidi" w:hAnsiTheme="majorBidi" w:cstheme="majorBidi"/>
          <w:color w:val="000000" w:themeColor="text1"/>
        </w:rPr>
        <w:t xml:space="preserve"> security and privacy</w:t>
      </w:r>
      <w:r w:rsidRPr="00CF5536">
        <w:rPr>
          <w:rFonts w:asciiTheme="majorBidi" w:hAnsiTheme="majorBidi" w:cstheme="majorBidi"/>
          <w:color w:val="000000" w:themeColor="text1"/>
        </w:rPr>
        <w:t xml:space="preserve"> has a significant relationship with customer satisfaction </w:t>
      </w:r>
      <w:r w:rsidR="00D90FD3" w:rsidRPr="00CF5536">
        <w:rPr>
          <w:rFonts w:asciiTheme="majorBidi" w:hAnsiTheme="majorBidi" w:cstheme="majorBidi"/>
          <w:color w:val="000000" w:themeColor="text1"/>
        </w:rPr>
        <w:t>toward</w:t>
      </w:r>
      <w:r w:rsidRPr="00CF5536">
        <w:rPr>
          <w:rFonts w:asciiTheme="majorBidi" w:hAnsiTheme="majorBidi" w:cstheme="majorBidi"/>
          <w:color w:val="000000" w:themeColor="text1"/>
        </w:rPr>
        <w:t xml:space="preserve"> online banking in Saudi Arabia.</w:t>
      </w:r>
    </w:p>
    <w:p w:rsidR="00811AD1" w:rsidRPr="00CF5536" w:rsidRDefault="00811AD1" w:rsidP="00D90FD3">
      <w:pPr>
        <w:pStyle w:val="Default"/>
        <w:numPr>
          <w:ilvl w:val="0"/>
          <w:numId w:val="7"/>
        </w:numPr>
        <w:spacing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H2: </w:t>
      </w:r>
      <w:r w:rsidR="00D90FD3" w:rsidRPr="00CF5536">
        <w:rPr>
          <w:rFonts w:asciiTheme="majorBidi" w:hAnsiTheme="majorBidi" w:cstheme="majorBidi"/>
          <w:color w:val="000000" w:themeColor="text1"/>
        </w:rPr>
        <w:t>Perceived u</w:t>
      </w:r>
      <w:r w:rsidRPr="00CF5536">
        <w:rPr>
          <w:rFonts w:asciiTheme="majorBidi" w:hAnsiTheme="majorBidi" w:cstheme="majorBidi"/>
          <w:color w:val="000000" w:themeColor="text1"/>
        </w:rPr>
        <w:t xml:space="preserve">sefulness has a significant relationship with customer satisfaction </w:t>
      </w:r>
      <w:r w:rsidR="00D90FD3" w:rsidRPr="00CF5536">
        <w:rPr>
          <w:rFonts w:asciiTheme="majorBidi" w:hAnsiTheme="majorBidi" w:cstheme="majorBidi"/>
          <w:color w:val="000000" w:themeColor="text1"/>
        </w:rPr>
        <w:t>toward</w:t>
      </w:r>
      <w:r w:rsidRPr="00CF5536">
        <w:rPr>
          <w:rFonts w:asciiTheme="majorBidi" w:hAnsiTheme="majorBidi" w:cstheme="majorBidi"/>
          <w:color w:val="000000" w:themeColor="text1"/>
        </w:rPr>
        <w:t xml:space="preserve"> online banking in Saudi Arabia.</w:t>
      </w:r>
    </w:p>
    <w:p w:rsidR="00811AD1" w:rsidRPr="00CF5536" w:rsidRDefault="00811AD1" w:rsidP="00D90FD3">
      <w:pPr>
        <w:pStyle w:val="ListParagraph"/>
        <w:numPr>
          <w:ilvl w:val="0"/>
          <w:numId w:val="7"/>
        </w:numPr>
        <w:spacing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H3: </w:t>
      </w:r>
      <w:r w:rsidR="00D90FD3" w:rsidRPr="00CF5536">
        <w:rPr>
          <w:rFonts w:asciiTheme="majorBidi" w:hAnsiTheme="majorBidi" w:cstheme="majorBidi"/>
          <w:color w:val="000000" w:themeColor="text1"/>
          <w:sz w:val="24"/>
          <w:szCs w:val="24"/>
        </w:rPr>
        <w:t>Perceived e</w:t>
      </w:r>
      <w:r w:rsidRPr="00CF5536">
        <w:rPr>
          <w:rFonts w:asciiTheme="majorBidi" w:hAnsiTheme="majorBidi" w:cstheme="majorBidi"/>
          <w:color w:val="000000" w:themeColor="text1"/>
          <w:sz w:val="24"/>
          <w:szCs w:val="24"/>
        </w:rPr>
        <w:t xml:space="preserve">ase of use has a significant relationship with customer satisfaction </w:t>
      </w:r>
      <w:r w:rsidR="00D90FD3" w:rsidRPr="00CF5536">
        <w:rPr>
          <w:rFonts w:asciiTheme="majorBidi" w:hAnsiTheme="majorBidi" w:cstheme="majorBidi"/>
          <w:color w:val="000000" w:themeColor="text1"/>
          <w:sz w:val="24"/>
          <w:szCs w:val="24"/>
        </w:rPr>
        <w:t>toward</w:t>
      </w:r>
      <w:r w:rsidRPr="00CF5536">
        <w:rPr>
          <w:rFonts w:asciiTheme="majorBidi" w:hAnsiTheme="majorBidi" w:cstheme="majorBidi"/>
          <w:color w:val="000000" w:themeColor="text1"/>
          <w:sz w:val="24"/>
          <w:szCs w:val="24"/>
        </w:rPr>
        <w:t xml:space="preserve"> online banking in Saudi Arabia.</w:t>
      </w:r>
    </w:p>
    <w:p w:rsidR="00811AD1" w:rsidRPr="00CF5536" w:rsidRDefault="00811AD1" w:rsidP="00811AD1">
      <w:pPr>
        <w:spacing w:line="360" w:lineRule="auto"/>
        <w:jc w:val="both"/>
        <w:rPr>
          <w:rFonts w:asciiTheme="majorBidi" w:hAnsiTheme="majorBidi" w:cstheme="majorBidi"/>
          <w:color w:val="000000" w:themeColor="text1"/>
          <w:sz w:val="24"/>
          <w:szCs w:val="24"/>
        </w:rPr>
      </w:pPr>
    </w:p>
    <w:p w:rsidR="00811AD1" w:rsidRPr="00CF5536" w:rsidRDefault="00D5604D" w:rsidP="00D5604D">
      <w:pPr>
        <w:pStyle w:val="Heading2"/>
        <w:rPr>
          <w:rFonts w:asciiTheme="majorBidi" w:hAnsiTheme="majorBidi"/>
          <w:color w:val="000000" w:themeColor="text1"/>
          <w:szCs w:val="24"/>
        </w:rPr>
      </w:pPr>
      <w:bookmarkStart w:id="23" w:name="_Toc7975058"/>
      <w:r w:rsidRPr="00CF5536">
        <w:rPr>
          <w:rFonts w:asciiTheme="majorBidi" w:hAnsiTheme="majorBidi"/>
          <w:color w:val="000000" w:themeColor="text1"/>
        </w:rPr>
        <w:t xml:space="preserve">2.7 </w:t>
      </w:r>
      <w:r w:rsidR="00811AD1" w:rsidRPr="00CF5536">
        <w:rPr>
          <w:rFonts w:asciiTheme="majorBidi" w:hAnsiTheme="majorBidi"/>
          <w:color w:val="000000" w:themeColor="text1"/>
          <w:szCs w:val="24"/>
        </w:rPr>
        <w:t>Conclusion</w:t>
      </w:r>
      <w:bookmarkEnd w:id="23"/>
    </w:p>
    <w:p w:rsidR="00811AD1" w:rsidRPr="00CF5536" w:rsidRDefault="00811AD1" w:rsidP="00990A7E">
      <w:pPr>
        <w:spacing w:line="360" w:lineRule="auto"/>
        <w:ind w:left="360"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shd w:val="clear" w:color="auto" w:fill="FFFFFF"/>
        </w:rPr>
        <w:t>Online banking made conducting banking transactions more easy and allowed customers to enjoy many advantages</w:t>
      </w:r>
      <w:r w:rsidR="00990A7E" w:rsidRPr="00CF5536">
        <w:rPr>
          <w:rFonts w:asciiTheme="majorBidi" w:hAnsiTheme="majorBidi" w:cstheme="majorBidi"/>
          <w:color w:val="000000" w:themeColor="text1"/>
          <w:sz w:val="24"/>
          <w:szCs w:val="24"/>
          <w:shd w:val="clear" w:color="auto" w:fill="FFFFFF"/>
        </w:rPr>
        <w:t xml:space="preserve"> (Jolly, 2016)</w:t>
      </w:r>
      <w:r w:rsidRPr="00CF5536">
        <w:rPr>
          <w:rFonts w:asciiTheme="majorBidi" w:hAnsiTheme="majorBidi" w:cstheme="majorBidi"/>
          <w:color w:val="000000" w:themeColor="text1"/>
          <w:sz w:val="24"/>
          <w:szCs w:val="24"/>
          <w:shd w:val="clear" w:color="auto" w:fill="FFFFFF"/>
        </w:rPr>
        <w:t xml:space="preserve">. From a global perspective, usefulness, ease of use and </w:t>
      </w:r>
      <w:r w:rsidR="00971BCB" w:rsidRPr="00CF5536">
        <w:rPr>
          <w:rFonts w:asciiTheme="majorBidi" w:hAnsiTheme="majorBidi" w:cstheme="majorBidi"/>
          <w:color w:val="000000" w:themeColor="text1"/>
          <w:sz w:val="24"/>
          <w:szCs w:val="24"/>
          <w:shd w:val="clear" w:color="auto" w:fill="FFFFFF"/>
        </w:rPr>
        <w:t>security and privacy</w:t>
      </w:r>
      <w:r w:rsidRPr="00CF5536">
        <w:rPr>
          <w:rFonts w:asciiTheme="majorBidi" w:hAnsiTheme="majorBidi" w:cstheme="majorBidi"/>
          <w:color w:val="000000" w:themeColor="text1"/>
          <w:sz w:val="24"/>
          <w:szCs w:val="24"/>
          <w:shd w:val="clear" w:color="auto" w:fill="FFFFFF"/>
        </w:rPr>
        <w:t>, have a positive relationship with customer satisfaction of online banking</w:t>
      </w:r>
      <w:r w:rsidR="00990A7E" w:rsidRPr="00CF5536">
        <w:rPr>
          <w:rFonts w:asciiTheme="majorBidi" w:hAnsiTheme="majorBidi" w:cstheme="majorBidi"/>
          <w:color w:val="000000" w:themeColor="text1"/>
          <w:sz w:val="24"/>
          <w:szCs w:val="24"/>
          <w:shd w:val="clear" w:color="auto" w:fill="FFFFFF"/>
        </w:rPr>
        <w:t xml:space="preserve"> (George and Kumar, 2013)</w:t>
      </w:r>
      <w:r w:rsidRPr="00CF5536">
        <w:rPr>
          <w:rFonts w:asciiTheme="majorBidi" w:hAnsiTheme="majorBidi" w:cstheme="majorBidi"/>
          <w:color w:val="000000" w:themeColor="text1"/>
          <w:sz w:val="24"/>
          <w:szCs w:val="24"/>
          <w:shd w:val="clear" w:color="auto" w:fill="FFFFFF"/>
        </w:rPr>
        <w:t>. However, with increased popularity of online services and convenience, the threats of online banking have become a major concern and some time a reason to avoid using online services</w:t>
      </w:r>
      <w:r w:rsidR="00990A7E" w:rsidRPr="00CF5536">
        <w:rPr>
          <w:rFonts w:asciiTheme="majorBidi" w:hAnsiTheme="majorBidi" w:cstheme="majorBidi"/>
          <w:color w:val="000000" w:themeColor="text1"/>
          <w:sz w:val="24"/>
          <w:szCs w:val="24"/>
          <w:shd w:val="clear" w:color="auto" w:fill="FFFFFF"/>
        </w:rPr>
        <w:t xml:space="preserve"> (Nel and Boshoff, 2014).</w:t>
      </w:r>
      <w:r w:rsidRPr="00CF5536">
        <w:rPr>
          <w:rFonts w:asciiTheme="majorBidi" w:hAnsiTheme="majorBidi" w:cstheme="majorBidi"/>
          <w:color w:val="000000" w:themeColor="text1"/>
          <w:sz w:val="24"/>
          <w:szCs w:val="24"/>
          <w:shd w:val="clear" w:color="auto" w:fill="FFFFFF"/>
        </w:rPr>
        <w:t xml:space="preserve"> Online services are </w:t>
      </w:r>
      <w:r w:rsidRPr="00CF5536">
        <w:rPr>
          <w:rFonts w:asciiTheme="majorBidi" w:hAnsiTheme="majorBidi" w:cstheme="majorBidi"/>
          <w:color w:val="000000" w:themeColor="text1"/>
          <w:sz w:val="24"/>
          <w:szCs w:val="24"/>
        </w:rPr>
        <w:t>more risky than other services due to the high uncertainty associated with internet security; therefore, risk perception can influence customer satisfaction of online banking</w:t>
      </w:r>
      <w:r w:rsidR="00990A7E" w:rsidRPr="00CF5536">
        <w:rPr>
          <w:rFonts w:asciiTheme="majorBidi" w:hAnsiTheme="majorBidi" w:cstheme="majorBidi"/>
          <w:color w:val="000000" w:themeColor="text1"/>
          <w:sz w:val="24"/>
          <w:szCs w:val="24"/>
        </w:rPr>
        <w:t xml:space="preserve"> </w:t>
      </w:r>
      <w:r w:rsidR="00990A7E" w:rsidRPr="00CF5536">
        <w:rPr>
          <w:rFonts w:asciiTheme="majorBidi" w:hAnsiTheme="majorBidi" w:cstheme="majorBidi"/>
          <w:color w:val="000000" w:themeColor="text1"/>
          <w:sz w:val="24"/>
          <w:szCs w:val="24"/>
          <w:shd w:val="clear" w:color="auto" w:fill="FFFFFF"/>
        </w:rPr>
        <w:t>(George and Kumar, 2013)</w:t>
      </w:r>
      <w:r w:rsidRPr="00CF5536">
        <w:rPr>
          <w:rFonts w:asciiTheme="majorBidi" w:hAnsiTheme="majorBidi" w:cstheme="majorBidi"/>
          <w:color w:val="000000" w:themeColor="text1"/>
          <w:sz w:val="24"/>
          <w:szCs w:val="24"/>
          <w:shd w:val="clear" w:color="auto" w:fill="FFFFFF"/>
        </w:rPr>
        <w:t>. Customer satisfaction and loyalty to the bank with online banking services depend on the security and protection against identity theft and financial fraud</w:t>
      </w:r>
      <w:r w:rsidR="00990A7E" w:rsidRPr="00CF5536">
        <w:rPr>
          <w:rFonts w:asciiTheme="majorBidi" w:hAnsiTheme="majorBidi" w:cstheme="majorBidi"/>
          <w:color w:val="000000" w:themeColor="text1"/>
          <w:sz w:val="24"/>
          <w:szCs w:val="24"/>
          <w:shd w:val="clear" w:color="auto" w:fill="FFFFFF"/>
        </w:rPr>
        <w:t xml:space="preserve"> (Eid, 2011)</w:t>
      </w:r>
      <w:r w:rsidRPr="00CF5536">
        <w:rPr>
          <w:rFonts w:asciiTheme="majorBidi" w:hAnsiTheme="majorBidi" w:cstheme="majorBidi"/>
          <w:color w:val="000000" w:themeColor="text1"/>
          <w:sz w:val="24"/>
          <w:szCs w:val="24"/>
          <w:shd w:val="clear" w:color="auto" w:fill="FFFFFF"/>
        </w:rPr>
        <w:t xml:space="preserve">. Based on previous literatures, the online banking </w:t>
      </w:r>
      <w:r w:rsidR="00971BCB" w:rsidRPr="00CF5536">
        <w:rPr>
          <w:rFonts w:asciiTheme="majorBidi" w:hAnsiTheme="majorBidi" w:cstheme="majorBidi"/>
          <w:color w:val="000000" w:themeColor="text1"/>
          <w:sz w:val="24"/>
          <w:szCs w:val="24"/>
          <w:shd w:val="clear" w:color="auto" w:fill="FFFFFF"/>
        </w:rPr>
        <w:t>security and privacy</w:t>
      </w:r>
      <w:r w:rsidRPr="00CF5536">
        <w:rPr>
          <w:rFonts w:asciiTheme="majorBidi" w:hAnsiTheme="majorBidi" w:cstheme="majorBidi"/>
          <w:color w:val="000000" w:themeColor="text1"/>
          <w:sz w:val="24"/>
          <w:szCs w:val="24"/>
          <w:shd w:val="clear" w:color="auto" w:fill="FFFFFF"/>
        </w:rPr>
        <w:t xml:space="preserve"> is</w:t>
      </w:r>
      <w:r w:rsidRPr="00CF5536">
        <w:rPr>
          <w:rFonts w:asciiTheme="majorBidi" w:hAnsiTheme="majorBidi" w:cstheme="majorBidi"/>
          <w:color w:val="000000" w:themeColor="text1"/>
          <w:sz w:val="24"/>
          <w:szCs w:val="24"/>
        </w:rPr>
        <w:t xml:space="preserve"> considered crucial and a very important factor inf</w:t>
      </w:r>
      <w:r w:rsidR="00990A7E" w:rsidRPr="00CF5536">
        <w:rPr>
          <w:rFonts w:asciiTheme="majorBidi" w:hAnsiTheme="majorBidi" w:cstheme="majorBidi"/>
          <w:color w:val="000000" w:themeColor="text1"/>
          <w:sz w:val="24"/>
          <w:szCs w:val="24"/>
        </w:rPr>
        <w:t xml:space="preserve">luencing customer satisfaction </w:t>
      </w:r>
      <w:r w:rsidR="00990A7E" w:rsidRPr="00CF5536">
        <w:rPr>
          <w:rFonts w:asciiTheme="majorBidi" w:hAnsiTheme="majorBidi" w:cstheme="majorBidi"/>
          <w:color w:val="000000" w:themeColor="text1"/>
          <w:sz w:val="24"/>
          <w:szCs w:val="24"/>
          <w:shd w:val="clear" w:color="auto" w:fill="FFFFFF"/>
        </w:rPr>
        <w:t>(George and Kumar, 2013).</w:t>
      </w:r>
    </w:p>
    <w:p w:rsidR="0022616D" w:rsidRPr="00CF5536" w:rsidRDefault="00811AD1" w:rsidP="00596766">
      <w:pPr>
        <w:spacing w:line="360" w:lineRule="auto"/>
        <w:ind w:left="360" w:firstLine="720"/>
        <w:jc w:val="both"/>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rPr>
        <w:t xml:space="preserve">From a local perspective, </w:t>
      </w:r>
      <w:r w:rsidRPr="00CF5536">
        <w:rPr>
          <w:rFonts w:asciiTheme="majorBidi" w:eastAsia="Times New Roman" w:hAnsiTheme="majorBidi" w:cstheme="majorBidi"/>
          <w:color w:val="000000" w:themeColor="text1"/>
          <w:sz w:val="24"/>
          <w:szCs w:val="24"/>
        </w:rPr>
        <w:t>differences in the social cultural settings between developed countries and Saudi Arabia had significant influence on technology acceptance and satisfaction of using online banking service</w:t>
      </w:r>
      <w:r w:rsidR="0022616D" w:rsidRPr="00CF5536">
        <w:rPr>
          <w:rFonts w:asciiTheme="majorBidi" w:eastAsia="Times New Roman" w:hAnsiTheme="majorBidi" w:cstheme="majorBidi"/>
          <w:color w:val="000000" w:themeColor="text1"/>
          <w:sz w:val="24"/>
          <w:szCs w:val="24"/>
        </w:rPr>
        <w:t xml:space="preserve"> (Al-Otaibi et al., 2018)</w:t>
      </w:r>
      <w:r w:rsidRPr="00CF5536">
        <w:rPr>
          <w:rFonts w:asciiTheme="majorBidi" w:eastAsia="Times New Roman" w:hAnsiTheme="majorBidi" w:cstheme="majorBidi"/>
          <w:color w:val="000000" w:themeColor="text1"/>
          <w:sz w:val="24"/>
          <w:szCs w:val="24"/>
        </w:rPr>
        <w:t>. Saudi banks have succeeded to provide customer satisfaction, but in order to achieve greater success in customer satisfaction of online banking, banks must enhance user guides and instructions on how customers can use the bank website</w:t>
      </w:r>
      <w:r w:rsidR="0022616D" w:rsidRPr="00CF5536">
        <w:rPr>
          <w:rFonts w:asciiTheme="majorBidi" w:eastAsia="Times New Roman" w:hAnsiTheme="majorBidi" w:cstheme="majorBidi"/>
          <w:color w:val="000000" w:themeColor="text1"/>
          <w:sz w:val="24"/>
          <w:szCs w:val="24"/>
        </w:rPr>
        <w:t xml:space="preserve"> (</w:t>
      </w:r>
      <w:r w:rsidR="0022616D" w:rsidRPr="00CF5536">
        <w:rPr>
          <w:rFonts w:asciiTheme="majorBidi" w:hAnsiTheme="majorBidi" w:cstheme="majorBidi"/>
          <w:color w:val="000000" w:themeColor="text1"/>
          <w:sz w:val="24"/>
          <w:szCs w:val="24"/>
          <w:shd w:val="clear" w:color="auto" w:fill="FFFFFF"/>
        </w:rPr>
        <w:t>Al-Haliq and Al-Muhirat, 2016).</w:t>
      </w:r>
    </w:p>
    <w:p w:rsidR="002C6B89" w:rsidRPr="00CF5536" w:rsidRDefault="002C6B89" w:rsidP="002C6B89">
      <w:pPr>
        <w:spacing w:line="360" w:lineRule="auto"/>
        <w:jc w:val="both"/>
        <w:rPr>
          <w:rFonts w:asciiTheme="majorBidi" w:hAnsiTheme="majorBidi" w:cstheme="majorBidi"/>
          <w:color w:val="000000" w:themeColor="text1"/>
          <w:sz w:val="24"/>
          <w:szCs w:val="24"/>
          <w:shd w:val="clear" w:color="auto" w:fill="FFFFFF"/>
        </w:rPr>
      </w:pPr>
    </w:p>
    <w:p w:rsidR="005B230D" w:rsidRPr="00CF5536" w:rsidRDefault="005B230D" w:rsidP="002C6B89">
      <w:pPr>
        <w:spacing w:line="360" w:lineRule="auto"/>
        <w:jc w:val="both"/>
        <w:rPr>
          <w:rFonts w:asciiTheme="majorBidi" w:hAnsiTheme="majorBidi" w:cstheme="majorBidi"/>
          <w:color w:val="000000" w:themeColor="text1"/>
          <w:sz w:val="24"/>
          <w:szCs w:val="24"/>
          <w:shd w:val="clear" w:color="auto" w:fill="FFFFFF"/>
        </w:rPr>
      </w:pPr>
    </w:p>
    <w:p w:rsidR="002C6B89" w:rsidRPr="00CF5536" w:rsidRDefault="002C6B89" w:rsidP="00D5604D">
      <w:pPr>
        <w:pStyle w:val="Heading1"/>
        <w:jc w:val="center"/>
        <w:rPr>
          <w:rFonts w:asciiTheme="majorBidi" w:hAnsiTheme="majorBidi"/>
          <w:color w:val="000000" w:themeColor="text1"/>
        </w:rPr>
      </w:pPr>
      <w:bookmarkStart w:id="24" w:name="_Toc7975059"/>
      <w:r w:rsidRPr="00CF5536">
        <w:rPr>
          <w:rFonts w:asciiTheme="majorBidi" w:hAnsiTheme="majorBidi"/>
          <w:color w:val="000000" w:themeColor="text1"/>
        </w:rPr>
        <w:t>CHAPTER 3: RESEARCH METHODOLOGY</w:t>
      </w:r>
      <w:bookmarkEnd w:id="24"/>
    </w:p>
    <w:p w:rsidR="002C6B89" w:rsidRPr="00CF5536" w:rsidRDefault="002C6B89" w:rsidP="002C6B89">
      <w:pPr>
        <w:jc w:val="center"/>
        <w:rPr>
          <w:rFonts w:asciiTheme="majorBidi" w:hAnsiTheme="majorBidi" w:cstheme="majorBidi"/>
          <w:b/>
          <w:bCs/>
          <w:color w:val="000000" w:themeColor="text1"/>
          <w:sz w:val="24"/>
          <w:szCs w:val="24"/>
        </w:rPr>
      </w:pPr>
    </w:p>
    <w:p w:rsidR="002C6B89" w:rsidRPr="00CF5536" w:rsidRDefault="00D5604D" w:rsidP="006169B0">
      <w:pPr>
        <w:pStyle w:val="Heading2"/>
        <w:rPr>
          <w:rFonts w:asciiTheme="majorBidi" w:hAnsiTheme="majorBidi"/>
          <w:color w:val="000000" w:themeColor="text1"/>
          <w:szCs w:val="24"/>
        </w:rPr>
      </w:pPr>
      <w:bookmarkStart w:id="25" w:name="_Toc7975060"/>
      <w:r w:rsidRPr="00CF5536">
        <w:rPr>
          <w:rFonts w:asciiTheme="majorBidi" w:hAnsiTheme="majorBidi"/>
          <w:color w:val="000000" w:themeColor="text1"/>
        </w:rPr>
        <w:t xml:space="preserve">3.0 </w:t>
      </w:r>
      <w:r w:rsidR="002C6B89" w:rsidRPr="00CF5536">
        <w:rPr>
          <w:rFonts w:asciiTheme="majorBidi" w:hAnsiTheme="majorBidi"/>
          <w:color w:val="000000" w:themeColor="text1"/>
          <w:szCs w:val="24"/>
        </w:rPr>
        <w:t>O</w:t>
      </w:r>
      <w:r w:rsidR="006169B0" w:rsidRPr="00CF5536">
        <w:rPr>
          <w:rFonts w:asciiTheme="majorBidi" w:hAnsiTheme="majorBidi"/>
          <w:color w:val="000000" w:themeColor="text1"/>
          <w:szCs w:val="24"/>
        </w:rPr>
        <w:t>verview</w:t>
      </w:r>
      <w:bookmarkEnd w:id="25"/>
    </w:p>
    <w:p w:rsidR="00DC20E2" w:rsidRPr="00CF5536" w:rsidRDefault="00DC20E2"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This chapter explains the research methodology employed in this study. Furthermore, the chapter presents research design details, sampling design plan and size, measurements, questionnaire design, analysis and methods used to test research hypotheses. </w:t>
      </w:r>
    </w:p>
    <w:p w:rsidR="002C6B89" w:rsidRPr="00CF5536" w:rsidRDefault="002C6B89" w:rsidP="002C6B89">
      <w:pPr>
        <w:spacing w:line="360" w:lineRule="auto"/>
        <w:jc w:val="both"/>
        <w:rPr>
          <w:rFonts w:asciiTheme="majorBidi" w:hAnsiTheme="majorBidi" w:cstheme="majorBidi"/>
          <w:color w:val="000000" w:themeColor="text1"/>
          <w:sz w:val="24"/>
          <w:szCs w:val="24"/>
          <w:lang w:val="en-MY"/>
        </w:rPr>
      </w:pPr>
    </w:p>
    <w:p w:rsidR="002C6B89" w:rsidRPr="00CF5536" w:rsidRDefault="00154B3B" w:rsidP="006169B0">
      <w:pPr>
        <w:pStyle w:val="Heading2"/>
        <w:rPr>
          <w:rFonts w:asciiTheme="majorBidi" w:hAnsiTheme="majorBidi"/>
          <w:color w:val="000000" w:themeColor="text1"/>
        </w:rPr>
      </w:pPr>
      <w:bookmarkStart w:id="26" w:name="_Toc7975061"/>
      <w:r w:rsidRPr="00CF5536">
        <w:rPr>
          <w:rFonts w:asciiTheme="majorBidi" w:hAnsiTheme="majorBidi"/>
          <w:color w:val="000000" w:themeColor="text1"/>
        </w:rPr>
        <w:t xml:space="preserve">3.1 </w:t>
      </w:r>
      <w:r w:rsidR="006169B0" w:rsidRPr="00CF5536">
        <w:rPr>
          <w:rFonts w:asciiTheme="majorBidi" w:hAnsiTheme="majorBidi"/>
          <w:color w:val="000000" w:themeColor="text1"/>
        </w:rPr>
        <w:t>Research design</w:t>
      </w:r>
      <w:bookmarkEnd w:id="26"/>
      <w:r w:rsidR="006169B0" w:rsidRPr="00CF5536">
        <w:rPr>
          <w:rFonts w:asciiTheme="majorBidi" w:hAnsiTheme="majorBidi"/>
          <w:color w:val="000000" w:themeColor="text1"/>
        </w:rPr>
        <w:t xml:space="preserve"> </w:t>
      </w:r>
    </w:p>
    <w:p w:rsidR="002C6B89" w:rsidRPr="00CF5536" w:rsidRDefault="005B230D"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lang w:val="en-MY"/>
        </w:rPr>
        <w:t xml:space="preserve"> </w:t>
      </w:r>
      <w:r w:rsidRPr="00CF5536">
        <w:rPr>
          <w:rFonts w:asciiTheme="majorBidi" w:hAnsiTheme="majorBidi" w:cstheme="majorBidi"/>
          <w:color w:val="000000" w:themeColor="text1"/>
          <w:sz w:val="24"/>
          <w:szCs w:val="24"/>
        </w:rPr>
        <w:t xml:space="preserve">The research design for study is </w:t>
      </w:r>
      <w:r w:rsidR="00C53376" w:rsidRPr="00CF5536">
        <w:rPr>
          <w:rFonts w:asciiTheme="majorBidi" w:hAnsiTheme="majorBidi" w:cstheme="majorBidi"/>
          <w:color w:val="000000" w:themeColor="text1"/>
          <w:sz w:val="24"/>
          <w:szCs w:val="24"/>
        </w:rPr>
        <w:t>a</w:t>
      </w:r>
      <w:r w:rsidRPr="00CF5536">
        <w:rPr>
          <w:rFonts w:asciiTheme="majorBidi" w:hAnsiTheme="majorBidi" w:cstheme="majorBidi"/>
          <w:color w:val="000000" w:themeColor="text1"/>
          <w:sz w:val="24"/>
          <w:szCs w:val="24"/>
        </w:rPr>
        <w:t xml:space="preserve"> quantitative, descriptive and correlation design. </w:t>
      </w:r>
      <w:r w:rsidR="00C53376" w:rsidRPr="00CF5536">
        <w:rPr>
          <w:rFonts w:asciiTheme="majorBidi" w:hAnsiTheme="majorBidi" w:cstheme="majorBidi"/>
          <w:color w:val="000000" w:themeColor="text1"/>
          <w:sz w:val="24"/>
          <w:szCs w:val="24"/>
        </w:rPr>
        <w:t>The q</w:t>
      </w:r>
      <w:r w:rsidRPr="00CF5536">
        <w:rPr>
          <w:rFonts w:asciiTheme="majorBidi" w:hAnsiTheme="majorBidi" w:cstheme="majorBidi"/>
          <w:color w:val="000000" w:themeColor="text1"/>
          <w:sz w:val="24"/>
          <w:szCs w:val="24"/>
        </w:rPr>
        <w:t xml:space="preserve">uantitative </w:t>
      </w:r>
      <w:r w:rsidR="00C53376" w:rsidRPr="00CF5536">
        <w:rPr>
          <w:rFonts w:asciiTheme="majorBidi" w:hAnsiTheme="majorBidi" w:cstheme="majorBidi"/>
          <w:color w:val="000000" w:themeColor="text1"/>
          <w:sz w:val="24"/>
          <w:szCs w:val="24"/>
        </w:rPr>
        <w:t xml:space="preserve">research design </w:t>
      </w:r>
      <w:r w:rsidRPr="00CF5536">
        <w:rPr>
          <w:rFonts w:asciiTheme="majorBidi" w:hAnsiTheme="majorBidi" w:cstheme="majorBidi"/>
          <w:color w:val="000000" w:themeColor="text1"/>
          <w:sz w:val="24"/>
          <w:szCs w:val="24"/>
        </w:rPr>
        <w:t xml:space="preserve">approach </w:t>
      </w:r>
      <w:r w:rsidR="00C53376" w:rsidRPr="00CF5536">
        <w:rPr>
          <w:rFonts w:asciiTheme="majorBidi" w:hAnsiTheme="majorBidi" w:cstheme="majorBidi"/>
          <w:color w:val="000000" w:themeColor="text1"/>
          <w:sz w:val="24"/>
          <w:szCs w:val="24"/>
        </w:rPr>
        <w:t>utilizes data</w:t>
      </w:r>
      <w:r w:rsidRPr="00CF5536">
        <w:rPr>
          <w:rFonts w:asciiTheme="majorBidi" w:hAnsiTheme="majorBidi" w:cstheme="majorBidi"/>
          <w:color w:val="000000" w:themeColor="text1"/>
          <w:sz w:val="24"/>
          <w:szCs w:val="24"/>
        </w:rPr>
        <w:t xml:space="preserve"> collection and data analysis </w:t>
      </w:r>
      <w:r w:rsidR="00C53376" w:rsidRPr="00CF5536">
        <w:rPr>
          <w:rFonts w:asciiTheme="majorBidi" w:hAnsiTheme="majorBidi" w:cstheme="majorBidi"/>
          <w:color w:val="000000" w:themeColor="text1"/>
          <w:sz w:val="24"/>
          <w:szCs w:val="24"/>
        </w:rPr>
        <w:t>methods to</w:t>
      </w:r>
      <w:r w:rsidRPr="00CF5536">
        <w:rPr>
          <w:rFonts w:asciiTheme="majorBidi" w:hAnsiTheme="majorBidi" w:cstheme="majorBidi"/>
          <w:color w:val="000000" w:themeColor="text1"/>
          <w:sz w:val="24"/>
          <w:szCs w:val="24"/>
        </w:rPr>
        <w:t xml:space="preserve"> achieve the </w:t>
      </w:r>
      <w:r w:rsidR="00C53376"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objectives (Zikmund et al., 2013). </w:t>
      </w:r>
      <w:r w:rsidR="00C53376" w:rsidRPr="00CF5536">
        <w:rPr>
          <w:rFonts w:asciiTheme="majorBidi" w:hAnsiTheme="majorBidi" w:cstheme="majorBidi"/>
          <w:color w:val="000000" w:themeColor="text1"/>
          <w:sz w:val="24"/>
          <w:szCs w:val="24"/>
        </w:rPr>
        <w:t>T</w:t>
      </w:r>
      <w:r w:rsidRPr="00CF5536">
        <w:rPr>
          <w:rFonts w:asciiTheme="majorBidi" w:hAnsiTheme="majorBidi" w:cstheme="majorBidi"/>
          <w:color w:val="000000" w:themeColor="text1"/>
          <w:sz w:val="24"/>
          <w:szCs w:val="24"/>
        </w:rPr>
        <w:t>he relationship</w:t>
      </w:r>
      <w:r w:rsidR="00D271FB"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w:t>
      </w:r>
      <w:r w:rsidR="00C53376" w:rsidRPr="00CF5536">
        <w:rPr>
          <w:rFonts w:asciiTheme="majorBidi" w:hAnsiTheme="majorBidi" w:cstheme="majorBidi"/>
          <w:color w:val="000000" w:themeColor="text1"/>
          <w:sz w:val="24"/>
          <w:szCs w:val="24"/>
        </w:rPr>
        <w:t>between</w:t>
      </w:r>
      <w:r w:rsidRPr="00CF5536">
        <w:rPr>
          <w:rFonts w:asciiTheme="majorBidi" w:hAnsiTheme="majorBidi" w:cstheme="majorBidi"/>
          <w:color w:val="000000" w:themeColor="text1"/>
          <w:sz w:val="24"/>
          <w:szCs w:val="24"/>
        </w:rPr>
        <w:t xml:space="preserve"> variables in </w:t>
      </w:r>
      <w:r w:rsidR="00C53376" w:rsidRPr="00CF5536">
        <w:rPr>
          <w:rFonts w:asciiTheme="majorBidi" w:hAnsiTheme="majorBidi" w:cstheme="majorBidi"/>
          <w:color w:val="000000" w:themeColor="text1"/>
          <w:sz w:val="24"/>
          <w:szCs w:val="24"/>
        </w:rPr>
        <w:t xml:space="preserve">the </w:t>
      </w:r>
      <w:r w:rsidRPr="00CF5536">
        <w:rPr>
          <w:rFonts w:asciiTheme="majorBidi" w:hAnsiTheme="majorBidi" w:cstheme="majorBidi"/>
          <w:color w:val="000000" w:themeColor="text1"/>
          <w:sz w:val="24"/>
          <w:szCs w:val="24"/>
        </w:rPr>
        <w:t xml:space="preserve">study are described to determine the </w:t>
      </w:r>
      <w:r w:rsidR="00C53376" w:rsidRPr="00CF5536">
        <w:rPr>
          <w:rFonts w:asciiTheme="majorBidi" w:hAnsiTheme="majorBidi" w:cstheme="majorBidi"/>
          <w:color w:val="000000" w:themeColor="text1"/>
          <w:sz w:val="24"/>
          <w:szCs w:val="24"/>
        </w:rPr>
        <w:t>influence</w:t>
      </w:r>
      <w:r w:rsidRPr="00CF5536">
        <w:rPr>
          <w:rFonts w:asciiTheme="majorBidi" w:hAnsiTheme="majorBidi" w:cstheme="majorBidi"/>
          <w:color w:val="000000" w:themeColor="text1"/>
          <w:sz w:val="24"/>
          <w:szCs w:val="24"/>
        </w:rPr>
        <w:t xml:space="preserve"> </w:t>
      </w:r>
      <w:r w:rsidR="00C53376" w:rsidRPr="00CF5536">
        <w:rPr>
          <w:rFonts w:asciiTheme="majorBidi" w:hAnsiTheme="majorBidi" w:cstheme="majorBidi"/>
          <w:color w:val="000000" w:themeColor="text1"/>
          <w:sz w:val="24"/>
          <w:szCs w:val="24"/>
        </w:rPr>
        <w:t>on</w:t>
      </w:r>
      <w:r w:rsidRPr="00CF5536">
        <w:rPr>
          <w:rFonts w:asciiTheme="majorBidi" w:hAnsiTheme="majorBidi" w:cstheme="majorBidi"/>
          <w:color w:val="000000" w:themeColor="text1"/>
          <w:sz w:val="24"/>
          <w:szCs w:val="24"/>
        </w:rPr>
        <w:t xml:space="preserve"> the phenomenon under study </w:t>
      </w:r>
      <w:r w:rsidR="00C53376" w:rsidRPr="00CF5536">
        <w:rPr>
          <w:rFonts w:asciiTheme="majorBidi" w:hAnsiTheme="majorBidi" w:cstheme="majorBidi"/>
          <w:color w:val="000000" w:themeColor="text1"/>
          <w:sz w:val="24"/>
          <w:szCs w:val="24"/>
        </w:rPr>
        <w:t>(dependent variable)</w:t>
      </w:r>
      <w:r w:rsidR="007D50BD" w:rsidRPr="00CF5536">
        <w:rPr>
          <w:rFonts w:asciiTheme="majorBidi" w:hAnsiTheme="majorBidi" w:cstheme="majorBidi"/>
          <w:color w:val="000000" w:themeColor="text1"/>
          <w:sz w:val="24"/>
          <w:szCs w:val="24"/>
        </w:rPr>
        <w:t>, whether it is positive</w:t>
      </w:r>
      <w:r w:rsidRPr="00CF5536">
        <w:rPr>
          <w:rFonts w:asciiTheme="majorBidi" w:hAnsiTheme="majorBidi" w:cstheme="majorBidi"/>
          <w:color w:val="000000" w:themeColor="text1"/>
          <w:sz w:val="24"/>
          <w:szCs w:val="24"/>
        </w:rPr>
        <w:t xml:space="preserve"> or</w:t>
      </w:r>
      <w:r w:rsidR="007D50BD" w:rsidRPr="00CF5536">
        <w:rPr>
          <w:rFonts w:asciiTheme="majorBidi" w:hAnsiTheme="majorBidi" w:cstheme="majorBidi"/>
          <w:color w:val="000000" w:themeColor="text1"/>
          <w:sz w:val="24"/>
          <w:szCs w:val="24"/>
        </w:rPr>
        <w:t xml:space="preserve"> negative relationship</w:t>
      </w:r>
      <w:r w:rsidRPr="00CF5536">
        <w:rPr>
          <w:rFonts w:asciiTheme="majorBidi" w:hAnsiTheme="majorBidi" w:cstheme="majorBidi"/>
          <w:color w:val="000000" w:themeColor="text1"/>
          <w:sz w:val="24"/>
          <w:szCs w:val="24"/>
        </w:rPr>
        <w:t>.</w:t>
      </w:r>
      <w:r w:rsidR="00C53376" w:rsidRPr="00CF5536">
        <w:rPr>
          <w:rFonts w:asciiTheme="majorBidi" w:hAnsiTheme="majorBidi" w:cstheme="majorBidi"/>
          <w:color w:val="000000" w:themeColor="text1"/>
          <w:sz w:val="24"/>
          <w:szCs w:val="24"/>
        </w:rPr>
        <w:t xml:space="preserve"> </w:t>
      </w:r>
      <w:r w:rsidR="007D50BD" w:rsidRPr="00CF5536">
        <w:rPr>
          <w:rFonts w:asciiTheme="majorBidi" w:hAnsiTheme="majorBidi" w:cstheme="majorBidi"/>
          <w:color w:val="000000" w:themeColor="text1"/>
          <w:sz w:val="24"/>
          <w:szCs w:val="24"/>
          <w:lang w:val="en-MY"/>
        </w:rPr>
        <w:t xml:space="preserve">The study research design diagram is shown in (Figure 3.1) </w:t>
      </w:r>
      <w:r w:rsidR="00FD6BDD" w:rsidRPr="00CF5536">
        <w:rPr>
          <w:rFonts w:asciiTheme="majorBidi" w:hAnsiTheme="majorBidi" w:cstheme="majorBidi"/>
          <w:color w:val="000000" w:themeColor="text1"/>
          <w:sz w:val="24"/>
          <w:szCs w:val="24"/>
        </w:rPr>
        <w:t>i</w:t>
      </w:r>
      <w:r w:rsidR="00C53376" w:rsidRPr="00CF5536">
        <w:rPr>
          <w:rFonts w:asciiTheme="majorBidi" w:hAnsiTheme="majorBidi" w:cstheme="majorBidi"/>
          <w:color w:val="000000" w:themeColor="text1"/>
          <w:sz w:val="24"/>
          <w:szCs w:val="24"/>
        </w:rPr>
        <w:t xml:space="preserve">n accordance </w:t>
      </w:r>
      <w:r w:rsidR="007D50BD" w:rsidRPr="00CF5536">
        <w:rPr>
          <w:rFonts w:asciiTheme="majorBidi" w:hAnsiTheme="majorBidi" w:cstheme="majorBidi"/>
          <w:color w:val="000000" w:themeColor="text1"/>
          <w:sz w:val="24"/>
          <w:szCs w:val="24"/>
        </w:rPr>
        <w:t>with Sekaran and Bougie (2016).</w:t>
      </w:r>
      <w:r w:rsidR="00FD6BDD" w:rsidRPr="00CF5536">
        <w:rPr>
          <w:rFonts w:asciiTheme="majorBidi" w:hAnsiTheme="majorBidi" w:cstheme="majorBidi"/>
          <w:color w:val="000000" w:themeColor="text1"/>
          <w:sz w:val="24"/>
          <w:szCs w:val="24"/>
        </w:rPr>
        <w:t xml:space="preserve"> The study is done in non-contrived setting. Data collected through questionnaires, which are distributed to individuals randomly without interference </w:t>
      </w:r>
      <w:r w:rsidR="00D271FB" w:rsidRPr="00CF5536">
        <w:rPr>
          <w:rFonts w:asciiTheme="majorBidi" w:hAnsiTheme="majorBidi" w:cstheme="majorBidi"/>
          <w:color w:val="000000" w:themeColor="text1"/>
          <w:sz w:val="24"/>
          <w:szCs w:val="24"/>
        </w:rPr>
        <w:t>from the</w:t>
      </w:r>
      <w:r w:rsidR="00FD6BDD" w:rsidRPr="00CF5536">
        <w:rPr>
          <w:rFonts w:asciiTheme="majorBidi" w:hAnsiTheme="majorBidi" w:cstheme="majorBidi"/>
          <w:color w:val="000000" w:themeColor="text1"/>
          <w:sz w:val="24"/>
          <w:szCs w:val="24"/>
        </w:rPr>
        <w:t xml:space="preserve"> researcher. </w:t>
      </w:r>
    </w:p>
    <w:p w:rsidR="00FD6BDD" w:rsidRPr="00CF5536" w:rsidRDefault="00FD6BDD"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research design is </w:t>
      </w:r>
      <w:r w:rsidR="00D271FB" w:rsidRPr="00CF5536">
        <w:rPr>
          <w:rFonts w:asciiTheme="majorBidi" w:hAnsiTheme="majorBidi" w:cstheme="majorBidi"/>
          <w:color w:val="000000" w:themeColor="text1"/>
          <w:sz w:val="24"/>
          <w:szCs w:val="24"/>
        </w:rPr>
        <w:t>appropriate</w:t>
      </w:r>
      <w:r w:rsidRPr="00CF5536">
        <w:rPr>
          <w:rFonts w:asciiTheme="majorBidi" w:hAnsiTheme="majorBidi" w:cstheme="majorBidi"/>
          <w:color w:val="000000" w:themeColor="text1"/>
          <w:sz w:val="24"/>
          <w:szCs w:val="24"/>
        </w:rPr>
        <w:t xml:space="preserve"> for this </w:t>
      </w:r>
      <w:r w:rsidR="00D271FB"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topic </w:t>
      </w:r>
      <w:r w:rsidR="00D271FB" w:rsidRPr="00CF5536">
        <w:rPr>
          <w:rFonts w:asciiTheme="majorBidi" w:hAnsiTheme="majorBidi" w:cstheme="majorBidi"/>
          <w:color w:val="000000" w:themeColor="text1"/>
          <w:sz w:val="24"/>
          <w:szCs w:val="24"/>
        </w:rPr>
        <w:t xml:space="preserve">provided the </w:t>
      </w:r>
      <w:r w:rsidRPr="00CF5536">
        <w:rPr>
          <w:rFonts w:asciiTheme="majorBidi" w:hAnsiTheme="majorBidi" w:cstheme="majorBidi"/>
          <w:color w:val="000000" w:themeColor="text1"/>
          <w:sz w:val="24"/>
          <w:szCs w:val="24"/>
        </w:rPr>
        <w:t xml:space="preserve">reason is to </w:t>
      </w:r>
      <w:r w:rsidR="00D271FB"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the influence of the i</w:t>
      </w:r>
      <w:r w:rsidR="00D271FB" w:rsidRPr="00CF5536">
        <w:rPr>
          <w:rFonts w:asciiTheme="majorBidi" w:hAnsiTheme="majorBidi" w:cstheme="majorBidi"/>
          <w:color w:val="000000" w:themeColor="text1"/>
          <w:sz w:val="24"/>
          <w:szCs w:val="24"/>
        </w:rPr>
        <w:t xml:space="preserve">ndependent </w:t>
      </w:r>
      <w:r w:rsidR="003A1F54" w:rsidRPr="00CF5536">
        <w:rPr>
          <w:rFonts w:asciiTheme="majorBidi" w:hAnsiTheme="majorBidi" w:cstheme="majorBidi"/>
          <w:color w:val="000000" w:themeColor="text1"/>
          <w:sz w:val="24"/>
          <w:szCs w:val="24"/>
        </w:rPr>
        <w:t>variables:</w:t>
      </w:r>
      <w:r w:rsidRPr="00CF5536">
        <w:rPr>
          <w:rFonts w:asciiTheme="majorBidi" w:hAnsiTheme="majorBidi" w:cstheme="majorBidi"/>
          <w:color w:val="000000" w:themeColor="text1"/>
          <w:sz w:val="24"/>
          <w:szCs w:val="24"/>
        </w:rPr>
        <w:t xml:space="preserve"> (</w:t>
      </w:r>
      <w:r w:rsidR="00D271FB" w:rsidRPr="00CF5536">
        <w:rPr>
          <w:rFonts w:asciiTheme="majorBidi" w:hAnsiTheme="majorBidi" w:cstheme="majorBidi"/>
          <w:color w:val="000000" w:themeColor="text1"/>
          <w:sz w:val="24"/>
          <w:szCs w:val="24"/>
        </w:rPr>
        <w:t>1</w:t>
      </w:r>
      <w:r w:rsidRPr="00CF5536">
        <w:rPr>
          <w:rFonts w:asciiTheme="majorBidi" w:hAnsiTheme="majorBidi" w:cstheme="majorBidi"/>
          <w:color w:val="000000" w:themeColor="text1"/>
          <w:sz w:val="24"/>
          <w:szCs w:val="24"/>
        </w:rPr>
        <w:t xml:space="preserve">) </w:t>
      </w:r>
      <w:r w:rsidR="00056849" w:rsidRPr="00CF5536">
        <w:rPr>
          <w:rFonts w:asciiTheme="majorBidi" w:eastAsia="Times New Roman" w:hAnsiTheme="majorBidi" w:cstheme="majorBidi"/>
          <w:color w:val="000000" w:themeColor="text1"/>
          <w:sz w:val="24"/>
          <w:szCs w:val="24"/>
        </w:rPr>
        <w:t>Perceived</w:t>
      </w:r>
      <w:r w:rsidR="00D271FB" w:rsidRPr="00CF5536">
        <w:rPr>
          <w:rFonts w:asciiTheme="majorBidi" w:eastAsia="Times New Roman" w:hAnsiTheme="majorBidi" w:cstheme="majorBidi"/>
          <w:color w:val="000000" w:themeColor="text1"/>
          <w:sz w:val="24"/>
          <w:szCs w:val="24"/>
        </w:rPr>
        <w:t xml:space="preserve"> security and privacy</w:t>
      </w:r>
      <w:r w:rsidRPr="00CF5536">
        <w:rPr>
          <w:rFonts w:asciiTheme="majorBidi" w:hAnsiTheme="majorBidi" w:cstheme="majorBidi"/>
          <w:color w:val="000000" w:themeColor="text1"/>
          <w:sz w:val="24"/>
          <w:szCs w:val="24"/>
        </w:rPr>
        <w:t>; (</w:t>
      </w:r>
      <w:r w:rsidR="00D271FB" w:rsidRPr="00CF5536">
        <w:rPr>
          <w:rFonts w:asciiTheme="majorBidi" w:hAnsiTheme="majorBidi" w:cstheme="majorBidi"/>
          <w:color w:val="000000" w:themeColor="text1"/>
          <w:sz w:val="24"/>
          <w:szCs w:val="24"/>
        </w:rPr>
        <w:t>2</w:t>
      </w:r>
      <w:r w:rsidRPr="00CF5536">
        <w:rPr>
          <w:rFonts w:asciiTheme="majorBidi" w:hAnsiTheme="majorBidi" w:cstheme="majorBidi"/>
          <w:color w:val="000000" w:themeColor="text1"/>
          <w:sz w:val="24"/>
          <w:szCs w:val="24"/>
        </w:rPr>
        <w:t xml:space="preserve">) </w:t>
      </w:r>
      <w:r w:rsidR="00D271FB" w:rsidRPr="00CF5536">
        <w:rPr>
          <w:rFonts w:asciiTheme="majorBidi" w:eastAsia="Times New Roman" w:hAnsiTheme="majorBidi" w:cstheme="majorBidi"/>
          <w:color w:val="000000" w:themeColor="text1"/>
          <w:sz w:val="24"/>
          <w:szCs w:val="24"/>
        </w:rPr>
        <w:t>Perceived usefulness</w:t>
      </w:r>
      <w:r w:rsidRPr="00CF5536">
        <w:rPr>
          <w:rFonts w:asciiTheme="majorBidi" w:hAnsiTheme="majorBidi" w:cstheme="majorBidi"/>
          <w:color w:val="000000" w:themeColor="text1"/>
          <w:sz w:val="24"/>
          <w:szCs w:val="24"/>
        </w:rPr>
        <w:t>; and (</w:t>
      </w:r>
      <w:r w:rsidR="0052346D" w:rsidRPr="00CF5536">
        <w:rPr>
          <w:rFonts w:asciiTheme="majorBidi" w:hAnsiTheme="majorBidi" w:cstheme="majorBidi"/>
          <w:color w:val="000000" w:themeColor="text1"/>
          <w:sz w:val="24"/>
          <w:szCs w:val="24"/>
        </w:rPr>
        <w:t>3</w:t>
      </w:r>
      <w:r w:rsidRPr="00CF5536">
        <w:rPr>
          <w:rFonts w:asciiTheme="majorBidi" w:hAnsiTheme="majorBidi" w:cstheme="majorBidi"/>
          <w:color w:val="000000" w:themeColor="text1"/>
          <w:sz w:val="24"/>
          <w:szCs w:val="24"/>
        </w:rPr>
        <w:t xml:space="preserve">) </w:t>
      </w:r>
      <w:r w:rsidR="00D271FB" w:rsidRPr="00CF5536">
        <w:rPr>
          <w:rFonts w:asciiTheme="majorBidi" w:eastAsia="Times New Roman" w:hAnsiTheme="majorBidi" w:cstheme="majorBidi"/>
          <w:color w:val="000000" w:themeColor="text1"/>
          <w:sz w:val="24"/>
          <w:szCs w:val="24"/>
        </w:rPr>
        <w:t>Perceived ease of use</w:t>
      </w:r>
      <w:r w:rsidRPr="00CF5536">
        <w:rPr>
          <w:rFonts w:asciiTheme="majorBidi" w:hAnsiTheme="majorBidi" w:cstheme="majorBidi"/>
          <w:color w:val="000000" w:themeColor="text1"/>
          <w:sz w:val="24"/>
          <w:szCs w:val="24"/>
        </w:rPr>
        <w:t xml:space="preserve">; on </w:t>
      </w:r>
      <w:r w:rsidR="00D271FB" w:rsidRPr="00CF5536">
        <w:rPr>
          <w:rFonts w:asciiTheme="majorBidi" w:hAnsiTheme="majorBidi" w:cstheme="majorBidi"/>
          <w:color w:val="000000" w:themeColor="text1"/>
          <w:sz w:val="24"/>
          <w:szCs w:val="24"/>
        </w:rPr>
        <w:t xml:space="preserve">customer satisfaction toward online banking in Saudi </w:t>
      </w:r>
      <w:r w:rsidR="00546C54" w:rsidRPr="00CF5536">
        <w:rPr>
          <w:rFonts w:asciiTheme="majorBidi" w:hAnsiTheme="majorBidi" w:cstheme="majorBidi"/>
          <w:color w:val="000000" w:themeColor="text1"/>
          <w:sz w:val="24"/>
          <w:szCs w:val="24"/>
        </w:rPr>
        <w:t>Arabia as</w:t>
      </w:r>
      <w:r w:rsidRPr="00CF5536">
        <w:rPr>
          <w:rFonts w:asciiTheme="majorBidi" w:hAnsiTheme="majorBidi" w:cstheme="majorBidi"/>
          <w:color w:val="000000" w:themeColor="text1"/>
          <w:sz w:val="24"/>
          <w:szCs w:val="24"/>
        </w:rPr>
        <w:t xml:space="preserve"> the dependent variable.</w:t>
      </w:r>
    </w:p>
    <w:p w:rsidR="002C6B89" w:rsidRPr="00CF5536" w:rsidRDefault="002C6B89" w:rsidP="002C6B89">
      <w:pPr>
        <w:spacing w:line="360" w:lineRule="auto"/>
        <w:jc w:val="both"/>
        <w:rPr>
          <w:rFonts w:asciiTheme="majorBidi" w:hAnsiTheme="majorBidi" w:cstheme="majorBidi"/>
          <w:color w:val="000000" w:themeColor="text1"/>
          <w:sz w:val="24"/>
          <w:szCs w:val="24"/>
          <w:shd w:val="clear" w:color="auto" w:fill="FFFFFF"/>
          <w:lang w:val="en-MY"/>
        </w:rPr>
      </w:pPr>
    </w:p>
    <w:p w:rsidR="00874B29" w:rsidRPr="00CF5536" w:rsidRDefault="00874B29" w:rsidP="00596766">
      <w:pPr>
        <w:spacing w:line="360" w:lineRule="auto"/>
        <w:ind w:left="360" w:firstLine="720"/>
        <w:jc w:val="both"/>
        <w:rPr>
          <w:rFonts w:asciiTheme="majorBidi" w:hAnsiTheme="majorBidi" w:cstheme="majorBidi"/>
          <w:color w:val="000000" w:themeColor="text1"/>
          <w:sz w:val="24"/>
          <w:szCs w:val="24"/>
          <w:shd w:val="clear" w:color="auto" w:fill="FFFFFF"/>
        </w:rPr>
        <w:sectPr w:rsidR="00874B29" w:rsidRPr="00CF5536" w:rsidSect="00281B7A">
          <w:headerReference w:type="default" r:id="rId9"/>
          <w:footerReference w:type="default" r:id="rId10"/>
          <w:headerReference w:type="first" r:id="rId11"/>
          <w:footerReference w:type="first" r:id="rId12"/>
          <w:pgSz w:w="11907" w:h="16839" w:code="9"/>
          <w:pgMar w:top="1440" w:right="1440" w:bottom="1440" w:left="1440" w:header="720" w:footer="720" w:gutter="0"/>
          <w:cols w:space="720"/>
          <w:titlePg/>
          <w:docGrid w:linePitch="360"/>
        </w:sectPr>
      </w:pPr>
    </w:p>
    <w:p w:rsidR="00BC1D98" w:rsidRPr="00CF5536" w:rsidRDefault="002A5EDF" w:rsidP="00BC1D98">
      <w:pPr>
        <w:keepNext/>
        <w:spacing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sz w:val="24"/>
          <w:szCs w:val="24"/>
          <w:shd w:val="clear" w:color="auto" w:fill="FFFFFF"/>
        </w:rPr>
        <w:object w:dxaOrig="18323" w:dyaOrig="10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9.8pt;height:415.2pt" o:ole="">
            <v:imagedata r:id="rId13" o:title=""/>
          </v:shape>
          <o:OLEObject Type="Embed" ProgID="Excel.Sheet.12" ShapeID="_x0000_i1026" DrawAspect="Content" ObjectID="_1618587990" r:id="rId14"/>
        </w:object>
      </w:r>
    </w:p>
    <w:p w:rsidR="00BC1D98" w:rsidRPr="00CF5536" w:rsidRDefault="00BC1D98" w:rsidP="00BC1D98">
      <w:pPr>
        <w:pStyle w:val="Caption"/>
        <w:jc w:val="center"/>
        <w:rPr>
          <w:rFonts w:asciiTheme="majorBidi" w:hAnsiTheme="majorBidi" w:cstheme="majorBidi"/>
          <w:b w:val="0"/>
          <w:bCs w:val="0"/>
          <w:color w:val="000000" w:themeColor="text1"/>
          <w:sz w:val="24"/>
          <w:szCs w:val="24"/>
        </w:rPr>
      </w:pPr>
      <w:r w:rsidRPr="00CF5536">
        <w:rPr>
          <w:rFonts w:asciiTheme="majorBidi" w:hAnsiTheme="majorBidi" w:cstheme="majorBidi"/>
          <w:color w:val="000000" w:themeColor="text1"/>
          <w:sz w:val="24"/>
          <w:szCs w:val="24"/>
        </w:rPr>
        <w:t xml:space="preserve">Figure 3.1: </w:t>
      </w:r>
      <w:r w:rsidRPr="00CF5536">
        <w:rPr>
          <w:rFonts w:asciiTheme="majorBidi" w:hAnsiTheme="majorBidi" w:cstheme="majorBidi"/>
          <w:b w:val="0"/>
          <w:bCs w:val="0"/>
          <w:color w:val="000000" w:themeColor="text1"/>
          <w:sz w:val="24"/>
          <w:szCs w:val="24"/>
        </w:rPr>
        <w:t>The research design diagram</w:t>
      </w:r>
    </w:p>
    <w:p w:rsidR="00BC1D98" w:rsidRPr="00CF5536" w:rsidRDefault="00BC1D98" w:rsidP="00BC1D98">
      <w:pPr>
        <w:spacing w:line="360" w:lineRule="auto"/>
        <w:jc w:val="both"/>
        <w:rPr>
          <w:rFonts w:asciiTheme="majorBidi" w:hAnsiTheme="majorBidi" w:cstheme="majorBidi"/>
          <w:color w:val="000000" w:themeColor="text1"/>
          <w:sz w:val="24"/>
          <w:szCs w:val="24"/>
          <w:shd w:val="clear" w:color="auto" w:fill="FFFFFF"/>
        </w:rPr>
        <w:sectPr w:rsidR="00BC1D98" w:rsidRPr="00CF5536" w:rsidSect="00BC1D98">
          <w:pgSz w:w="16839" w:h="11907" w:orient="landscape" w:code="9"/>
          <w:pgMar w:top="1170" w:right="1440" w:bottom="1440" w:left="1440" w:header="720" w:footer="720" w:gutter="0"/>
          <w:cols w:space="720"/>
          <w:titlePg/>
          <w:docGrid w:linePitch="360"/>
        </w:sectPr>
      </w:pPr>
    </w:p>
    <w:p w:rsidR="00154B3B" w:rsidRPr="00CF5536" w:rsidRDefault="00154B3B" w:rsidP="00154B3B">
      <w:pPr>
        <w:pStyle w:val="Heading2"/>
        <w:rPr>
          <w:rFonts w:asciiTheme="majorBidi" w:hAnsiTheme="majorBidi"/>
          <w:color w:val="000000" w:themeColor="text1"/>
        </w:rPr>
      </w:pPr>
    </w:p>
    <w:p w:rsidR="00D271FB" w:rsidRPr="00CF5536" w:rsidRDefault="00154B3B" w:rsidP="00154B3B">
      <w:pPr>
        <w:pStyle w:val="Heading2"/>
        <w:rPr>
          <w:rFonts w:asciiTheme="majorBidi" w:hAnsiTheme="majorBidi"/>
          <w:color w:val="000000" w:themeColor="text1"/>
        </w:rPr>
      </w:pPr>
      <w:bookmarkStart w:id="27" w:name="_Toc7975062"/>
      <w:r w:rsidRPr="00CF5536">
        <w:rPr>
          <w:rFonts w:asciiTheme="majorBidi" w:hAnsiTheme="majorBidi"/>
          <w:color w:val="000000" w:themeColor="text1"/>
        </w:rPr>
        <w:t xml:space="preserve">3.2 </w:t>
      </w:r>
      <w:r w:rsidR="00D271FB" w:rsidRPr="00CF5536">
        <w:rPr>
          <w:rFonts w:asciiTheme="majorBidi" w:hAnsiTheme="majorBidi"/>
          <w:color w:val="000000" w:themeColor="text1"/>
        </w:rPr>
        <w:t>Unit of analysis</w:t>
      </w:r>
      <w:bookmarkEnd w:id="27"/>
    </w:p>
    <w:p w:rsidR="00D271FB" w:rsidRPr="00CF5536" w:rsidRDefault="00D271FB"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Unit of Analysis </w:t>
      </w:r>
      <w:r w:rsidR="0052346D" w:rsidRPr="00CF5536">
        <w:rPr>
          <w:rFonts w:asciiTheme="majorBidi" w:hAnsiTheme="majorBidi" w:cstheme="majorBidi"/>
          <w:color w:val="000000" w:themeColor="text1"/>
          <w:sz w:val="24"/>
          <w:szCs w:val="24"/>
        </w:rPr>
        <w:t>explains</w:t>
      </w:r>
      <w:r w:rsidRPr="00CF5536">
        <w:rPr>
          <w:rFonts w:asciiTheme="majorBidi" w:hAnsiTheme="majorBidi" w:cstheme="majorBidi"/>
          <w:color w:val="000000" w:themeColor="text1"/>
          <w:sz w:val="24"/>
          <w:szCs w:val="24"/>
        </w:rPr>
        <w:t xml:space="preserve"> </w:t>
      </w:r>
      <w:r w:rsidR="0052346D" w:rsidRPr="00CF5536">
        <w:rPr>
          <w:rFonts w:asciiTheme="majorBidi" w:hAnsiTheme="majorBidi" w:cstheme="majorBidi"/>
          <w:color w:val="000000" w:themeColor="text1"/>
          <w:sz w:val="24"/>
          <w:szCs w:val="24"/>
        </w:rPr>
        <w:t>who</w:t>
      </w:r>
      <w:r w:rsidRPr="00CF5536">
        <w:rPr>
          <w:rFonts w:asciiTheme="majorBidi" w:hAnsiTheme="majorBidi" w:cstheme="majorBidi"/>
          <w:color w:val="000000" w:themeColor="text1"/>
          <w:sz w:val="24"/>
          <w:szCs w:val="24"/>
        </w:rPr>
        <w:t xml:space="preserve"> and </w:t>
      </w:r>
      <w:r w:rsidR="0052346D" w:rsidRPr="00CF5536">
        <w:rPr>
          <w:rFonts w:asciiTheme="majorBidi" w:hAnsiTheme="majorBidi" w:cstheme="majorBidi"/>
          <w:color w:val="000000" w:themeColor="text1"/>
          <w:sz w:val="24"/>
          <w:szCs w:val="24"/>
        </w:rPr>
        <w:t>what</w:t>
      </w:r>
      <w:r w:rsidRPr="00CF5536">
        <w:rPr>
          <w:rFonts w:asciiTheme="majorBidi" w:hAnsiTheme="majorBidi" w:cstheme="majorBidi"/>
          <w:color w:val="000000" w:themeColor="text1"/>
          <w:sz w:val="24"/>
          <w:szCs w:val="24"/>
        </w:rPr>
        <w:t xml:space="preserve"> </w:t>
      </w:r>
      <w:r w:rsidR="0052346D" w:rsidRPr="00CF5536">
        <w:rPr>
          <w:rFonts w:asciiTheme="majorBidi" w:hAnsiTheme="majorBidi" w:cstheme="majorBidi"/>
          <w:color w:val="000000" w:themeColor="text1"/>
          <w:sz w:val="24"/>
          <w:szCs w:val="24"/>
        </w:rPr>
        <w:t>is</w:t>
      </w:r>
      <w:r w:rsidRPr="00CF5536">
        <w:rPr>
          <w:rFonts w:asciiTheme="majorBidi" w:hAnsiTheme="majorBidi" w:cstheme="majorBidi"/>
          <w:color w:val="000000" w:themeColor="text1"/>
          <w:sz w:val="24"/>
          <w:szCs w:val="24"/>
        </w:rPr>
        <w:t xml:space="preserve"> being </w:t>
      </w:r>
      <w:r w:rsidR="0052346D" w:rsidRPr="00CF5536">
        <w:rPr>
          <w:rFonts w:asciiTheme="majorBidi" w:hAnsiTheme="majorBidi" w:cstheme="majorBidi"/>
          <w:color w:val="000000" w:themeColor="text1"/>
          <w:sz w:val="24"/>
          <w:szCs w:val="24"/>
        </w:rPr>
        <w:t>under study</w:t>
      </w:r>
      <w:r w:rsidRPr="00CF5536">
        <w:rPr>
          <w:rFonts w:asciiTheme="majorBidi" w:hAnsiTheme="majorBidi" w:cstheme="majorBidi"/>
          <w:color w:val="000000" w:themeColor="text1"/>
          <w:sz w:val="24"/>
          <w:szCs w:val="24"/>
        </w:rPr>
        <w:t xml:space="preserve"> and </w:t>
      </w:r>
      <w:r w:rsidR="0052346D" w:rsidRPr="00CF5536">
        <w:rPr>
          <w:rFonts w:asciiTheme="majorBidi" w:hAnsiTheme="majorBidi" w:cstheme="majorBidi"/>
          <w:color w:val="000000" w:themeColor="text1"/>
          <w:sz w:val="24"/>
          <w:szCs w:val="24"/>
        </w:rPr>
        <w:t>analysis</w:t>
      </w:r>
      <w:r w:rsidRPr="00CF5536">
        <w:rPr>
          <w:rFonts w:asciiTheme="majorBidi" w:hAnsiTheme="majorBidi" w:cstheme="majorBidi"/>
          <w:color w:val="000000" w:themeColor="text1"/>
          <w:sz w:val="24"/>
          <w:szCs w:val="24"/>
        </w:rPr>
        <w:t xml:space="preserve"> (Case </w:t>
      </w:r>
      <w:r w:rsidR="0052346D" w:rsidRPr="00CF5536">
        <w:rPr>
          <w:rFonts w:asciiTheme="majorBidi" w:hAnsiTheme="majorBidi" w:cstheme="majorBidi"/>
          <w:color w:val="000000" w:themeColor="text1"/>
          <w:sz w:val="24"/>
          <w:szCs w:val="24"/>
        </w:rPr>
        <w:t>and</w:t>
      </w:r>
      <w:r w:rsidRPr="00CF5536">
        <w:rPr>
          <w:rFonts w:asciiTheme="majorBidi" w:hAnsiTheme="majorBidi" w:cstheme="majorBidi"/>
          <w:color w:val="000000" w:themeColor="text1"/>
          <w:sz w:val="24"/>
          <w:szCs w:val="24"/>
        </w:rPr>
        <w:t xml:space="preserve"> Hunter, 2012). In this </w:t>
      </w:r>
      <w:r w:rsidR="0052346D"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w:t>
      </w:r>
      <w:r w:rsidR="0052346D" w:rsidRPr="00CF5536">
        <w:rPr>
          <w:rFonts w:asciiTheme="majorBidi" w:hAnsiTheme="majorBidi" w:cstheme="majorBidi"/>
          <w:color w:val="000000" w:themeColor="text1"/>
          <w:sz w:val="24"/>
          <w:szCs w:val="24"/>
        </w:rPr>
        <w:t xml:space="preserve">customer satisfaction toward online banking in Saudi Arabia is the phenomenon under </w:t>
      </w:r>
      <w:r w:rsidR="00155293"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w:t>
      </w:r>
      <w:r w:rsidR="0052346D" w:rsidRPr="00CF5536">
        <w:rPr>
          <w:rFonts w:asciiTheme="majorBidi" w:hAnsiTheme="majorBidi" w:cstheme="majorBidi"/>
          <w:color w:val="000000" w:themeColor="text1"/>
          <w:sz w:val="24"/>
          <w:szCs w:val="24"/>
        </w:rPr>
        <w:t>therefore,</w:t>
      </w:r>
      <w:r w:rsidRPr="00CF5536">
        <w:rPr>
          <w:rFonts w:asciiTheme="majorBidi" w:hAnsiTheme="majorBidi" w:cstheme="majorBidi"/>
          <w:color w:val="000000" w:themeColor="text1"/>
          <w:sz w:val="24"/>
          <w:szCs w:val="24"/>
        </w:rPr>
        <w:t xml:space="preserve"> </w:t>
      </w:r>
      <w:r w:rsidR="0052346D" w:rsidRPr="00CF5536">
        <w:rPr>
          <w:rFonts w:asciiTheme="majorBidi" w:hAnsiTheme="majorBidi" w:cstheme="majorBidi"/>
          <w:color w:val="000000" w:themeColor="text1"/>
          <w:sz w:val="24"/>
          <w:szCs w:val="24"/>
        </w:rPr>
        <w:t xml:space="preserve">individual users of </w:t>
      </w:r>
      <w:r w:rsidR="00155293" w:rsidRPr="00CF5536">
        <w:rPr>
          <w:rFonts w:asciiTheme="majorBidi" w:hAnsiTheme="majorBidi" w:cstheme="majorBidi"/>
          <w:color w:val="000000" w:themeColor="text1"/>
          <w:sz w:val="24"/>
          <w:szCs w:val="24"/>
        </w:rPr>
        <w:t xml:space="preserve">online banking in Saudi Arabia are </w:t>
      </w:r>
      <w:r w:rsidRPr="00CF5536">
        <w:rPr>
          <w:rFonts w:asciiTheme="majorBidi" w:hAnsiTheme="majorBidi" w:cstheme="majorBidi"/>
          <w:color w:val="000000" w:themeColor="text1"/>
          <w:sz w:val="24"/>
          <w:szCs w:val="24"/>
        </w:rPr>
        <w:t xml:space="preserve">the unit of analysis. </w:t>
      </w:r>
      <w:r w:rsidR="00155293" w:rsidRPr="00CF5536">
        <w:rPr>
          <w:rFonts w:asciiTheme="majorBidi" w:hAnsiTheme="majorBidi" w:cstheme="majorBidi"/>
          <w:color w:val="000000" w:themeColor="text1"/>
          <w:sz w:val="24"/>
          <w:szCs w:val="24"/>
        </w:rPr>
        <w:t>T</w:t>
      </w:r>
      <w:r w:rsidRPr="00CF5536">
        <w:rPr>
          <w:rFonts w:asciiTheme="majorBidi" w:hAnsiTheme="majorBidi" w:cstheme="majorBidi"/>
          <w:color w:val="000000" w:themeColor="text1"/>
          <w:sz w:val="24"/>
          <w:szCs w:val="24"/>
        </w:rPr>
        <w:t xml:space="preserve">ime horizon for this study </w:t>
      </w:r>
      <w:r w:rsidR="00155293" w:rsidRPr="00CF5536">
        <w:rPr>
          <w:rFonts w:asciiTheme="majorBidi" w:hAnsiTheme="majorBidi" w:cstheme="majorBidi"/>
          <w:color w:val="000000" w:themeColor="text1"/>
          <w:sz w:val="24"/>
          <w:szCs w:val="24"/>
        </w:rPr>
        <w:t>is</w:t>
      </w:r>
      <w:r w:rsidRPr="00CF5536">
        <w:rPr>
          <w:rFonts w:asciiTheme="majorBidi" w:hAnsiTheme="majorBidi" w:cstheme="majorBidi"/>
          <w:color w:val="000000" w:themeColor="text1"/>
          <w:sz w:val="24"/>
          <w:szCs w:val="24"/>
        </w:rPr>
        <w:t xml:space="preserve"> cross-</w:t>
      </w:r>
      <w:r w:rsidR="00155293" w:rsidRPr="00CF5536">
        <w:rPr>
          <w:rFonts w:asciiTheme="majorBidi" w:hAnsiTheme="majorBidi" w:cstheme="majorBidi"/>
          <w:color w:val="000000" w:themeColor="text1"/>
          <w:sz w:val="24"/>
          <w:szCs w:val="24"/>
        </w:rPr>
        <w:t xml:space="preserve">sectional; data are collected from individuals only once </w:t>
      </w:r>
      <w:r w:rsidRPr="00CF5536">
        <w:rPr>
          <w:rFonts w:asciiTheme="majorBidi" w:hAnsiTheme="majorBidi" w:cstheme="majorBidi"/>
          <w:color w:val="000000" w:themeColor="text1"/>
          <w:sz w:val="24"/>
          <w:szCs w:val="24"/>
        </w:rPr>
        <w:t xml:space="preserve">over a limited period of time and (Collis </w:t>
      </w:r>
      <w:r w:rsidR="000368B4" w:rsidRPr="00CF5536">
        <w:rPr>
          <w:rFonts w:asciiTheme="majorBidi" w:hAnsiTheme="majorBidi" w:cstheme="majorBidi"/>
          <w:color w:val="000000" w:themeColor="text1"/>
          <w:sz w:val="24"/>
          <w:szCs w:val="24"/>
        </w:rPr>
        <w:t>and</w:t>
      </w:r>
      <w:r w:rsidRPr="00CF5536">
        <w:rPr>
          <w:rFonts w:asciiTheme="majorBidi" w:hAnsiTheme="majorBidi" w:cstheme="majorBidi"/>
          <w:color w:val="000000" w:themeColor="text1"/>
          <w:sz w:val="24"/>
          <w:szCs w:val="24"/>
        </w:rPr>
        <w:t xml:space="preserve"> Hussey, 2014).</w:t>
      </w:r>
    </w:p>
    <w:p w:rsidR="00826BCB" w:rsidRPr="00CF5536" w:rsidRDefault="00826BCB" w:rsidP="000368B4">
      <w:pPr>
        <w:spacing w:line="360" w:lineRule="auto"/>
        <w:jc w:val="both"/>
        <w:rPr>
          <w:rFonts w:asciiTheme="majorBidi" w:hAnsiTheme="majorBidi" w:cstheme="majorBidi"/>
          <w:color w:val="000000" w:themeColor="text1"/>
          <w:sz w:val="24"/>
          <w:szCs w:val="24"/>
        </w:rPr>
      </w:pPr>
    </w:p>
    <w:p w:rsidR="00826BCB" w:rsidRPr="00CF5536" w:rsidRDefault="00154B3B" w:rsidP="00154B3B">
      <w:pPr>
        <w:pStyle w:val="Heading2"/>
        <w:rPr>
          <w:rFonts w:asciiTheme="majorBidi" w:hAnsiTheme="majorBidi"/>
          <w:color w:val="000000" w:themeColor="text1"/>
        </w:rPr>
      </w:pPr>
      <w:bookmarkStart w:id="28" w:name="_Toc7975063"/>
      <w:r w:rsidRPr="00CF5536">
        <w:rPr>
          <w:rFonts w:asciiTheme="majorBidi" w:hAnsiTheme="majorBidi"/>
          <w:color w:val="000000" w:themeColor="text1"/>
        </w:rPr>
        <w:t xml:space="preserve">3.3 </w:t>
      </w:r>
      <w:r w:rsidR="00826BCB" w:rsidRPr="00CF5536">
        <w:rPr>
          <w:rFonts w:asciiTheme="majorBidi" w:hAnsiTheme="majorBidi"/>
          <w:color w:val="000000" w:themeColor="text1"/>
        </w:rPr>
        <w:t>Sampling design</w:t>
      </w:r>
      <w:bookmarkEnd w:id="28"/>
      <w:r w:rsidR="00826BCB" w:rsidRPr="00CF5536">
        <w:rPr>
          <w:rFonts w:asciiTheme="majorBidi" w:hAnsiTheme="majorBidi"/>
          <w:color w:val="000000" w:themeColor="text1"/>
        </w:rPr>
        <w:t xml:space="preserve"> </w:t>
      </w:r>
    </w:p>
    <w:p w:rsidR="00826BCB" w:rsidRPr="00CF5536" w:rsidRDefault="00826BCB"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Sampling design </w:t>
      </w:r>
      <w:r w:rsidR="00546C54" w:rsidRPr="00CF5536">
        <w:rPr>
          <w:rFonts w:asciiTheme="majorBidi" w:hAnsiTheme="majorBidi" w:cstheme="majorBidi"/>
          <w:color w:val="000000" w:themeColor="text1"/>
          <w:sz w:val="24"/>
          <w:szCs w:val="24"/>
        </w:rPr>
        <w:t>determines</w:t>
      </w:r>
      <w:r w:rsidRPr="00CF5536">
        <w:rPr>
          <w:rFonts w:asciiTheme="majorBidi" w:hAnsiTheme="majorBidi" w:cstheme="majorBidi"/>
          <w:color w:val="000000" w:themeColor="text1"/>
          <w:sz w:val="24"/>
          <w:szCs w:val="24"/>
        </w:rPr>
        <w:t xml:space="preserve"> the </w:t>
      </w:r>
      <w:r w:rsidR="00546C54" w:rsidRPr="00CF5536">
        <w:rPr>
          <w:rFonts w:asciiTheme="majorBidi" w:hAnsiTheme="majorBidi" w:cstheme="majorBidi"/>
          <w:color w:val="000000" w:themeColor="text1"/>
          <w:sz w:val="24"/>
          <w:szCs w:val="24"/>
        </w:rPr>
        <w:t>target group of population</w:t>
      </w:r>
      <w:r w:rsidRPr="00CF5536">
        <w:rPr>
          <w:rFonts w:asciiTheme="majorBidi" w:hAnsiTheme="majorBidi" w:cstheme="majorBidi"/>
          <w:color w:val="000000" w:themeColor="text1"/>
          <w:sz w:val="24"/>
          <w:szCs w:val="24"/>
        </w:rPr>
        <w:t xml:space="preserve">, sampling size </w:t>
      </w:r>
      <w:r w:rsidR="00546C54" w:rsidRPr="00CF5536">
        <w:rPr>
          <w:rFonts w:asciiTheme="majorBidi" w:hAnsiTheme="majorBidi" w:cstheme="majorBidi"/>
          <w:color w:val="000000" w:themeColor="text1"/>
          <w:sz w:val="24"/>
          <w:szCs w:val="24"/>
        </w:rPr>
        <w:t xml:space="preserve">and method of sampling </w:t>
      </w:r>
      <w:r w:rsidRPr="00CF5536">
        <w:rPr>
          <w:rFonts w:asciiTheme="majorBidi" w:hAnsiTheme="majorBidi" w:cstheme="majorBidi"/>
          <w:color w:val="000000" w:themeColor="text1"/>
          <w:sz w:val="24"/>
          <w:szCs w:val="24"/>
        </w:rPr>
        <w:t xml:space="preserve">(Malhotra </w:t>
      </w:r>
      <w:r w:rsidR="005F27A6" w:rsidRPr="00CF5536">
        <w:rPr>
          <w:rFonts w:asciiTheme="majorBidi" w:hAnsiTheme="majorBidi" w:cstheme="majorBidi"/>
          <w:color w:val="000000" w:themeColor="text1"/>
          <w:sz w:val="24"/>
          <w:szCs w:val="24"/>
        </w:rPr>
        <w:t>and</w:t>
      </w:r>
      <w:r w:rsidRPr="00CF5536">
        <w:rPr>
          <w:rFonts w:asciiTheme="majorBidi" w:hAnsiTheme="majorBidi" w:cstheme="majorBidi"/>
          <w:color w:val="000000" w:themeColor="text1"/>
          <w:sz w:val="24"/>
          <w:szCs w:val="24"/>
        </w:rPr>
        <w:t xml:space="preserve"> Peterson, 2006</w:t>
      </w:r>
      <w:r w:rsidR="00A66FC6" w:rsidRPr="00CF5536">
        <w:rPr>
          <w:rFonts w:asciiTheme="majorBidi" w:hAnsiTheme="majorBidi" w:cstheme="majorBidi"/>
          <w:color w:val="000000" w:themeColor="text1"/>
          <w:sz w:val="24"/>
          <w:szCs w:val="24"/>
        </w:rPr>
        <w:t>; Saunders, Lewis and Thornhill, 2009</w:t>
      </w:r>
      <w:r w:rsidRPr="00CF5536">
        <w:rPr>
          <w:rFonts w:asciiTheme="majorBidi" w:hAnsiTheme="majorBidi" w:cstheme="majorBidi"/>
          <w:color w:val="000000" w:themeColor="text1"/>
          <w:sz w:val="24"/>
          <w:szCs w:val="24"/>
        </w:rPr>
        <w:t xml:space="preserve">). The population in this study is the </w:t>
      </w:r>
      <w:r w:rsidR="00546C54" w:rsidRPr="00CF5536">
        <w:rPr>
          <w:rFonts w:asciiTheme="majorBidi" w:hAnsiTheme="majorBidi" w:cstheme="majorBidi"/>
          <w:color w:val="000000" w:themeColor="text1"/>
          <w:sz w:val="24"/>
          <w:szCs w:val="24"/>
        </w:rPr>
        <w:t>online banking customers in Saudi Arabia.</w:t>
      </w:r>
      <w:r w:rsidRPr="00CF5536">
        <w:rPr>
          <w:rFonts w:asciiTheme="majorBidi" w:hAnsiTheme="majorBidi" w:cstheme="majorBidi"/>
          <w:color w:val="000000" w:themeColor="text1"/>
          <w:sz w:val="24"/>
          <w:szCs w:val="24"/>
        </w:rPr>
        <w:t xml:space="preserve"> The population is approximately </w:t>
      </w:r>
      <w:r w:rsidR="00A66FC6" w:rsidRPr="00CF5536">
        <w:rPr>
          <w:rFonts w:asciiTheme="majorBidi" w:hAnsiTheme="majorBidi" w:cstheme="majorBidi"/>
          <w:color w:val="000000" w:themeColor="text1"/>
          <w:sz w:val="24"/>
          <w:szCs w:val="24"/>
        </w:rPr>
        <w:t>estimated to be above one</w:t>
      </w:r>
      <w:r w:rsidRPr="00CF5536">
        <w:rPr>
          <w:rFonts w:asciiTheme="majorBidi" w:hAnsiTheme="majorBidi" w:cstheme="majorBidi"/>
          <w:color w:val="000000" w:themeColor="text1"/>
          <w:sz w:val="24"/>
          <w:szCs w:val="24"/>
        </w:rPr>
        <w:t xml:space="preserve"> million according to </w:t>
      </w:r>
      <w:r w:rsidR="00A66FC6" w:rsidRPr="00CF5536">
        <w:rPr>
          <w:rFonts w:asciiTheme="majorBidi" w:hAnsiTheme="majorBidi" w:cstheme="majorBidi"/>
          <w:color w:val="000000" w:themeColor="text1"/>
          <w:sz w:val="24"/>
          <w:szCs w:val="24"/>
        </w:rPr>
        <w:t>MCIT (2017)</w:t>
      </w:r>
      <w:r w:rsidRPr="00CF5536">
        <w:rPr>
          <w:rFonts w:asciiTheme="majorBidi" w:hAnsiTheme="majorBidi" w:cstheme="majorBidi"/>
          <w:color w:val="000000" w:themeColor="text1"/>
          <w:sz w:val="24"/>
          <w:szCs w:val="24"/>
        </w:rPr>
        <w:t xml:space="preserve">. </w:t>
      </w:r>
      <w:r w:rsidR="00A66FC6" w:rsidRPr="00CF5536">
        <w:rPr>
          <w:rFonts w:asciiTheme="majorBidi" w:hAnsiTheme="majorBidi" w:cstheme="majorBidi"/>
          <w:color w:val="000000" w:themeColor="text1"/>
          <w:sz w:val="24"/>
          <w:szCs w:val="24"/>
        </w:rPr>
        <w:t>T</w:t>
      </w:r>
      <w:r w:rsidRPr="00CF5536">
        <w:rPr>
          <w:rFonts w:asciiTheme="majorBidi" w:hAnsiTheme="majorBidi" w:cstheme="majorBidi"/>
          <w:color w:val="000000" w:themeColor="text1"/>
          <w:sz w:val="24"/>
          <w:szCs w:val="24"/>
        </w:rPr>
        <w:t xml:space="preserve">herefore the target population for this research study is approximately </w:t>
      </w:r>
      <w:r w:rsidR="00A66FC6" w:rsidRPr="00CF5536">
        <w:rPr>
          <w:rFonts w:asciiTheme="majorBidi" w:hAnsiTheme="majorBidi" w:cstheme="majorBidi"/>
          <w:color w:val="000000" w:themeColor="text1"/>
          <w:sz w:val="24"/>
          <w:szCs w:val="24"/>
        </w:rPr>
        <w:t xml:space="preserve">above one </w:t>
      </w:r>
      <w:r w:rsidRPr="00CF5536">
        <w:rPr>
          <w:rFonts w:asciiTheme="majorBidi" w:hAnsiTheme="majorBidi" w:cstheme="majorBidi"/>
          <w:color w:val="000000" w:themeColor="text1"/>
          <w:sz w:val="24"/>
          <w:szCs w:val="24"/>
        </w:rPr>
        <w:t>million.</w:t>
      </w:r>
    </w:p>
    <w:p w:rsidR="001145B3" w:rsidRPr="00CF5536" w:rsidRDefault="00154B3B" w:rsidP="00154B3B">
      <w:pPr>
        <w:pStyle w:val="Heading3"/>
        <w:rPr>
          <w:rFonts w:asciiTheme="majorBidi" w:hAnsiTheme="majorBidi"/>
          <w:color w:val="000000" w:themeColor="text1"/>
          <w:sz w:val="24"/>
          <w:szCs w:val="24"/>
        </w:rPr>
      </w:pPr>
      <w:bookmarkStart w:id="29" w:name="_Toc7975064"/>
      <w:r w:rsidRPr="00CF5536">
        <w:rPr>
          <w:rFonts w:asciiTheme="majorBidi" w:hAnsiTheme="majorBidi"/>
          <w:color w:val="000000" w:themeColor="text1"/>
          <w:sz w:val="24"/>
          <w:szCs w:val="24"/>
        </w:rPr>
        <w:t xml:space="preserve">3.3.1 </w:t>
      </w:r>
      <w:r w:rsidR="001145B3" w:rsidRPr="00CF5536">
        <w:rPr>
          <w:rFonts w:asciiTheme="majorBidi" w:hAnsiTheme="majorBidi"/>
          <w:color w:val="000000" w:themeColor="text1"/>
          <w:sz w:val="24"/>
          <w:szCs w:val="24"/>
        </w:rPr>
        <w:t>Sample plan</w:t>
      </w:r>
      <w:bookmarkEnd w:id="29"/>
    </w:p>
    <w:p w:rsidR="001145B3" w:rsidRPr="00CF5536" w:rsidRDefault="001145B3"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sampling plan determines the </w:t>
      </w:r>
      <w:r w:rsidR="00AF3C9B" w:rsidRPr="00CF5536">
        <w:rPr>
          <w:rFonts w:asciiTheme="majorBidi" w:hAnsiTheme="majorBidi" w:cstheme="majorBidi"/>
          <w:color w:val="000000" w:themeColor="text1"/>
          <w:sz w:val="24"/>
          <w:szCs w:val="24"/>
        </w:rPr>
        <w:t>method</w:t>
      </w:r>
      <w:r w:rsidRPr="00CF5536">
        <w:rPr>
          <w:rFonts w:asciiTheme="majorBidi" w:hAnsiTheme="majorBidi" w:cstheme="majorBidi"/>
          <w:color w:val="000000" w:themeColor="text1"/>
          <w:sz w:val="24"/>
          <w:szCs w:val="24"/>
        </w:rPr>
        <w:t xml:space="preserve"> of selecting the sample from population (Saunders and Lewis, 2009). There are two </w:t>
      </w:r>
      <w:r w:rsidR="00AF3C9B" w:rsidRPr="00CF5536">
        <w:rPr>
          <w:rFonts w:asciiTheme="majorBidi" w:hAnsiTheme="majorBidi" w:cstheme="majorBidi"/>
          <w:color w:val="000000" w:themeColor="text1"/>
          <w:sz w:val="24"/>
          <w:szCs w:val="24"/>
        </w:rPr>
        <w:t>methods for selecting samples</w:t>
      </w:r>
      <w:r w:rsidRPr="00CF5536">
        <w:rPr>
          <w:rFonts w:asciiTheme="majorBidi" w:hAnsiTheme="majorBidi" w:cstheme="majorBidi"/>
          <w:color w:val="000000" w:themeColor="text1"/>
          <w:sz w:val="24"/>
          <w:szCs w:val="24"/>
        </w:rPr>
        <w:t xml:space="preserve">: probability sampling and non-probability sampling. In this </w:t>
      </w:r>
      <w:r w:rsidR="00AF3C9B"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the </w:t>
      </w:r>
      <w:r w:rsidR="00AF3C9B" w:rsidRPr="00CF5536">
        <w:rPr>
          <w:rFonts w:asciiTheme="majorBidi" w:hAnsiTheme="majorBidi" w:cstheme="majorBidi"/>
          <w:color w:val="000000" w:themeColor="text1"/>
          <w:sz w:val="24"/>
          <w:szCs w:val="24"/>
        </w:rPr>
        <w:t>method</w:t>
      </w:r>
      <w:r w:rsidRPr="00CF5536">
        <w:rPr>
          <w:rFonts w:asciiTheme="majorBidi" w:hAnsiTheme="majorBidi" w:cstheme="majorBidi"/>
          <w:color w:val="000000" w:themeColor="text1"/>
          <w:sz w:val="24"/>
          <w:szCs w:val="24"/>
        </w:rPr>
        <w:t xml:space="preserve"> used is </w:t>
      </w:r>
      <w:r w:rsidR="00AF3C9B" w:rsidRPr="00CF5536">
        <w:rPr>
          <w:rFonts w:asciiTheme="majorBidi" w:hAnsiTheme="majorBidi" w:cstheme="majorBidi"/>
          <w:color w:val="000000" w:themeColor="text1"/>
          <w:sz w:val="24"/>
          <w:szCs w:val="24"/>
        </w:rPr>
        <w:t>non-</w:t>
      </w:r>
      <w:r w:rsidRPr="00CF5536">
        <w:rPr>
          <w:rFonts w:asciiTheme="majorBidi" w:hAnsiTheme="majorBidi" w:cstheme="majorBidi"/>
          <w:color w:val="000000" w:themeColor="text1"/>
          <w:sz w:val="24"/>
          <w:szCs w:val="24"/>
        </w:rPr>
        <w:t xml:space="preserve">probability </w:t>
      </w:r>
      <w:r w:rsidR="00AF3C9B" w:rsidRPr="00CF5536">
        <w:rPr>
          <w:rFonts w:asciiTheme="majorBidi" w:hAnsiTheme="majorBidi" w:cstheme="majorBidi"/>
          <w:color w:val="000000" w:themeColor="text1"/>
          <w:sz w:val="24"/>
          <w:szCs w:val="24"/>
        </w:rPr>
        <w:t xml:space="preserve">convenience </w:t>
      </w:r>
      <w:r w:rsidRPr="00CF5536">
        <w:rPr>
          <w:rFonts w:asciiTheme="majorBidi" w:hAnsiTheme="majorBidi" w:cstheme="majorBidi"/>
          <w:color w:val="000000" w:themeColor="text1"/>
          <w:sz w:val="24"/>
          <w:szCs w:val="24"/>
        </w:rPr>
        <w:t xml:space="preserve">sampling. </w:t>
      </w:r>
      <w:r w:rsidR="00DB4A71" w:rsidRPr="00CF5536">
        <w:rPr>
          <w:rFonts w:asciiTheme="majorBidi" w:hAnsiTheme="majorBidi" w:cstheme="majorBidi"/>
          <w:color w:val="000000" w:themeColor="text1"/>
          <w:sz w:val="24"/>
          <w:szCs w:val="24"/>
        </w:rPr>
        <w:t>Through this method, t</w:t>
      </w:r>
      <w:r w:rsidR="00FC4949" w:rsidRPr="00CF5536">
        <w:rPr>
          <w:rFonts w:asciiTheme="majorBidi" w:hAnsiTheme="majorBidi" w:cstheme="majorBidi"/>
          <w:color w:val="000000" w:themeColor="text1"/>
          <w:sz w:val="24"/>
          <w:szCs w:val="24"/>
        </w:rPr>
        <w:t xml:space="preserve">he sample is selected because it is </w:t>
      </w:r>
      <w:r w:rsidR="00661A2B" w:rsidRPr="00CF5536">
        <w:rPr>
          <w:rFonts w:asciiTheme="majorBidi" w:hAnsiTheme="majorBidi" w:cstheme="majorBidi"/>
          <w:color w:val="000000" w:themeColor="text1"/>
          <w:sz w:val="24"/>
          <w:szCs w:val="24"/>
        </w:rPr>
        <w:t xml:space="preserve">easy to recruit and </w:t>
      </w:r>
      <w:r w:rsidR="00FC4949" w:rsidRPr="00CF5536">
        <w:rPr>
          <w:rFonts w:asciiTheme="majorBidi" w:hAnsiTheme="majorBidi" w:cstheme="majorBidi"/>
          <w:color w:val="000000" w:themeColor="text1"/>
          <w:sz w:val="24"/>
          <w:szCs w:val="24"/>
        </w:rPr>
        <w:t xml:space="preserve">accessible to the researcher. </w:t>
      </w:r>
      <w:r w:rsidRPr="00CF5536">
        <w:rPr>
          <w:rFonts w:asciiTheme="majorBidi" w:hAnsiTheme="majorBidi" w:cstheme="majorBidi"/>
          <w:color w:val="000000" w:themeColor="text1"/>
          <w:sz w:val="24"/>
          <w:szCs w:val="24"/>
        </w:rPr>
        <w:t xml:space="preserve">This </w:t>
      </w:r>
      <w:r w:rsidR="00AF3C9B" w:rsidRPr="00CF5536">
        <w:rPr>
          <w:rFonts w:asciiTheme="majorBidi" w:hAnsiTheme="majorBidi" w:cstheme="majorBidi"/>
          <w:color w:val="000000" w:themeColor="text1"/>
          <w:sz w:val="24"/>
          <w:szCs w:val="24"/>
        </w:rPr>
        <w:t>method</w:t>
      </w:r>
      <w:r w:rsidRPr="00CF5536">
        <w:rPr>
          <w:rFonts w:asciiTheme="majorBidi" w:hAnsiTheme="majorBidi" w:cstheme="majorBidi"/>
          <w:color w:val="000000" w:themeColor="text1"/>
          <w:sz w:val="24"/>
          <w:szCs w:val="24"/>
        </w:rPr>
        <w:t xml:space="preserve"> is </w:t>
      </w:r>
      <w:r w:rsidR="00AF3C9B" w:rsidRPr="00CF5536">
        <w:rPr>
          <w:rFonts w:asciiTheme="majorBidi" w:hAnsiTheme="majorBidi" w:cstheme="majorBidi"/>
          <w:color w:val="000000" w:themeColor="text1"/>
          <w:sz w:val="24"/>
          <w:szCs w:val="24"/>
        </w:rPr>
        <w:t>suitable</w:t>
      </w:r>
      <w:r w:rsidRPr="00CF5536">
        <w:rPr>
          <w:rFonts w:asciiTheme="majorBidi" w:hAnsiTheme="majorBidi" w:cstheme="majorBidi"/>
          <w:color w:val="000000" w:themeColor="text1"/>
          <w:sz w:val="24"/>
          <w:szCs w:val="24"/>
        </w:rPr>
        <w:t xml:space="preserve"> </w:t>
      </w:r>
      <w:r w:rsidR="00AF3C9B" w:rsidRPr="00CF5536">
        <w:rPr>
          <w:rFonts w:asciiTheme="majorBidi" w:hAnsiTheme="majorBidi" w:cstheme="majorBidi"/>
          <w:color w:val="000000" w:themeColor="text1"/>
          <w:sz w:val="24"/>
          <w:szCs w:val="24"/>
        </w:rPr>
        <w:t>for the study</w:t>
      </w:r>
      <w:r w:rsidR="00FC4949" w:rsidRPr="00CF5536">
        <w:rPr>
          <w:rFonts w:asciiTheme="majorBidi" w:hAnsiTheme="majorBidi" w:cstheme="majorBidi"/>
          <w:color w:val="000000" w:themeColor="text1"/>
          <w:sz w:val="24"/>
          <w:szCs w:val="24"/>
        </w:rPr>
        <w:t xml:space="preserve"> due</w:t>
      </w:r>
      <w:r w:rsidR="00AF3C9B" w:rsidRPr="00CF5536">
        <w:rPr>
          <w:rFonts w:asciiTheme="majorBidi" w:hAnsiTheme="majorBidi" w:cstheme="majorBidi"/>
          <w:color w:val="000000" w:themeColor="text1"/>
          <w:sz w:val="24"/>
          <w:szCs w:val="24"/>
        </w:rPr>
        <w:t xml:space="preserve"> to time and workforce constraints, and to ensure high response rate (Sekaran and Bougie, 2016).</w:t>
      </w:r>
    </w:p>
    <w:p w:rsidR="00004443" w:rsidRPr="00CF5536" w:rsidRDefault="00004443" w:rsidP="00DB4A71">
      <w:pPr>
        <w:spacing w:line="360" w:lineRule="auto"/>
        <w:jc w:val="both"/>
        <w:rPr>
          <w:rFonts w:asciiTheme="majorBidi" w:hAnsiTheme="majorBidi" w:cstheme="majorBidi"/>
          <w:color w:val="000000" w:themeColor="text1"/>
          <w:sz w:val="24"/>
          <w:szCs w:val="24"/>
        </w:rPr>
      </w:pPr>
    </w:p>
    <w:p w:rsidR="00004443" w:rsidRPr="00CF5536" w:rsidRDefault="00154B3B" w:rsidP="00154B3B">
      <w:pPr>
        <w:pStyle w:val="Heading3"/>
        <w:rPr>
          <w:rFonts w:asciiTheme="majorBidi" w:hAnsiTheme="majorBidi"/>
          <w:color w:val="000000" w:themeColor="text1"/>
          <w:sz w:val="24"/>
          <w:szCs w:val="24"/>
        </w:rPr>
      </w:pPr>
      <w:bookmarkStart w:id="30" w:name="_Toc7975065"/>
      <w:r w:rsidRPr="00CF5536">
        <w:rPr>
          <w:rFonts w:asciiTheme="majorBidi" w:hAnsiTheme="majorBidi"/>
          <w:color w:val="000000" w:themeColor="text1"/>
          <w:sz w:val="24"/>
          <w:szCs w:val="24"/>
        </w:rPr>
        <w:t xml:space="preserve">3.3.2 </w:t>
      </w:r>
      <w:r w:rsidR="00004443" w:rsidRPr="00CF5536">
        <w:rPr>
          <w:rFonts w:asciiTheme="majorBidi" w:hAnsiTheme="majorBidi"/>
          <w:color w:val="000000" w:themeColor="text1"/>
          <w:sz w:val="24"/>
          <w:szCs w:val="24"/>
        </w:rPr>
        <w:t>Sample size</w:t>
      </w:r>
      <w:bookmarkEnd w:id="30"/>
    </w:p>
    <w:p w:rsidR="00004443" w:rsidRPr="00CF5536" w:rsidRDefault="00004443"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Sample size is the number of participants being analyzed in the study (Malhotra and Peterson, 2006). According to Krejcie and Morgan (1970), sample size can be determined by identifying the population size ‘N’, then determine the required sample size ‘S’.</w:t>
      </w:r>
    </w:p>
    <w:p w:rsidR="001145B3" w:rsidRPr="00CF5536" w:rsidRDefault="00004443"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 this study, the population size is estimated to be above one million</w:t>
      </w:r>
      <w:r w:rsidR="00DC20E2" w:rsidRPr="00CF5536">
        <w:rPr>
          <w:rFonts w:asciiTheme="majorBidi" w:hAnsiTheme="majorBidi" w:cstheme="majorBidi"/>
          <w:color w:val="000000" w:themeColor="text1"/>
          <w:sz w:val="24"/>
          <w:szCs w:val="24"/>
        </w:rPr>
        <w:t xml:space="preserve"> according to MCIT (2017)</w:t>
      </w:r>
      <w:r w:rsidRPr="00CF5536">
        <w:rPr>
          <w:rFonts w:asciiTheme="majorBidi" w:hAnsiTheme="majorBidi" w:cstheme="majorBidi"/>
          <w:color w:val="000000" w:themeColor="text1"/>
          <w:sz w:val="24"/>
          <w:szCs w:val="24"/>
        </w:rPr>
        <w:t xml:space="preserve">, accordingly, using  Krejcie &amp; Morgan (1970) to determine the sample size,  </w:t>
      </w:r>
      <w:r w:rsidR="006C07FD" w:rsidRPr="00CF5536">
        <w:rPr>
          <w:rFonts w:asciiTheme="majorBidi" w:hAnsiTheme="majorBidi" w:cstheme="majorBidi"/>
          <w:color w:val="000000" w:themeColor="text1"/>
          <w:sz w:val="24"/>
          <w:szCs w:val="24"/>
        </w:rPr>
        <w:t>we find that</w:t>
      </w:r>
      <w:r w:rsidRPr="00CF5536">
        <w:rPr>
          <w:rFonts w:asciiTheme="majorBidi" w:hAnsiTheme="majorBidi" w:cstheme="majorBidi"/>
          <w:color w:val="000000" w:themeColor="text1"/>
          <w:sz w:val="24"/>
          <w:szCs w:val="24"/>
        </w:rPr>
        <w:t xml:space="preserve"> the minimum </w:t>
      </w:r>
      <w:r w:rsidR="006C07FD" w:rsidRPr="00CF5536">
        <w:rPr>
          <w:rFonts w:asciiTheme="majorBidi" w:hAnsiTheme="majorBidi" w:cstheme="majorBidi"/>
          <w:color w:val="000000" w:themeColor="text1"/>
          <w:sz w:val="24"/>
          <w:szCs w:val="24"/>
        </w:rPr>
        <w:t xml:space="preserve">required </w:t>
      </w:r>
      <w:r w:rsidRPr="00CF5536">
        <w:rPr>
          <w:rFonts w:asciiTheme="majorBidi" w:hAnsiTheme="majorBidi" w:cstheme="majorBidi"/>
          <w:color w:val="000000" w:themeColor="text1"/>
          <w:sz w:val="24"/>
          <w:szCs w:val="24"/>
        </w:rPr>
        <w:t xml:space="preserve">sample size ‘S’ </w:t>
      </w:r>
      <w:r w:rsidR="006C07FD" w:rsidRPr="00CF5536">
        <w:rPr>
          <w:rFonts w:asciiTheme="majorBidi" w:hAnsiTheme="majorBidi" w:cstheme="majorBidi"/>
          <w:color w:val="000000" w:themeColor="text1"/>
          <w:sz w:val="24"/>
          <w:szCs w:val="24"/>
        </w:rPr>
        <w:t>to be</w:t>
      </w:r>
      <w:r w:rsidRPr="00CF5536">
        <w:rPr>
          <w:rFonts w:asciiTheme="majorBidi" w:hAnsiTheme="majorBidi" w:cstheme="majorBidi"/>
          <w:color w:val="000000" w:themeColor="text1"/>
          <w:sz w:val="24"/>
          <w:szCs w:val="24"/>
        </w:rPr>
        <w:t xml:space="preserve"> 384.</w:t>
      </w:r>
    </w:p>
    <w:p w:rsidR="00154B3B" w:rsidRPr="00CF5536" w:rsidRDefault="00154B3B" w:rsidP="006C07FD">
      <w:pPr>
        <w:spacing w:line="360" w:lineRule="auto"/>
        <w:jc w:val="both"/>
        <w:rPr>
          <w:rFonts w:asciiTheme="majorBidi" w:hAnsiTheme="majorBidi" w:cstheme="majorBidi"/>
          <w:color w:val="000000" w:themeColor="text1"/>
          <w:sz w:val="24"/>
          <w:szCs w:val="24"/>
        </w:rPr>
      </w:pPr>
    </w:p>
    <w:p w:rsidR="00154B3B" w:rsidRPr="00CF5536" w:rsidRDefault="00154B3B" w:rsidP="006C07FD">
      <w:pPr>
        <w:spacing w:line="360" w:lineRule="auto"/>
        <w:jc w:val="both"/>
        <w:rPr>
          <w:rFonts w:asciiTheme="majorBidi" w:hAnsiTheme="majorBidi" w:cstheme="majorBidi"/>
          <w:color w:val="000000" w:themeColor="text1"/>
          <w:sz w:val="24"/>
          <w:szCs w:val="24"/>
        </w:rPr>
      </w:pPr>
    </w:p>
    <w:p w:rsidR="00BC1D98" w:rsidRPr="00CF5536" w:rsidRDefault="00154B3B" w:rsidP="006169B0">
      <w:pPr>
        <w:pStyle w:val="Heading2"/>
        <w:rPr>
          <w:rFonts w:asciiTheme="majorBidi" w:hAnsiTheme="majorBidi"/>
          <w:color w:val="000000" w:themeColor="text1"/>
        </w:rPr>
      </w:pPr>
      <w:bookmarkStart w:id="31" w:name="_Toc7975066"/>
      <w:r w:rsidRPr="00CF5536">
        <w:rPr>
          <w:rFonts w:asciiTheme="majorBidi" w:hAnsiTheme="majorBidi"/>
          <w:color w:val="000000" w:themeColor="text1"/>
        </w:rPr>
        <w:t xml:space="preserve">3.4 </w:t>
      </w:r>
      <w:r w:rsidR="006169B0" w:rsidRPr="00CF5536">
        <w:rPr>
          <w:rFonts w:asciiTheme="majorBidi" w:hAnsiTheme="majorBidi"/>
          <w:color w:val="000000" w:themeColor="text1"/>
        </w:rPr>
        <w:t>Questionnaire design</w:t>
      </w:r>
      <w:bookmarkEnd w:id="31"/>
      <w:r w:rsidR="006169B0" w:rsidRPr="00CF5536">
        <w:rPr>
          <w:rFonts w:asciiTheme="majorBidi" w:hAnsiTheme="majorBidi"/>
          <w:color w:val="000000" w:themeColor="text1"/>
        </w:rPr>
        <w:t xml:space="preserve"> </w:t>
      </w:r>
    </w:p>
    <w:p w:rsidR="00CF4B32" w:rsidRPr="00CF5536" w:rsidRDefault="00CF4B32"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Using questionnaire is one of the methods to collect data from the research study participants,</w:t>
      </w:r>
      <w:r w:rsidR="005B47DF" w:rsidRPr="00CF5536">
        <w:rPr>
          <w:rFonts w:asciiTheme="majorBidi" w:hAnsiTheme="majorBidi" w:cstheme="majorBidi"/>
          <w:color w:val="000000" w:themeColor="text1"/>
          <w:sz w:val="24"/>
          <w:szCs w:val="24"/>
        </w:rPr>
        <w:t xml:space="preserve"> i</w:t>
      </w:r>
      <w:r w:rsidR="00124F84" w:rsidRPr="00CF5536">
        <w:rPr>
          <w:rFonts w:asciiTheme="majorBidi" w:hAnsiTheme="majorBidi" w:cstheme="majorBidi"/>
          <w:color w:val="000000" w:themeColor="text1"/>
          <w:sz w:val="24"/>
          <w:szCs w:val="24"/>
        </w:rPr>
        <w:t>n which s</w:t>
      </w:r>
      <w:r w:rsidR="00211929" w:rsidRPr="00CF5536">
        <w:rPr>
          <w:rFonts w:asciiTheme="majorBidi" w:hAnsiTheme="majorBidi" w:cstheme="majorBidi"/>
          <w:color w:val="000000" w:themeColor="text1"/>
          <w:sz w:val="24"/>
          <w:szCs w:val="24"/>
        </w:rPr>
        <w:t>uch</w:t>
      </w:r>
      <w:r w:rsidRPr="00CF5536">
        <w:rPr>
          <w:rFonts w:asciiTheme="majorBidi" w:hAnsiTheme="majorBidi" w:cstheme="majorBidi"/>
          <w:color w:val="000000" w:themeColor="text1"/>
          <w:sz w:val="24"/>
          <w:szCs w:val="24"/>
        </w:rPr>
        <w:t xml:space="preserve"> data enable the researcher to conduct analysis and generate findings (Saunders et al.,</w:t>
      </w:r>
      <w:r w:rsidR="00211929"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2009). </w:t>
      </w:r>
      <w:r w:rsidR="00211929" w:rsidRPr="00CF5536">
        <w:rPr>
          <w:rFonts w:asciiTheme="majorBidi" w:hAnsiTheme="majorBidi" w:cstheme="majorBidi"/>
          <w:color w:val="000000" w:themeColor="text1"/>
          <w:sz w:val="24"/>
          <w:szCs w:val="24"/>
        </w:rPr>
        <w:t>The design of questionnaire with close ended type questions provide</w:t>
      </w:r>
      <w:r w:rsidR="005A183E"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simple </w:t>
      </w:r>
      <w:r w:rsidR="00211929" w:rsidRPr="00CF5536">
        <w:rPr>
          <w:rFonts w:asciiTheme="majorBidi" w:hAnsiTheme="majorBidi" w:cstheme="majorBidi"/>
          <w:color w:val="000000" w:themeColor="text1"/>
          <w:sz w:val="24"/>
          <w:szCs w:val="24"/>
        </w:rPr>
        <w:t>way for participants to understand and complete the questionnaire in short time</w:t>
      </w:r>
      <w:r w:rsidRPr="00CF5536">
        <w:rPr>
          <w:rFonts w:asciiTheme="majorBidi" w:hAnsiTheme="majorBidi" w:cstheme="majorBidi"/>
          <w:color w:val="000000" w:themeColor="text1"/>
          <w:sz w:val="24"/>
          <w:szCs w:val="24"/>
        </w:rPr>
        <w:t xml:space="preserve"> (Zikmund et</w:t>
      </w:r>
      <w:r w:rsidR="00211929"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al.,</w:t>
      </w:r>
      <w:r w:rsidR="00211929"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2013).</w:t>
      </w:r>
    </w:p>
    <w:p w:rsidR="005A183E" w:rsidRPr="00CF5536" w:rsidRDefault="005A183E" w:rsidP="00211929">
      <w:pPr>
        <w:autoSpaceDE w:val="0"/>
        <w:autoSpaceDN w:val="0"/>
        <w:adjustRightInd w:val="0"/>
        <w:spacing w:after="0" w:line="360" w:lineRule="auto"/>
        <w:jc w:val="both"/>
        <w:rPr>
          <w:rFonts w:asciiTheme="majorBidi" w:hAnsiTheme="majorBidi" w:cstheme="majorBidi"/>
          <w:color w:val="000000" w:themeColor="text1"/>
          <w:sz w:val="24"/>
          <w:szCs w:val="24"/>
        </w:rPr>
      </w:pPr>
    </w:p>
    <w:p w:rsidR="005A183E" w:rsidRPr="00CF5536" w:rsidRDefault="005A183E" w:rsidP="005A183E">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this research study, the questionnaire </w:t>
      </w:r>
      <w:r w:rsidR="005837EF" w:rsidRPr="00CF5536">
        <w:rPr>
          <w:rFonts w:asciiTheme="majorBidi" w:hAnsiTheme="majorBidi" w:cstheme="majorBidi"/>
          <w:color w:val="000000" w:themeColor="text1"/>
          <w:sz w:val="24"/>
          <w:szCs w:val="24"/>
        </w:rPr>
        <w:t>is categorized into three parts, shown in (Table 3.2).</w:t>
      </w: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124F84">
      <w:pPr>
        <w:autoSpaceDE w:val="0"/>
        <w:autoSpaceDN w:val="0"/>
        <w:adjustRightInd w:val="0"/>
        <w:spacing w:after="0" w:line="360" w:lineRule="auto"/>
        <w:jc w:val="both"/>
        <w:rPr>
          <w:rFonts w:asciiTheme="majorBidi" w:hAnsiTheme="majorBidi" w:cstheme="majorBidi"/>
          <w:color w:val="000000" w:themeColor="text1"/>
          <w:sz w:val="24"/>
          <w:szCs w:val="24"/>
          <w:u w:val="single"/>
        </w:rPr>
      </w:pPr>
      <w:r w:rsidRPr="00CF5536">
        <w:rPr>
          <w:rFonts w:asciiTheme="majorBidi" w:hAnsiTheme="majorBidi" w:cstheme="majorBidi"/>
          <w:color w:val="000000" w:themeColor="text1"/>
          <w:sz w:val="24"/>
          <w:szCs w:val="24"/>
          <w:u w:val="single"/>
        </w:rPr>
        <w:t>Part A</w:t>
      </w:r>
    </w:p>
    <w:p w:rsidR="00124F84" w:rsidRPr="00CF5536" w:rsidRDefault="00124F84" w:rsidP="00AA70DF">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this Part, participants </w:t>
      </w:r>
      <w:r w:rsidR="00AA70DF" w:rsidRPr="00CF5536">
        <w:rPr>
          <w:rFonts w:asciiTheme="majorBidi" w:hAnsiTheme="majorBidi" w:cstheme="majorBidi"/>
          <w:color w:val="000000" w:themeColor="text1"/>
          <w:sz w:val="24"/>
          <w:szCs w:val="24"/>
        </w:rPr>
        <w:t>will be</w:t>
      </w:r>
      <w:r w:rsidRPr="00CF5536">
        <w:rPr>
          <w:rFonts w:asciiTheme="majorBidi" w:hAnsiTheme="majorBidi" w:cstheme="majorBidi"/>
          <w:color w:val="000000" w:themeColor="text1"/>
          <w:sz w:val="24"/>
          <w:szCs w:val="24"/>
        </w:rPr>
        <w:t xml:space="preserve"> asked to give demographic information to define the characteristics of the selected sample. The demographic questions in this study questionnaire </w:t>
      </w:r>
      <w:r w:rsidR="00532885" w:rsidRPr="00CF5536">
        <w:rPr>
          <w:rFonts w:asciiTheme="majorBidi" w:hAnsiTheme="majorBidi" w:cstheme="majorBidi"/>
          <w:color w:val="000000" w:themeColor="text1"/>
          <w:sz w:val="24"/>
          <w:szCs w:val="24"/>
        </w:rPr>
        <w:t>are the age range, gender and education level.</w:t>
      </w: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B41991" w:rsidRPr="00CF5536" w:rsidRDefault="00B41991" w:rsidP="00B41991">
      <w:pPr>
        <w:autoSpaceDE w:val="0"/>
        <w:autoSpaceDN w:val="0"/>
        <w:adjustRightInd w:val="0"/>
        <w:spacing w:after="0" w:line="360" w:lineRule="auto"/>
        <w:jc w:val="both"/>
        <w:rPr>
          <w:rFonts w:asciiTheme="majorBidi" w:hAnsiTheme="majorBidi" w:cstheme="majorBidi"/>
          <w:color w:val="000000" w:themeColor="text1"/>
          <w:sz w:val="24"/>
          <w:szCs w:val="24"/>
          <w:u w:val="single"/>
        </w:rPr>
      </w:pPr>
      <w:r w:rsidRPr="00CF5536">
        <w:rPr>
          <w:rFonts w:asciiTheme="majorBidi" w:hAnsiTheme="majorBidi" w:cstheme="majorBidi"/>
          <w:color w:val="000000" w:themeColor="text1"/>
          <w:sz w:val="24"/>
          <w:szCs w:val="24"/>
          <w:u w:val="single"/>
        </w:rPr>
        <w:t>Part B</w:t>
      </w:r>
    </w:p>
    <w:p w:rsidR="00B41991" w:rsidRPr="00CF5536" w:rsidRDefault="00B41991" w:rsidP="00B41991">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this Part, </w:t>
      </w:r>
      <w:r w:rsidR="005837EF" w:rsidRPr="00CF5536">
        <w:rPr>
          <w:rFonts w:asciiTheme="majorBidi" w:hAnsiTheme="majorBidi" w:cstheme="majorBidi"/>
          <w:color w:val="000000" w:themeColor="text1"/>
          <w:sz w:val="24"/>
          <w:szCs w:val="24"/>
        </w:rPr>
        <w:t xml:space="preserve">using Likert rating scale from (1) one to (5) five </w:t>
      </w:r>
      <w:r w:rsidRPr="00CF5536">
        <w:rPr>
          <w:rFonts w:asciiTheme="majorBidi" w:hAnsiTheme="majorBidi" w:cstheme="majorBidi"/>
          <w:color w:val="000000" w:themeColor="text1"/>
          <w:sz w:val="24"/>
          <w:szCs w:val="24"/>
        </w:rPr>
        <w:t>participants will be given questions related to the dependent variable in this study, which are about satisfaction towards online banking in Saudi Arabia.</w:t>
      </w: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A0185E" w:rsidRPr="00CF5536" w:rsidRDefault="00A0185E" w:rsidP="00A0185E">
      <w:pPr>
        <w:autoSpaceDE w:val="0"/>
        <w:autoSpaceDN w:val="0"/>
        <w:adjustRightInd w:val="0"/>
        <w:spacing w:after="0" w:line="360" w:lineRule="auto"/>
        <w:jc w:val="both"/>
        <w:rPr>
          <w:rFonts w:asciiTheme="majorBidi" w:hAnsiTheme="majorBidi" w:cstheme="majorBidi"/>
          <w:color w:val="000000" w:themeColor="text1"/>
          <w:sz w:val="24"/>
          <w:szCs w:val="24"/>
          <w:u w:val="single"/>
        </w:rPr>
      </w:pPr>
      <w:r w:rsidRPr="00CF5536">
        <w:rPr>
          <w:rFonts w:asciiTheme="majorBidi" w:hAnsiTheme="majorBidi" w:cstheme="majorBidi"/>
          <w:color w:val="000000" w:themeColor="text1"/>
          <w:sz w:val="24"/>
          <w:szCs w:val="24"/>
          <w:u w:val="single"/>
        </w:rPr>
        <w:t>Part C</w:t>
      </w:r>
    </w:p>
    <w:p w:rsidR="00124F84" w:rsidRPr="00CF5536" w:rsidRDefault="005837EF" w:rsidP="005837EF">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this Part C, using Likert rating scale from (1) one to (5) five, </w:t>
      </w:r>
      <w:r w:rsidR="00A0185E" w:rsidRPr="00CF5536">
        <w:rPr>
          <w:rFonts w:asciiTheme="majorBidi" w:hAnsiTheme="majorBidi" w:cstheme="majorBidi"/>
          <w:color w:val="000000" w:themeColor="text1"/>
          <w:sz w:val="24"/>
          <w:szCs w:val="24"/>
        </w:rPr>
        <w:t xml:space="preserve">respondents </w:t>
      </w:r>
      <w:r w:rsidRPr="00CF5536">
        <w:rPr>
          <w:rFonts w:asciiTheme="majorBidi" w:hAnsiTheme="majorBidi" w:cstheme="majorBidi"/>
          <w:color w:val="000000" w:themeColor="text1"/>
          <w:sz w:val="24"/>
          <w:szCs w:val="24"/>
        </w:rPr>
        <w:t>will</w:t>
      </w:r>
      <w:r w:rsidR="00A0185E" w:rsidRPr="00CF5536">
        <w:rPr>
          <w:rFonts w:asciiTheme="majorBidi" w:hAnsiTheme="majorBidi" w:cstheme="majorBidi"/>
          <w:color w:val="000000" w:themeColor="text1"/>
          <w:sz w:val="24"/>
          <w:szCs w:val="24"/>
        </w:rPr>
        <w:t xml:space="preserve"> be asked questions related to the independent variables in this research about the factors customer </w:t>
      </w:r>
      <w:r w:rsidR="00381202" w:rsidRPr="00CF5536">
        <w:rPr>
          <w:rFonts w:asciiTheme="majorBidi" w:hAnsiTheme="majorBidi" w:cstheme="majorBidi"/>
          <w:color w:val="000000" w:themeColor="text1"/>
          <w:sz w:val="24"/>
          <w:szCs w:val="24"/>
        </w:rPr>
        <w:t>satisfaction towards</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online banking in Saudi Arabia.</w:t>
      </w: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124F84" w:rsidRPr="00CF5536" w:rsidRDefault="00124F84" w:rsidP="005A183E">
      <w:pPr>
        <w:autoSpaceDE w:val="0"/>
        <w:autoSpaceDN w:val="0"/>
        <w:adjustRightInd w:val="0"/>
        <w:spacing w:after="0" w:line="360" w:lineRule="auto"/>
        <w:jc w:val="both"/>
        <w:rPr>
          <w:rFonts w:asciiTheme="majorBidi" w:hAnsiTheme="majorBidi" w:cstheme="majorBidi"/>
          <w:color w:val="000000" w:themeColor="text1"/>
          <w:sz w:val="24"/>
          <w:szCs w:val="24"/>
        </w:rPr>
      </w:pPr>
    </w:p>
    <w:p w:rsidR="00BC1D98" w:rsidRPr="00CF5536" w:rsidRDefault="00BC1D98" w:rsidP="005837EF">
      <w:pPr>
        <w:pStyle w:val="Caption"/>
        <w:keepNext/>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Table 3.2</w:t>
      </w:r>
      <w:r w:rsidR="0046384D" w:rsidRPr="00CF5536">
        <w:rPr>
          <w:rFonts w:asciiTheme="majorBidi" w:hAnsiTheme="majorBidi" w:cstheme="majorBidi"/>
          <w:color w:val="000000" w:themeColor="text1"/>
          <w:sz w:val="24"/>
          <w:szCs w:val="24"/>
        </w:rPr>
        <w:t>:</w:t>
      </w:r>
      <w:r w:rsidR="0046384D" w:rsidRPr="00CF5536">
        <w:rPr>
          <w:rFonts w:asciiTheme="majorBidi" w:hAnsiTheme="majorBidi" w:cstheme="majorBidi"/>
          <w:b w:val="0"/>
          <w:bCs w:val="0"/>
          <w:color w:val="000000" w:themeColor="text1"/>
          <w:sz w:val="24"/>
          <w:szCs w:val="24"/>
        </w:rPr>
        <w:t xml:space="preserve"> </w:t>
      </w:r>
      <w:r w:rsidR="005837EF" w:rsidRPr="00CF5536">
        <w:rPr>
          <w:rFonts w:asciiTheme="majorBidi" w:hAnsiTheme="majorBidi" w:cstheme="majorBidi"/>
          <w:b w:val="0"/>
          <w:bCs w:val="0"/>
          <w:color w:val="000000" w:themeColor="text1"/>
          <w:sz w:val="24"/>
          <w:szCs w:val="24"/>
        </w:rPr>
        <w:t xml:space="preserve">summary </w:t>
      </w:r>
      <w:r w:rsidRPr="00CF5536">
        <w:rPr>
          <w:rFonts w:asciiTheme="majorBidi" w:hAnsiTheme="majorBidi" w:cstheme="majorBidi"/>
          <w:b w:val="0"/>
          <w:bCs w:val="0"/>
          <w:color w:val="000000" w:themeColor="text1"/>
          <w:sz w:val="24"/>
          <w:szCs w:val="24"/>
        </w:rPr>
        <w:t>of questionnaire items.</w:t>
      </w:r>
    </w:p>
    <w:tbl>
      <w:tblPr>
        <w:tblW w:w="8580" w:type="dxa"/>
        <w:tblInd w:w="95" w:type="dxa"/>
        <w:tblLook w:val="04A0"/>
      </w:tblPr>
      <w:tblGrid>
        <w:gridCol w:w="2640"/>
        <w:gridCol w:w="2180"/>
        <w:gridCol w:w="960"/>
        <w:gridCol w:w="2800"/>
      </w:tblGrid>
      <w:tr w:rsidR="00BC1D98" w:rsidRPr="00CF5536" w:rsidTr="00BC1D98">
        <w:trPr>
          <w:trHeight w:val="312"/>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Section</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Variable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Items</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Source (Adapted)</w:t>
            </w:r>
          </w:p>
        </w:tc>
      </w:tr>
      <w:tr w:rsidR="00BC1D98" w:rsidRPr="00CF5536" w:rsidTr="00BC1D98">
        <w:trPr>
          <w:trHeight w:val="624"/>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Demographic profile</w:t>
            </w:r>
          </w:p>
        </w:tc>
        <w:tc>
          <w:tcPr>
            <w:tcW w:w="960" w:type="dxa"/>
            <w:tcBorders>
              <w:top w:val="nil"/>
              <w:left w:val="nil"/>
              <w:bottom w:val="single" w:sz="4" w:space="0" w:color="auto"/>
              <w:right w:val="single" w:sz="4" w:space="0" w:color="auto"/>
            </w:tcBorders>
            <w:shd w:val="clear" w:color="auto" w:fill="auto"/>
            <w:vAlign w:val="center"/>
            <w:hideMark/>
          </w:tcPr>
          <w:p w:rsidR="00BC1D98" w:rsidRPr="00CF5536" w:rsidRDefault="00532885"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3</w:t>
            </w:r>
          </w:p>
        </w:tc>
        <w:tc>
          <w:tcPr>
            <w:tcW w:w="280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George and Kumar (2013); Sekaran and Bougie (2016).</w:t>
            </w:r>
          </w:p>
        </w:tc>
      </w:tr>
      <w:tr w:rsidR="00BC1D98" w:rsidRPr="00CF5536" w:rsidTr="00BC1D98">
        <w:trPr>
          <w:trHeight w:val="124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B (Dependent Variable)</w:t>
            </w:r>
          </w:p>
        </w:tc>
        <w:tc>
          <w:tcPr>
            <w:tcW w:w="218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Customer satisfaction toward online banking in Saudi Arabia</w:t>
            </w:r>
          </w:p>
        </w:tc>
        <w:tc>
          <w:tcPr>
            <w:tcW w:w="96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5</w:t>
            </w:r>
          </w:p>
        </w:tc>
        <w:tc>
          <w:tcPr>
            <w:tcW w:w="2800" w:type="dxa"/>
            <w:tcBorders>
              <w:top w:val="nil"/>
              <w:left w:val="nil"/>
              <w:bottom w:val="single" w:sz="4" w:space="0" w:color="auto"/>
              <w:right w:val="single" w:sz="4" w:space="0" w:color="auto"/>
            </w:tcBorders>
            <w:shd w:val="clear" w:color="auto" w:fill="auto"/>
            <w:vAlign w:val="center"/>
            <w:hideMark/>
          </w:tcPr>
          <w:p w:rsidR="00BC1D98" w:rsidRPr="00CF5536" w:rsidRDefault="003F7CBA"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Ahmad and Al-Zu’</w:t>
            </w:r>
            <w:r w:rsidR="00BC1D98" w:rsidRPr="00CF5536">
              <w:rPr>
                <w:rFonts w:asciiTheme="majorBidi" w:eastAsia="Times New Roman" w:hAnsiTheme="majorBidi" w:cstheme="majorBidi"/>
                <w:color w:val="000000" w:themeColor="text1"/>
                <w:sz w:val="24"/>
                <w:szCs w:val="24"/>
              </w:rPr>
              <w:t>bi (2011); Al-Haliq and Al-Muhirat (2016); George and Kumar (2013).</w:t>
            </w:r>
          </w:p>
        </w:tc>
      </w:tr>
      <w:tr w:rsidR="00BC1D98" w:rsidRPr="00CF5536" w:rsidTr="00BC1D98">
        <w:trPr>
          <w:trHeight w:val="936"/>
        </w:trPr>
        <w:tc>
          <w:tcPr>
            <w:tcW w:w="2640" w:type="dxa"/>
            <w:vMerge w:val="restart"/>
            <w:tcBorders>
              <w:top w:val="nil"/>
              <w:left w:val="single" w:sz="4" w:space="0" w:color="auto"/>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 (Independent variable</w:t>
            </w:r>
            <w:r w:rsidR="00381202" w:rsidRPr="00CF5536">
              <w:rPr>
                <w:rFonts w:asciiTheme="majorBidi" w:eastAsia="Times New Roman" w:hAnsiTheme="majorBidi" w:cstheme="majorBidi"/>
                <w:color w:val="000000" w:themeColor="text1"/>
                <w:sz w:val="24"/>
                <w:szCs w:val="24"/>
              </w:rPr>
              <w:t>s</w:t>
            </w:r>
            <w:r w:rsidRPr="00CF5536">
              <w:rPr>
                <w:rFonts w:asciiTheme="majorBidi" w:eastAsia="Times New Roman" w:hAnsiTheme="majorBidi" w:cstheme="majorBidi"/>
                <w:color w:val="000000" w:themeColor="text1"/>
                <w:sz w:val="24"/>
                <w:szCs w:val="24"/>
              </w:rPr>
              <w:t>)</w:t>
            </w:r>
          </w:p>
        </w:tc>
        <w:tc>
          <w:tcPr>
            <w:tcW w:w="2180" w:type="dxa"/>
            <w:tcBorders>
              <w:top w:val="nil"/>
              <w:left w:val="nil"/>
              <w:bottom w:val="single" w:sz="4" w:space="0" w:color="auto"/>
              <w:right w:val="single" w:sz="4" w:space="0" w:color="auto"/>
            </w:tcBorders>
            <w:shd w:val="clear" w:color="auto" w:fill="auto"/>
            <w:vAlign w:val="center"/>
            <w:hideMark/>
          </w:tcPr>
          <w:p w:rsidR="00BC1D98" w:rsidRPr="00CF5536" w:rsidRDefault="00381202"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w:t>
            </w:r>
            <w:r w:rsidR="00971BCB" w:rsidRPr="00CF5536">
              <w:rPr>
                <w:rFonts w:asciiTheme="majorBidi" w:eastAsia="Times New Roman" w:hAnsiTheme="majorBidi" w:cstheme="majorBidi"/>
                <w:color w:val="000000" w:themeColor="text1"/>
                <w:sz w:val="24"/>
                <w:szCs w:val="24"/>
              </w:rPr>
              <w:t xml:space="preserve"> security and privacy</w:t>
            </w:r>
          </w:p>
        </w:tc>
        <w:tc>
          <w:tcPr>
            <w:tcW w:w="960" w:type="dxa"/>
            <w:tcBorders>
              <w:top w:val="nil"/>
              <w:left w:val="nil"/>
              <w:bottom w:val="single" w:sz="4" w:space="0" w:color="auto"/>
              <w:right w:val="single" w:sz="4" w:space="0" w:color="auto"/>
            </w:tcBorders>
            <w:shd w:val="clear" w:color="auto" w:fill="auto"/>
            <w:vAlign w:val="center"/>
            <w:hideMark/>
          </w:tcPr>
          <w:p w:rsidR="00BC1D98" w:rsidRPr="00CF5536" w:rsidRDefault="00381202"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w:t>
            </w:r>
          </w:p>
        </w:tc>
        <w:tc>
          <w:tcPr>
            <w:tcW w:w="2800" w:type="dxa"/>
            <w:tcBorders>
              <w:top w:val="nil"/>
              <w:left w:val="nil"/>
              <w:bottom w:val="single" w:sz="4" w:space="0" w:color="auto"/>
              <w:right w:val="single" w:sz="4" w:space="0" w:color="auto"/>
            </w:tcBorders>
            <w:shd w:val="clear" w:color="auto" w:fill="auto"/>
            <w:vAlign w:val="center"/>
            <w:hideMark/>
          </w:tcPr>
          <w:p w:rsidR="00BC1D98" w:rsidRPr="00CF5536" w:rsidRDefault="003F7CBA"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Ahmad and Al-Zu’</w:t>
            </w:r>
            <w:r w:rsidR="00BC1D98" w:rsidRPr="00CF5536">
              <w:rPr>
                <w:rFonts w:asciiTheme="majorBidi" w:eastAsia="Times New Roman" w:hAnsiTheme="majorBidi" w:cstheme="majorBidi"/>
                <w:color w:val="000000" w:themeColor="text1"/>
                <w:sz w:val="24"/>
                <w:szCs w:val="24"/>
              </w:rPr>
              <w:t>bi (2011); George and Kumar (2013); Mukhtar (2015).</w:t>
            </w:r>
          </w:p>
        </w:tc>
      </w:tr>
      <w:tr w:rsidR="00BC1D98" w:rsidRPr="00CF5536" w:rsidTr="00BC1D98">
        <w:trPr>
          <w:trHeight w:val="936"/>
        </w:trPr>
        <w:tc>
          <w:tcPr>
            <w:tcW w:w="2640" w:type="dxa"/>
            <w:vMerge/>
            <w:tcBorders>
              <w:top w:val="nil"/>
              <w:left w:val="single" w:sz="4" w:space="0" w:color="auto"/>
              <w:bottom w:val="single" w:sz="4" w:space="0" w:color="auto"/>
              <w:right w:val="single" w:sz="4" w:space="0" w:color="auto"/>
            </w:tcBorders>
            <w:vAlign w:val="center"/>
            <w:hideMark/>
          </w:tcPr>
          <w:p w:rsidR="00BC1D98" w:rsidRPr="00CF5536" w:rsidRDefault="00BC1D98" w:rsidP="00BC1D98">
            <w:pPr>
              <w:spacing w:after="0" w:line="240" w:lineRule="auto"/>
              <w:rPr>
                <w:rFonts w:asciiTheme="majorBidi" w:eastAsia="Times New Roman" w:hAnsiTheme="majorBidi" w:cstheme="majorBidi"/>
                <w:color w:val="000000" w:themeColor="text1"/>
                <w:sz w:val="24"/>
                <w:szCs w:val="24"/>
              </w:rPr>
            </w:pPr>
          </w:p>
        </w:tc>
        <w:tc>
          <w:tcPr>
            <w:tcW w:w="218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Perceived usefulness </w:t>
            </w:r>
          </w:p>
        </w:tc>
        <w:tc>
          <w:tcPr>
            <w:tcW w:w="960" w:type="dxa"/>
            <w:tcBorders>
              <w:top w:val="nil"/>
              <w:left w:val="nil"/>
              <w:bottom w:val="single" w:sz="4" w:space="0" w:color="auto"/>
              <w:right w:val="single" w:sz="4" w:space="0" w:color="auto"/>
            </w:tcBorders>
            <w:shd w:val="clear" w:color="auto" w:fill="auto"/>
            <w:vAlign w:val="center"/>
            <w:hideMark/>
          </w:tcPr>
          <w:p w:rsidR="00BC1D98" w:rsidRPr="00CF5536" w:rsidRDefault="00381202"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w:t>
            </w:r>
          </w:p>
        </w:tc>
        <w:tc>
          <w:tcPr>
            <w:tcW w:w="2800" w:type="dxa"/>
            <w:tcBorders>
              <w:top w:val="nil"/>
              <w:left w:val="nil"/>
              <w:bottom w:val="single" w:sz="4" w:space="0" w:color="auto"/>
              <w:right w:val="single" w:sz="4" w:space="0" w:color="auto"/>
            </w:tcBorders>
            <w:shd w:val="clear" w:color="auto" w:fill="auto"/>
            <w:vAlign w:val="center"/>
            <w:hideMark/>
          </w:tcPr>
          <w:p w:rsidR="00BC1D98" w:rsidRPr="00CF5536" w:rsidRDefault="003F7CBA"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Ahmad and Al-Zu’</w:t>
            </w:r>
            <w:r w:rsidR="00BC1D98" w:rsidRPr="00CF5536">
              <w:rPr>
                <w:rFonts w:asciiTheme="majorBidi" w:eastAsia="Times New Roman" w:hAnsiTheme="majorBidi" w:cstheme="majorBidi"/>
                <w:color w:val="000000" w:themeColor="text1"/>
                <w:sz w:val="24"/>
                <w:szCs w:val="24"/>
              </w:rPr>
              <w:t>bi (2011); George and Kumar (2013); Mukhtar (2015).</w:t>
            </w:r>
          </w:p>
        </w:tc>
      </w:tr>
      <w:tr w:rsidR="00BC1D98" w:rsidRPr="00CF5536" w:rsidTr="00BC1D98">
        <w:trPr>
          <w:trHeight w:val="936"/>
        </w:trPr>
        <w:tc>
          <w:tcPr>
            <w:tcW w:w="2640" w:type="dxa"/>
            <w:vMerge/>
            <w:tcBorders>
              <w:top w:val="nil"/>
              <w:left w:val="single" w:sz="4" w:space="0" w:color="auto"/>
              <w:bottom w:val="single" w:sz="4" w:space="0" w:color="auto"/>
              <w:right w:val="single" w:sz="4" w:space="0" w:color="auto"/>
            </w:tcBorders>
            <w:vAlign w:val="center"/>
            <w:hideMark/>
          </w:tcPr>
          <w:p w:rsidR="00BC1D98" w:rsidRPr="00CF5536" w:rsidRDefault="00BC1D98" w:rsidP="00BC1D98">
            <w:pPr>
              <w:spacing w:after="0" w:line="240" w:lineRule="auto"/>
              <w:rPr>
                <w:rFonts w:asciiTheme="majorBidi" w:eastAsia="Times New Roman" w:hAnsiTheme="majorBidi" w:cstheme="majorBidi"/>
                <w:color w:val="000000" w:themeColor="text1"/>
                <w:sz w:val="24"/>
                <w:szCs w:val="24"/>
              </w:rPr>
            </w:pPr>
          </w:p>
        </w:tc>
        <w:tc>
          <w:tcPr>
            <w:tcW w:w="2180" w:type="dxa"/>
            <w:tcBorders>
              <w:top w:val="nil"/>
              <w:left w:val="nil"/>
              <w:bottom w:val="single" w:sz="4" w:space="0" w:color="auto"/>
              <w:right w:val="single" w:sz="4" w:space="0" w:color="auto"/>
            </w:tcBorders>
            <w:shd w:val="clear" w:color="auto" w:fill="auto"/>
            <w:vAlign w:val="center"/>
            <w:hideMark/>
          </w:tcPr>
          <w:p w:rsidR="00BC1D98" w:rsidRPr="00CF5536" w:rsidRDefault="00BC1D98"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ease of use</w:t>
            </w:r>
          </w:p>
        </w:tc>
        <w:tc>
          <w:tcPr>
            <w:tcW w:w="960" w:type="dxa"/>
            <w:tcBorders>
              <w:top w:val="nil"/>
              <w:left w:val="nil"/>
              <w:bottom w:val="single" w:sz="4" w:space="0" w:color="auto"/>
              <w:right w:val="single" w:sz="4" w:space="0" w:color="auto"/>
            </w:tcBorders>
            <w:shd w:val="clear" w:color="auto" w:fill="auto"/>
            <w:vAlign w:val="center"/>
            <w:hideMark/>
          </w:tcPr>
          <w:p w:rsidR="00BC1D98" w:rsidRPr="00CF5536" w:rsidRDefault="00381202"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w:t>
            </w:r>
          </w:p>
        </w:tc>
        <w:tc>
          <w:tcPr>
            <w:tcW w:w="2800" w:type="dxa"/>
            <w:tcBorders>
              <w:top w:val="nil"/>
              <w:left w:val="nil"/>
              <w:bottom w:val="single" w:sz="4" w:space="0" w:color="auto"/>
              <w:right w:val="single" w:sz="4" w:space="0" w:color="auto"/>
            </w:tcBorders>
            <w:shd w:val="clear" w:color="auto" w:fill="auto"/>
            <w:vAlign w:val="center"/>
            <w:hideMark/>
          </w:tcPr>
          <w:p w:rsidR="00BC1D98" w:rsidRPr="00CF5536" w:rsidRDefault="003F7CBA" w:rsidP="00BC1D98">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Ahmad and Al-Zu’</w:t>
            </w:r>
            <w:r w:rsidR="00BC1D98" w:rsidRPr="00CF5536">
              <w:rPr>
                <w:rFonts w:asciiTheme="majorBidi" w:eastAsia="Times New Roman" w:hAnsiTheme="majorBidi" w:cstheme="majorBidi"/>
                <w:color w:val="000000" w:themeColor="text1"/>
                <w:sz w:val="24"/>
                <w:szCs w:val="24"/>
              </w:rPr>
              <w:t>bi (2011); George and Kumar (2013); Mukhtar (2015).</w:t>
            </w:r>
          </w:p>
        </w:tc>
      </w:tr>
    </w:tbl>
    <w:p w:rsidR="00BC1D98" w:rsidRPr="00CF5536" w:rsidRDefault="00BC1D98" w:rsidP="00BC1D98">
      <w:pPr>
        <w:spacing w:line="360" w:lineRule="auto"/>
        <w:jc w:val="both"/>
        <w:rPr>
          <w:rFonts w:asciiTheme="majorBidi" w:hAnsiTheme="majorBidi" w:cstheme="majorBidi"/>
          <w:b/>
          <w:bCs/>
          <w:color w:val="000000" w:themeColor="text1"/>
          <w:sz w:val="24"/>
          <w:szCs w:val="24"/>
        </w:rPr>
      </w:pPr>
    </w:p>
    <w:p w:rsidR="006169B0" w:rsidRPr="00CF5536" w:rsidRDefault="006169B0" w:rsidP="00BC1D98">
      <w:pPr>
        <w:spacing w:line="360" w:lineRule="auto"/>
        <w:jc w:val="both"/>
        <w:rPr>
          <w:rFonts w:asciiTheme="majorBidi" w:hAnsiTheme="majorBidi" w:cstheme="majorBidi"/>
          <w:b/>
          <w:bCs/>
          <w:color w:val="000000" w:themeColor="text1"/>
          <w:sz w:val="24"/>
          <w:szCs w:val="24"/>
        </w:rPr>
      </w:pPr>
    </w:p>
    <w:p w:rsidR="00A0185E" w:rsidRPr="00CF5536" w:rsidRDefault="00154B3B" w:rsidP="00154B3B">
      <w:pPr>
        <w:pStyle w:val="Heading2"/>
        <w:rPr>
          <w:rFonts w:asciiTheme="majorBidi" w:hAnsiTheme="majorBidi"/>
          <w:color w:val="000000" w:themeColor="text1"/>
        </w:rPr>
      </w:pPr>
      <w:bookmarkStart w:id="32" w:name="_Toc7975067"/>
      <w:r w:rsidRPr="00CF5536">
        <w:rPr>
          <w:rFonts w:asciiTheme="majorBidi" w:hAnsiTheme="majorBidi"/>
          <w:color w:val="000000" w:themeColor="text1"/>
        </w:rPr>
        <w:t xml:space="preserve">3.5 </w:t>
      </w:r>
      <w:r w:rsidR="00A0185E" w:rsidRPr="00CF5536">
        <w:rPr>
          <w:rFonts w:asciiTheme="majorBidi" w:hAnsiTheme="majorBidi"/>
          <w:color w:val="000000" w:themeColor="text1"/>
        </w:rPr>
        <w:t>Pilot Test</w:t>
      </w:r>
      <w:bookmarkEnd w:id="32"/>
    </w:p>
    <w:p w:rsidR="00BC1D98" w:rsidRPr="00CF5536" w:rsidRDefault="00C60F97"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 pilot test is to be performed by the researcher on a small scale of data before</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going on</w:t>
      </w:r>
      <w:r w:rsidR="00A0185E" w:rsidRPr="00CF5536">
        <w:rPr>
          <w:rFonts w:asciiTheme="majorBidi" w:hAnsiTheme="majorBidi" w:cstheme="majorBidi"/>
          <w:color w:val="000000" w:themeColor="text1"/>
          <w:sz w:val="24"/>
          <w:szCs w:val="24"/>
        </w:rPr>
        <w:t xml:space="preserve"> with the full scale data collection for the analysis, to </w:t>
      </w:r>
      <w:r w:rsidRPr="00CF5536">
        <w:rPr>
          <w:rFonts w:asciiTheme="majorBidi" w:hAnsiTheme="majorBidi" w:cstheme="majorBidi"/>
          <w:color w:val="000000" w:themeColor="text1"/>
          <w:sz w:val="24"/>
          <w:szCs w:val="24"/>
        </w:rPr>
        <w:t>spot</w:t>
      </w:r>
      <w:r w:rsidR="00A0185E" w:rsidRPr="00CF5536">
        <w:rPr>
          <w:rFonts w:asciiTheme="majorBidi" w:hAnsiTheme="majorBidi" w:cstheme="majorBidi"/>
          <w:color w:val="000000" w:themeColor="text1"/>
          <w:sz w:val="24"/>
          <w:szCs w:val="24"/>
        </w:rPr>
        <w:t xml:space="preserve"> any mistakes and </w:t>
      </w:r>
      <w:r w:rsidRPr="00CF5536">
        <w:rPr>
          <w:rFonts w:asciiTheme="majorBidi" w:hAnsiTheme="majorBidi" w:cstheme="majorBidi"/>
          <w:color w:val="000000" w:themeColor="text1"/>
          <w:sz w:val="24"/>
          <w:szCs w:val="24"/>
        </w:rPr>
        <w:t xml:space="preserve">check </w:t>
      </w:r>
      <w:r w:rsidR="00A0185E" w:rsidRPr="00CF5536">
        <w:rPr>
          <w:rFonts w:asciiTheme="majorBidi" w:hAnsiTheme="majorBidi" w:cstheme="majorBidi"/>
          <w:color w:val="000000" w:themeColor="text1"/>
          <w:sz w:val="24"/>
          <w:szCs w:val="24"/>
        </w:rPr>
        <w:t xml:space="preserve">suitability </w:t>
      </w:r>
      <w:r w:rsidRPr="00CF5536">
        <w:rPr>
          <w:rFonts w:asciiTheme="majorBidi" w:hAnsiTheme="majorBidi" w:cstheme="majorBidi"/>
          <w:color w:val="000000" w:themeColor="text1"/>
          <w:sz w:val="24"/>
          <w:szCs w:val="24"/>
        </w:rPr>
        <w:t>for further tests</w:t>
      </w:r>
      <w:r w:rsidR="00A0185E" w:rsidRPr="00CF5536">
        <w:rPr>
          <w:rFonts w:asciiTheme="majorBidi" w:hAnsiTheme="majorBidi" w:cstheme="majorBidi"/>
          <w:color w:val="000000" w:themeColor="text1"/>
          <w:sz w:val="24"/>
          <w:szCs w:val="24"/>
        </w:rPr>
        <w:t xml:space="preserve"> (Leon, Davis </w:t>
      </w:r>
      <w:r w:rsidRPr="00CF5536">
        <w:rPr>
          <w:rFonts w:asciiTheme="majorBidi" w:hAnsiTheme="majorBidi" w:cstheme="majorBidi"/>
          <w:color w:val="000000" w:themeColor="text1"/>
          <w:sz w:val="24"/>
          <w:szCs w:val="24"/>
        </w:rPr>
        <w:t>and</w:t>
      </w:r>
      <w:r w:rsidR="00A0185E" w:rsidRPr="00CF5536">
        <w:rPr>
          <w:rFonts w:asciiTheme="majorBidi" w:hAnsiTheme="majorBidi" w:cstheme="majorBidi"/>
          <w:color w:val="000000" w:themeColor="text1"/>
          <w:sz w:val="24"/>
          <w:szCs w:val="24"/>
        </w:rPr>
        <w:t xml:space="preserve"> Kraemer, 2011). </w:t>
      </w:r>
      <w:r w:rsidRPr="00CF5536">
        <w:rPr>
          <w:rFonts w:asciiTheme="majorBidi" w:hAnsiTheme="majorBidi" w:cstheme="majorBidi"/>
          <w:color w:val="000000" w:themeColor="text1"/>
          <w:sz w:val="24"/>
          <w:szCs w:val="24"/>
        </w:rPr>
        <w:t xml:space="preserve">Considering </w:t>
      </w:r>
      <w:r w:rsidR="00A0185E" w:rsidRPr="00CF5536">
        <w:rPr>
          <w:rFonts w:asciiTheme="majorBidi" w:hAnsiTheme="majorBidi" w:cstheme="majorBidi"/>
          <w:color w:val="000000" w:themeColor="text1"/>
          <w:sz w:val="24"/>
          <w:szCs w:val="24"/>
        </w:rPr>
        <w:t xml:space="preserve">the questionnaire is </w:t>
      </w:r>
      <w:r w:rsidRPr="00CF5536">
        <w:rPr>
          <w:rFonts w:asciiTheme="majorBidi" w:hAnsiTheme="majorBidi" w:cstheme="majorBidi"/>
          <w:color w:val="000000" w:themeColor="text1"/>
          <w:sz w:val="24"/>
          <w:szCs w:val="24"/>
        </w:rPr>
        <w:t>adapted</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from</w:t>
      </w:r>
      <w:r w:rsidR="00A0185E" w:rsidRPr="00CF5536">
        <w:rPr>
          <w:rFonts w:asciiTheme="majorBidi" w:hAnsiTheme="majorBidi" w:cstheme="majorBidi"/>
          <w:color w:val="000000" w:themeColor="text1"/>
          <w:sz w:val="24"/>
          <w:szCs w:val="24"/>
        </w:rPr>
        <w:t xml:space="preserve"> previous studies, </w:t>
      </w:r>
      <w:r w:rsidRPr="00CF5536">
        <w:rPr>
          <w:rFonts w:asciiTheme="majorBidi" w:hAnsiTheme="majorBidi" w:cstheme="majorBidi"/>
          <w:color w:val="000000" w:themeColor="text1"/>
          <w:sz w:val="24"/>
          <w:szCs w:val="24"/>
        </w:rPr>
        <w:t>respondents’</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feedback </w:t>
      </w:r>
      <w:r w:rsidR="00A0185E" w:rsidRPr="00CF5536">
        <w:rPr>
          <w:rFonts w:asciiTheme="majorBidi" w:hAnsiTheme="majorBidi" w:cstheme="majorBidi"/>
          <w:color w:val="000000" w:themeColor="text1"/>
          <w:sz w:val="24"/>
          <w:szCs w:val="24"/>
        </w:rPr>
        <w:t xml:space="preserve">during pilot test </w:t>
      </w:r>
      <w:r w:rsidRPr="00CF5536">
        <w:rPr>
          <w:rFonts w:asciiTheme="majorBidi" w:hAnsiTheme="majorBidi" w:cstheme="majorBidi"/>
          <w:color w:val="000000" w:themeColor="text1"/>
          <w:sz w:val="24"/>
          <w:szCs w:val="24"/>
        </w:rPr>
        <w:t>gives an</w:t>
      </w:r>
      <w:r w:rsidR="00A0185E" w:rsidRPr="00CF5536">
        <w:rPr>
          <w:rFonts w:asciiTheme="majorBidi" w:hAnsiTheme="majorBidi" w:cstheme="majorBidi"/>
          <w:color w:val="000000" w:themeColor="text1"/>
          <w:sz w:val="24"/>
          <w:szCs w:val="24"/>
        </w:rPr>
        <w:t xml:space="preserve"> indication </w:t>
      </w:r>
      <w:r w:rsidRPr="00CF5536">
        <w:rPr>
          <w:rFonts w:asciiTheme="majorBidi" w:hAnsiTheme="majorBidi" w:cstheme="majorBidi"/>
          <w:color w:val="000000" w:themeColor="text1"/>
          <w:sz w:val="24"/>
          <w:szCs w:val="24"/>
        </w:rPr>
        <w:t>of</w:t>
      </w:r>
      <w:r w:rsidR="00A0185E" w:rsidRPr="00CF5536">
        <w:rPr>
          <w:rFonts w:asciiTheme="majorBidi" w:hAnsiTheme="majorBidi" w:cstheme="majorBidi"/>
          <w:color w:val="000000" w:themeColor="text1"/>
          <w:sz w:val="24"/>
          <w:szCs w:val="24"/>
        </w:rPr>
        <w:t xml:space="preserve"> the </w:t>
      </w:r>
      <w:r w:rsidRPr="00CF5536">
        <w:rPr>
          <w:rFonts w:asciiTheme="majorBidi" w:hAnsiTheme="majorBidi" w:cstheme="majorBidi"/>
          <w:color w:val="000000" w:themeColor="text1"/>
          <w:sz w:val="24"/>
          <w:szCs w:val="24"/>
        </w:rPr>
        <w:t>quality and suitability</w:t>
      </w:r>
      <w:r w:rsidR="00A0185E" w:rsidRPr="00CF5536">
        <w:rPr>
          <w:rFonts w:asciiTheme="majorBidi" w:hAnsiTheme="majorBidi" w:cstheme="majorBidi"/>
          <w:color w:val="000000" w:themeColor="text1"/>
          <w:sz w:val="24"/>
          <w:szCs w:val="24"/>
        </w:rPr>
        <w:t xml:space="preserve"> of questions. </w:t>
      </w:r>
      <w:r w:rsidRPr="00CF5536">
        <w:rPr>
          <w:rFonts w:asciiTheme="majorBidi" w:hAnsiTheme="majorBidi" w:cstheme="majorBidi"/>
          <w:color w:val="000000" w:themeColor="text1"/>
          <w:sz w:val="24"/>
          <w:szCs w:val="24"/>
        </w:rPr>
        <w:t>A</w:t>
      </w:r>
      <w:r w:rsidR="00A0185E" w:rsidRPr="00CF5536">
        <w:rPr>
          <w:rFonts w:asciiTheme="majorBidi" w:hAnsiTheme="majorBidi" w:cstheme="majorBidi"/>
          <w:color w:val="000000" w:themeColor="text1"/>
          <w:sz w:val="24"/>
          <w:szCs w:val="24"/>
        </w:rPr>
        <w:t xml:space="preserve">bout 10% of the </w:t>
      </w:r>
      <w:r w:rsidRPr="00CF5536">
        <w:rPr>
          <w:rFonts w:asciiTheme="majorBidi" w:hAnsiTheme="majorBidi" w:cstheme="majorBidi"/>
          <w:color w:val="000000" w:themeColor="text1"/>
          <w:sz w:val="24"/>
          <w:szCs w:val="24"/>
        </w:rPr>
        <w:t>designated</w:t>
      </w:r>
      <w:r w:rsidR="00A0185E" w:rsidRPr="00CF5536">
        <w:rPr>
          <w:rFonts w:asciiTheme="majorBidi" w:hAnsiTheme="majorBidi" w:cstheme="majorBidi"/>
          <w:color w:val="000000" w:themeColor="text1"/>
          <w:sz w:val="24"/>
          <w:szCs w:val="24"/>
        </w:rPr>
        <w:t xml:space="preserve"> sample siz</w:t>
      </w:r>
      <w:r w:rsidRPr="00CF5536">
        <w:rPr>
          <w:rFonts w:asciiTheme="majorBidi" w:hAnsiTheme="majorBidi" w:cstheme="majorBidi"/>
          <w:color w:val="000000" w:themeColor="text1"/>
          <w:sz w:val="24"/>
          <w:szCs w:val="24"/>
        </w:rPr>
        <w:t>e is recommended for pilot test (Creswell, 2013).</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Therefore,</w:t>
      </w:r>
      <w:r w:rsidR="00A0185E" w:rsidRPr="00CF5536">
        <w:rPr>
          <w:rFonts w:asciiTheme="majorBidi" w:hAnsiTheme="majorBidi" w:cstheme="majorBidi"/>
          <w:color w:val="000000" w:themeColor="text1"/>
          <w:sz w:val="24"/>
          <w:szCs w:val="24"/>
        </w:rPr>
        <w:t xml:space="preserve"> the number of </w:t>
      </w:r>
      <w:r w:rsidRPr="00CF5536">
        <w:rPr>
          <w:rFonts w:asciiTheme="majorBidi" w:hAnsiTheme="majorBidi" w:cstheme="majorBidi"/>
          <w:color w:val="000000" w:themeColor="text1"/>
          <w:sz w:val="24"/>
          <w:szCs w:val="24"/>
        </w:rPr>
        <w:t>participants for the</w:t>
      </w:r>
      <w:r w:rsidR="00A0185E" w:rsidRPr="00CF5536">
        <w:rPr>
          <w:rFonts w:asciiTheme="majorBidi" w:hAnsiTheme="majorBidi" w:cstheme="majorBidi"/>
          <w:color w:val="000000" w:themeColor="text1"/>
          <w:sz w:val="24"/>
          <w:szCs w:val="24"/>
        </w:rPr>
        <w:t xml:space="preserve"> pilot test </w:t>
      </w:r>
      <w:r w:rsidRPr="00CF5536">
        <w:rPr>
          <w:rFonts w:asciiTheme="majorBidi" w:hAnsiTheme="majorBidi" w:cstheme="majorBidi"/>
          <w:color w:val="000000" w:themeColor="text1"/>
          <w:sz w:val="24"/>
          <w:szCs w:val="24"/>
        </w:rPr>
        <w:t>must</w:t>
      </w:r>
      <w:r w:rsidR="00A0185E" w:rsidRPr="00CF5536">
        <w:rPr>
          <w:rFonts w:asciiTheme="majorBidi" w:hAnsiTheme="majorBidi" w:cstheme="majorBidi"/>
          <w:color w:val="000000" w:themeColor="text1"/>
          <w:sz w:val="24"/>
          <w:szCs w:val="24"/>
        </w:rPr>
        <w:t xml:space="preserve"> be 40</w:t>
      </w:r>
      <w:r w:rsidRPr="00CF5536">
        <w:rPr>
          <w:rFonts w:asciiTheme="majorBidi" w:hAnsiTheme="majorBidi" w:cstheme="majorBidi"/>
          <w:color w:val="000000" w:themeColor="text1"/>
          <w:sz w:val="24"/>
          <w:szCs w:val="24"/>
        </w:rPr>
        <w:t>, based on the sample size of 384</w:t>
      </w:r>
      <w:r w:rsidR="00A0185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Subsequently, factor analysis and reliability test would be run on t</w:t>
      </w:r>
      <w:r w:rsidR="00A0185E" w:rsidRPr="00CF5536">
        <w:rPr>
          <w:rFonts w:asciiTheme="majorBidi" w:hAnsiTheme="majorBidi" w:cstheme="majorBidi"/>
          <w:color w:val="000000" w:themeColor="text1"/>
          <w:sz w:val="24"/>
          <w:szCs w:val="24"/>
        </w:rPr>
        <w:t xml:space="preserve">he </w:t>
      </w:r>
      <w:r w:rsidRPr="00CF5536">
        <w:rPr>
          <w:rFonts w:asciiTheme="majorBidi" w:hAnsiTheme="majorBidi" w:cstheme="majorBidi"/>
          <w:color w:val="000000" w:themeColor="text1"/>
          <w:sz w:val="24"/>
          <w:szCs w:val="24"/>
        </w:rPr>
        <w:t>collected</w:t>
      </w:r>
      <w:r w:rsidR="00A0185E" w:rsidRPr="00CF5536">
        <w:rPr>
          <w:rFonts w:asciiTheme="majorBidi" w:hAnsiTheme="majorBidi" w:cstheme="majorBidi"/>
          <w:color w:val="000000" w:themeColor="text1"/>
          <w:sz w:val="24"/>
          <w:szCs w:val="24"/>
        </w:rPr>
        <w:t xml:space="preserve"> data from </w:t>
      </w:r>
      <w:r w:rsidRPr="00CF5536">
        <w:rPr>
          <w:rFonts w:asciiTheme="majorBidi" w:hAnsiTheme="majorBidi" w:cstheme="majorBidi"/>
          <w:color w:val="000000" w:themeColor="text1"/>
          <w:sz w:val="24"/>
          <w:szCs w:val="24"/>
        </w:rPr>
        <w:t>participants</w:t>
      </w:r>
      <w:r w:rsidR="00A0185E" w:rsidRPr="00CF5536">
        <w:rPr>
          <w:rFonts w:asciiTheme="majorBidi" w:hAnsiTheme="majorBidi" w:cstheme="majorBidi"/>
          <w:color w:val="000000" w:themeColor="text1"/>
          <w:sz w:val="24"/>
          <w:szCs w:val="24"/>
        </w:rPr>
        <w:t xml:space="preserve"> in this pilot test</w:t>
      </w:r>
      <w:r w:rsidRPr="00CF5536">
        <w:rPr>
          <w:rFonts w:asciiTheme="majorBidi" w:hAnsiTheme="majorBidi" w:cstheme="majorBidi"/>
          <w:color w:val="000000" w:themeColor="text1"/>
          <w:sz w:val="24"/>
          <w:szCs w:val="24"/>
        </w:rPr>
        <w:t xml:space="preserve">, </w:t>
      </w:r>
      <w:r w:rsidR="00A0185E" w:rsidRPr="00CF5536">
        <w:rPr>
          <w:rFonts w:asciiTheme="majorBidi" w:hAnsiTheme="majorBidi" w:cstheme="majorBidi"/>
          <w:color w:val="000000" w:themeColor="text1"/>
          <w:sz w:val="24"/>
          <w:szCs w:val="24"/>
        </w:rPr>
        <w:t xml:space="preserve">to determine the </w:t>
      </w:r>
      <w:r w:rsidRPr="00CF5536">
        <w:rPr>
          <w:rFonts w:asciiTheme="majorBidi" w:hAnsiTheme="majorBidi" w:cstheme="majorBidi"/>
          <w:color w:val="000000" w:themeColor="text1"/>
          <w:sz w:val="24"/>
          <w:szCs w:val="24"/>
        </w:rPr>
        <w:t xml:space="preserve">suitability for larger scale. </w:t>
      </w:r>
    </w:p>
    <w:p w:rsidR="00BC1D98" w:rsidRPr="00CF5536" w:rsidRDefault="00BC1D98" w:rsidP="00BC1D98">
      <w:pPr>
        <w:spacing w:line="360" w:lineRule="auto"/>
        <w:jc w:val="both"/>
        <w:rPr>
          <w:rFonts w:asciiTheme="majorBidi" w:hAnsiTheme="majorBidi" w:cstheme="majorBidi"/>
          <w:color w:val="000000" w:themeColor="text1"/>
          <w:sz w:val="24"/>
          <w:szCs w:val="24"/>
        </w:rPr>
      </w:pPr>
    </w:p>
    <w:p w:rsidR="00DF604E" w:rsidRPr="00CF5536" w:rsidRDefault="00154B3B" w:rsidP="00154B3B">
      <w:pPr>
        <w:pStyle w:val="Heading3"/>
        <w:rPr>
          <w:rFonts w:asciiTheme="majorBidi" w:hAnsiTheme="majorBidi"/>
          <w:color w:val="000000" w:themeColor="text1"/>
          <w:sz w:val="24"/>
          <w:szCs w:val="24"/>
        </w:rPr>
      </w:pPr>
      <w:bookmarkStart w:id="33" w:name="_Toc7975068"/>
      <w:r w:rsidRPr="00CF5536">
        <w:rPr>
          <w:rFonts w:asciiTheme="majorBidi" w:hAnsiTheme="majorBidi"/>
          <w:color w:val="000000" w:themeColor="text1"/>
          <w:sz w:val="24"/>
          <w:szCs w:val="24"/>
        </w:rPr>
        <w:t xml:space="preserve">3.5.1 </w:t>
      </w:r>
      <w:r w:rsidR="00DF604E" w:rsidRPr="00CF5536">
        <w:rPr>
          <w:rFonts w:asciiTheme="majorBidi" w:hAnsiTheme="majorBidi"/>
          <w:color w:val="000000" w:themeColor="text1"/>
          <w:sz w:val="24"/>
          <w:szCs w:val="24"/>
        </w:rPr>
        <w:t>Factor Analysis</w:t>
      </w:r>
      <w:bookmarkEnd w:id="33"/>
    </w:p>
    <w:p w:rsidR="0045376C" w:rsidRPr="00CF5536" w:rsidRDefault="00DF604E"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Factor Analysis </w:t>
      </w:r>
      <w:r w:rsidR="00C60F97" w:rsidRPr="00CF5536">
        <w:rPr>
          <w:rFonts w:asciiTheme="majorBidi" w:hAnsiTheme="majorBidi" w:cstheme="majorBidi"/>
          <w:color w:val="000000" w:themeColor="text1"/>
          <w:sz w:val="24"/>
          <w:szCs w:val="24"/>
        </w:rPr>
        <w:t>must be done before</w:t>
      </w:r>
      <w:r w:rsidRPr="00CF5536">
        <w:rPr>
          <w:rFonts w:asciiTheme="majorBidi" w:hAnsiTheme="majorBidi" w:cstheme="majorBidi"/>
          <w:color w:val="000000" w:themeColor="text1"/>
          <w:sz w:val="24"/>
          <w:szCs w:val="24"/>
        </w:rPr>
        <w:t xml:space="preserve"> </w:t>
      </w:r>
      <w:r w:rsidR="00C60F97" w:rsidRPr="00CF5536">
        <w:rPr>
          <w:rFonts w:asciiTheme="majorBidi" w:hAnsiTheme="majorBidi" w:cstheme="majorBidi"/>
          <w:color w:val="000000" w:themeColor="text1"/>
          <w:sz w:val="24"/>
          <w:szCs w:val="24"/>
        </w:rPr>
        <w:t>r</w:t>
      </w:r>
      <w:r w:rsidRPr="00CF5536">
        <w:rPr>
          <w:rFonts w:asciiTheme="majorBidi" w:hAnsiTheme="majorBidi" w:cstheme="majorBidi"/>
          <w:color w:val="000000" w:themeColor="text1"/>
          <w:sz w:val="24"/>
          <w:szCs w:val="24"/>
        </w:rPr>
        <w:t xml:space="preserve">eliability test (Zikmund et al, 2013). The </w:t>
      </w:r>
      <w:r w:rsidR="00C60F97" w:rsidRPr="00CF5536">
        <w:rPr>
          <w:rFonts w:asciiTheme="majorBidi" w:hAnsiTheme="majorBidi" w:cstheme="majorBidi"/>
          <w:color w:val="000000" w:themeColor="text1"/>
          <w:sz w:val="24"/>
          <w:szCs w:val="24"/>
        </w:rPr>
        <w:t xml:space="preserve">collected </w:t>
      </w:r>
      <w:r w:rsidRPr="00CF5536">
        <w:rPr>
          <w:rFonts w:asciiTheme="majorBidi" w:hAnsiTheme="majorBidi" w:cstheme="majorBidi"/>
          <w:color w:val="000000" w:themeColor="text1"/>
          <w:sz w:val="24"/>
          <w:szCs w:val="24"/>
        </w:rPr>
        <w:t xml:space="preserve">data </w:t>
      </w:r>
      <w:r w:rsidR="00255FAD" w:rsidRPr="00CF5536">
        <w:rPr>
          <w:rFonts w:asciiTheme="majorBidi" w:hAnsiTheme="majorBidi" w:cstheme="majorBidi"/>
          <w:color w:val="000000" w:themeColor="text1"/>
          <w:sz w:val="24"/>
          <w:szCs w:val="24"/>
        </w:rPr>
        <w:t xml:space="preserve">must </w:t>
      </w:r>
      <w:r w:rsidR="00C60F97" w:rsidRPr="00CF5536">
        <w:rPr>
          <w:rFonts w:asciiTheme="majorBidi" w:hAnsiTheme="majorBidi" w:cstheme="majorBidi"/>
          <w:color w:val="000000" w:themeColor="text1"/>
          <w:sz w:val="24"/>
          <w:szCs w:val="24"/>
        </w:rPr>
        <w:t>be checked for</w:t>
      </w:r>
      <w:r w:rsidRPr="00CF5536">
        <w:rPr>
          <w:rFonts w:asciiTheme="majorBidi" w:hAnsiTheme="majorBidi" w:cstheme="majorBidi"/>
          <w:color w:val="000000" w:themeColor="text1"/>
          <w:sz w:val="24"/>
          <w:szCs w:val="24"/>
        </w:rPr>
        <w:t xml:space="preserve"> Kaiser-Meyer-Olkin (KMO) Bartlett’s test of Sphericity to </w:t>
      </w:r>
      <w:r w:rsidR="00255FAD" w:rsidRPr="00CF5536">
        <w:rPr>
          <w:rFonts w:asciiTheme="majorBidi" w:hAnsiTheme="majorBidi" w:cstheme="majorBidi"/>
          <w:color w:val="000000" w:themeColor="text1"/>
          <w:sz w:val="24"/>
          <w:szCs w:val="24"/>
        </w:rPr>
        <w:t>determine</w:t>
      </w:r>
      <w:r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lastRenderedPageBreak/>
        <w:t xml:space="preserve">the relevancy of data, </w:t>
      </w:r>
      <w:r w:rsidR="00255FAD" w:rsidRPr="00CF5536">
        <w:rPr>
          <w:rFonts w:asciiTheme="majorBidi" w:hAnsiTheme="majorBidi" w:cstheme="majorBidi"/>
          <w:color w:val="000000" w:themeColor="text1"/>
          <w:sz w:val="24"/>
          <w:szCs w:val="24"/>
        </w:rPr>
        <w:t>in which</w:t>
      </w:r>
      <w:r w:rsidRPr="00CF5536">
        <w:rPr>
          <w:rFonts w:asciiTheme="majorBidi" w:hAnsiTheme="majorBidi" w:cstheme="majorBidi"/>
          <w:color w:val="000000" w:themeColor="text1"/>
          <w:sz w:val="24"/>
          <w:szCs w:val="24"/>
        </w:rPr>
        <w:t xml:space="preserve"> inappropriate factors </w:t>
      </w:r>
      <w:r w:rsidR="00255FAD" w:rsidRPr="00CF5536">
        <w:rPr>
          <w:rFonts w:asciiTheme="majorBidi" w:hAnsiTheme="majorBidi" w:cstheme="majorBidi"/>
          <w:color w:val="000000" w:themeColor="text1"/>
          <w:sz w:val="24"/>
          <w:szCs w:val="24"/>
        </w:rPr>
        <w:t>are</w:t>
      </w:r>
      <w:r w:rsidRPr="00CF5536">
        <w:rPr>
          <w:rFonts w:asciiTheme="majorBidi" w:hAnsiTheme="majorBidi" w:cstheme="majorBidi"/>
          <w:color w:val="000000" w:themeColor="text1"/>
          <w:sz w:val="24"/>
          <w:szCs w:val="24"/>
        </w:rPr>
        <w:t xml:space="preserve"> to be discarded before </w:t>
      </w:r>
      <w:r w:rsidR="00255FAD" w:rsidRPr="00CF5536">
        <w:rPr>
          <w:rFonts w:asciiTheme="majorBidi" w:hAnsiTheme="majorBidi" w:cstheme="majorBidi"/>
          <w:color w:val="000000" w:themeColor="text1"/>
          <w:sz w:val="24"/>
          <w:szCs w:val="24"/>
        </w:rPr>
        <w:t>conducting</w:t>
      </w:r>
      <w:r w:rsidRPr="00CF5536">
        <w:rPr>
          <w:rFonts w:asciiTheme="majorBidi" w:hAnsiTheme="majorBidi" w:cstheme="majorBidi"/>
          <w:color w:val="000000" w:themeColor="text1"/>
          <w:sz w:val="24"/>
          <w:szCs w:val="24"/>
        </w:rPr>
        <w:t xml:space="preserve"> the subsequent </w:t>
      </w:r>
      <w:r w:rsidR="00255FAD" w:rsidRPr="00CF5536">
        <w:rPr>
          <w:rFonts w:asciiTheme="majorBidi" w:hAnsiTheme="majorBidi" w:cstheme="majorBidi"/>
          <w:color w:val="000000" w:themeColor="text1"/>
          <w:sz w:val="24"/>
          <w:szCs w:val="24"/>
        </w:rPr>
        <w:t>analysis</w:t>
      </w:r>
      <w:r w:rsidRPr="00CF5536">
        <w:rPr>
          <w:rFonts w:asciiTheme="majorBidi" w:hAnsiTheme="majorBidi" w:cstheme="majorBidi"/>
          <w:color w:val="000000" w:themeColor="text1"/>
          <w:sz w:val="24"/>
          <w:szCs w:val="24"/>
        </w:rPr>
        <w:t xml:space="preserve"> </w:t>
      </w:r>
      <w:r w:rsidR="005B2969" w:rsidRPr="00CF5536">
        <w:rPr>
          <w:rFonts w:asciiTheme="majorBidi" w:hAnsiTheme="majorBidi" w:cstheme="majorBidi"/>
          <w:color w:val="000000" w:themeColor="text1"/>
          <w:sz w:val="24"/>
          <w:szCs w:val="24"/>
        </w:rPr>
        <w:t>(Kumar</w:t>
      </w:r>
      <w:r w:rsidRPr="00CF5536">
        <w:rPr>
          <w:rFonts w:asciiTheme="majorBidi" w:hAnsiTheme="majorBidi" w:cstheme="majorBidi"/>
          <w:color w:val="000000" w:themeColor="text1"/>
          <w:sz w:val="24"/>
          <w:szCs w:val="24"/>
        </w:rPr>
        <w:t xml:space="preserve">, 2010). The KMO Bartlett’s test of Sphericity </w:t>
      </w:r>
      <w:r w:rsidR="00255FAD" w:rsidRPr="00CF5536">
        <w:rPr>
          <w:rFonts w:asciiTheme="majorBidi" w:hAnsiTheme="majorBidi" w:cstheme="majorBidi"/>
          <w:color w:val="000000" w:themeColor="text1"/>
          <w:sz w:val="24"/>
          <w:szCs w:val="24"/>
        </w:rPr>
        <w:t>m</w:t>
      </w:r>
      <w:r w:rsidRPr="00CF5536">
        <w:rPr>
          <w:rFonts w:asciiTheme="majorBidi" w:hAnsiTheme="majorBidi" w:cstheme="majorBidi"/>
          <w:color w:val="000000" w:themeColor="text1"/>
          <w:sz w:val="24"/>
          <w:szCs w:val="24"/>
        </w:rPr>
        <w:t>easure</w:t>
      </w:r>
      <w:r w:rsidR="00255FAD"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w:t>
      </w:r>
      <w:r w:rsidR="00255FAD" w:rsidRPr="00CF5536">
        <w:rPr>
          <w:rFonts w:asciiTheme="majorBidi" w:hAnsiTheme="majorBidi" w:cstheme="majorBidi"/>
          <w:color w:val="000000" w:themeColor="text1"/>
          <w:sz w:val="24"/>
          <w:szCs w:val="24"/>
        </w:rPr>
        <w:t>sampling adequacy (MSA), whereby</w:t>
      </w:r>
      <w:r w:rsidRPr="00CF5536">
        <w:rPr>
          <w:rFonts w:asciiTheme="majorBidi" w:hAnsiTheme="majorBidi" w:cstheme="majorBidi"/>
          <w:color w:val="000000" w:themeColor="text1"/>
          <w:sz w:val="24"/>
          <w:szCs w:val="24"/>
        </w:rPr>
        <w:t xml:space="preserve"> the range of value </w:t>
      </w:r>
      <w:r w:rsidR="00255FAD" w:rsidRPr="00CF5536">
        <w:rPr>
          <w:rFonts w:asciiTheme="majorBidi" w:hAnsiTheme="majorBidi" w:cstheme="majorBidi"/>
          <w:color w:val="000000" w:themeColor="text1"/>
          <w:sz w:val="24"/>
          <w:szCs w:val="24"/>
        </w:rPr>
        <w:t>is</w:t>
      </w:r>
      <w:r w:rsidRPr="00CF5536">
        <w:rPr>
          <w:rFonts w:asciiTheme="majorBidi" w:hAnsiTheme="majorBidi" w:cstheme="majorBidi"/>
          <w:color w:val="000000" w:themeColor="text1"/>
          <w:sz w:val="24"/>
          <w:szCs w:val="24"/>
        </w:rPr>
        <w:t xml:space="preserve"> between 0 and 1</w:t>
      </w:r>
      <w:r w:rsidR="00315ADA" w:rsidRPr="00CF5536">
        <w:rPr>
          <w:rFonts w:asciiTheme="majorBidi" w:hAnsiTheme="majorBidi" w:cstheme="majorBidi"/>
          <w:color w:val="000000" w:themeColor="text1"/>
          <w:sz w:val="24"/>
          <w:szCs w:val="24"/>
        </w:rPr>
        <w:t xml:space="preserve"> (Table 3.3)</w:t>
      </w:r>
      <w:r w:rsidRPr="00CF5536">
        <w:rPr>
          <w:rFonts w:asciiTheme="majorBidi" w:hAnsiTheme="majorBidi" w:cstheme="majorBidi"/>
          <w:color w:val="000000" w:themeColor="text1"/>
          <w:sz w:val="24"/>
          <w:szCs w:val="24"/>
        </w:rPr>
        <w:t xml:space="preserve">. Higher value of MSA </w:t>
      </w:r>
      <w:r w:rsidR="00255FAD" w:rsidRPr="00CF5536">
        <w:rPr>
          <w:rFonts w:asciiTheme="majorBidi" w:hAnsiTheme="majorBidi" w:cstheme="majorBidi"/>
          <w:color w:val="000000" w:themeColor="text1"/>
          <w:sz w:val="24"/>
          <w:szCs w:val="24"/>
        </w:rPr>
        <w:t>gives indication of higher</w:t>
      </w:r>
      <w:r w:rsidRPr="00CF5536">
        <w:rPr>
          <w:rFonts w:asciiTheme="majorBidi" w:hAnsiTheme="majorBidi" w:cstheme="majorBidi"/>
          <w:color w:val="000000" w:themeColor="text1"/>
          <w:sz w:val="24"/>
          <w:szCs w:val="24"/>
        </w:rPr>
        <w:t xml:space="preserve"> relevancy in the research study (Hair et al., 2014). </w:t>
      </w:r>
      <w:r w:rsidR="0045376C" w:rsidRPr="00CF5536">
        <w:rPr>
          <w:rFonts w:asciiTheme="majorBidi" w:hAnsiTheme="majorBidi" w:cstheme="majorBidi"/>
          <w:color w:val="000000" w:themeColor="text1"/>
          <w:sz w:val="24"/>
          <w:szCs w:val="24"/>
        </w:rPr>
        <w:t>Additionally, Principal Component Analysis (PCA) is used for extraction to be performed on each independent variable (IV), and also on dependent variable (DV) separately.  The factor loading values from the extraction result, which is called Communality value, must be more than 0.5 (Babin and Zikmund, 2015). Accordingly, when the Communality value is more than 0.5 for each item, it is considered relevant and appropriate to proceed with the measurements for further analysis. Conversely, when communality value is less than 0.5, items must be removed from subsequent tests and analysis. In addition, only Eigenvalue that is more than 1 can be included for further analysis (Cooper and Schindler, 2013), other items with Eigenvalues less than 1 should be removed.</w:t>
      </w:r>
    </w:p>
    <w:p w:rsidR="006169B0" w:rsidRPr="00CF5536" w:rsidRDefault="006169B0" w:rsidP="0045376C">
      <w:pPr>
        <w:autoSpaceDE w:val="0"/>
        <w:autoSpaceDN w:val="0"/>
        <w:adjustRightInd w:val="0"/>
        <w:spacing w:after="0" w:line="360" w:lineRule="auto"/>
        <w:jc w:val="both"/>
        <w:rPr>
          <w:rFonts w:asciiTheme="majorBidi" w:hAnsiTheme="majorBidi" w:cstheme="majorBidi"/>
          <w:color w:val="000000" w:themeColor="text1"/>
          <w:sz w:val="24"/>
          <w:szCs w:val="24"/>
        </w:rPr>
      </w:pPr>
    </w:p>
    <w:p w:rsidR="00315ADA" w:rsidRPr="00CF5536" w:rsidRDefault="00315ADA" w:rsidP="00315ADA">
      <w:pPr>
        <w:pStyle w:val="Caption"/>
        <w:keepNext/>
        <w:jc w:val="center"/>
        <w:rPr>
          <w:rFonts w:asciiTheme="majorBidi" w:hAnsiTheme="majorBidi" w:cstheme="majorBidi"/>
          <w:i/>
          <w:iCs/>
          <w:color w:val="000000" w:themeColor="text1"/>
          <w:sz w:val="22"/>
          <w:szCs w:val="22"/>
        </w:rPr>
      </w:pPr>
      <w:r w:rsidRPr="00CF5536">
        <w:rPr>
          <w:rFonts w:asciiTheme="majorBidi" w:hAnsiTheme="majorBidi" w:cstheme="majorBidi"/>
          <w:color w:val="000000" w:themeColor="text1"/>
          <w:sz w:val="22"/>
          <w:szCs w:val="22"/>
        </w:rPr>
        <w:t xml:space="preserve">Table 3.3 : </w:t>
      </w:r>
      <w:r w:rsidRPr="00CF5536">
        <w:rPr>
          <w:rFonts w:asciiTheme="majorBidi" w:hAnsiTheme="majorBidi" w:cstheme="majorBidi"/>
          <w:b w:val="0"/>
          <w:bCs w:val="0"/>
          <w:color w:val="000000" w:themeColor="text1"/>
          <w:sz w:val="22"/>
          <w:szCs w:val="22"/>
        </w:rPr>
        <w:t>MSA values guidelines</w:t>
      </w:r>
      <w:r w:rsidRPr="00CF5536">
        <w:rPr>
          <w:rFonts w:asciiTheme="majorBidi" w:hAnsiTheme="majorBidi" w:cstheme="majorBidi"/>
          <w:color w:val="000000" w:themeColor="text1"/>
          <w:sz w:val="22"/>
          <w:szCs w:val="22"/>
        </w:rPr>
        <w:t xml:space="preserve">. </w:t>
      </w:r>
      <w:r w:rsidRPr="00CF5536">
        <w:rPr>
          <w:rFonts w:asciiTheme="majorBidi" w:hAnsiTheme="majorBidi" w:cstheme="majorBidi"/>
          <w:b w:val="0"/>
          <w:bCs w:val="0"/>
          <w:i/>
          <w:iCs/>
          <w:color w:val="000000" w:themeColor="text1"/>
          <w:sz w:val="22"/>
          <w:szCs w:val="22"/>
        </w:rPr>
        <w:t>Source: Hair et al. (2014)</w:t>
      </w:r>
    </w:p>
    <w:p w:rsidR="00DF604E" w:rsidRPr="00CF5536" w:rsidRDefault="005837EF" w:rsidP="005837EF">
      <w:pPr>
        <w:autoSpaceDE w:val="0"/>
        <w:autoSpaceDN w:val="0"/>
        <w:adjustRightInd w:val="0"/>
        <w:spacing w:after="0" w:line="360" w:lineRule="auto"/>
        <w:jc w:val="center"/>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5295900" cy="14986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95900" cy="1498600"/>
                    </a:xfrm>
                    <a:prstGeom prst="rect">
                      <a:avLst/>
                    </a:prstGeom>
                    <a:noFill/>
                    <a:ln w="9525">
                      <a:noFill/>
                      <a:miter lim="800000"/>
                      <a:headEnd/>
                      <a:tailEnd/>
                    </a:ln>
                  </pic:spPr>
                </pic:pic>
              </a:graphicData>
            </a:graphic>
          </wp:inline>
        </w:drawing>
      </w:r>
    </w:p>
    <w:p w:rsidR="00DF604E" w:rsidRPr="00CF5536" w:rsidRDefault="00DF604E" w:rsidP="00DF604E">
      <w:pPr>
        <w:autoSpaceDE w:val="0"/>
        <w:autoSpaceDN w:val="0"/>
        <w:adjustRightInd w:val="0"/>
        <w:spacing w:after="0" w:line="360" w:lineRule="auto"/>
        <w:jc w:val="both"/>
        <w:rPr>
          <w:rFonts w:asciiTheme="majorBidi" w:hAnsiTheme="majorBidi" w:cstheme="majorBidi"/>
          <w:color w:val="000000" w:themeColor="text1"/>
          <w:sz w:val="24"/>
          <w:szCs w:val="24"/>
        </w:rPr>
      </w:pPr>
    </w:p>
    <w:p w:rsidR="00DF604E" w:rsidRPr="00CF5536" w:rsidRDefault="00DF604E" w:rsidP="00154B3B">
      <w:pPr>
        <w:pStyle w:val="Heading3"/>
        <w:rPr>
          <w:rFonts w:asciiTheme="majorBidi" w:hAnsiTheme="majorBidi"/>
          <w:color w:val="000000" w:themeColor="text1"/>
          <w:sz w:val="24"/>
          <w:szCs w:val="24"/>
        </w:rPr>
      </w:pPr>
      <w:bookmarkStart w:id="34" w:name="_Toc7975069"/>
      <w:r w:rsidRPr="00CF5536">
        <w:rPr>
          <w:rFonts w:asciiTheme="majorBidi" w:hAnsiTheme="majorBidi"/>
          <w:color w:val="000000" w:themeColor="text1"/>
          <w:sz w:val="24"/>
          <w:szCs w:val="24"/>
        </w:rPr>
        <w:t>3.5.2 Reliability Test</w:t>
      </w:r>
      <w:bookmarkEnd w:id="34"/>
    </w:p>
    <w:p w:rsidR="00DF604E" w:rsidRPr="00CF5536" w:rsidRDefault="00BD5E7A"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After </w:t>
      </w:r>
      <w:r w:rsidR="00C340BB" w:rsidRPr="00CF5536">
        <w:rPr>
          <w:rFonts w:asciiTheme="majorBidi" w:hAnsiTheme="majorBidi" w:cstheme="majorBidi"/>
          <w:color w:val="000000" w:themeColor="text1"/>
          <w:sz w:val="24"/>
          <w:szCs w:val="24"/>
        </w:rPr>
        <w:t>running f</w:t>
      </w:r>
      <w:r w:rsidRPr="00CF5536">
        <w:rPr>
          <w:rFonts w:asciiTheme="majorBidi" w:hAnsiTheme="majorBidi" w:cstheme="majorBidi"/>
          <w:color w:val="000000" w:themeColor="text1"/>
          <w:sz w:val="24"/>
          <w:szCs w:val="24"/>
        </w:rPr>
        <w:t>actor Analysis, r</w:t>
      </w:r>
      <w:r w:rsidR="00DF604E" w:rsidRPr="00CF5536">
        <w:rPr>
          <w:rFonts w:asciiTheme="majorBidi" w:hAnsiTheme="majorBidi" w:cstheme="majorBidi"/>
          <w:color w:val="000000" w:themeColor="text1"/>
          <w:sz w:val="24"/>
          <w:szCs w:val="24"/>
        </w:rPr>
        <w:t xml:space="preserve">eliability test </w:t>
      </w:r>
      <w:r w:rsidRPr="00CF5536">
        <w:rPr>
          <w:rFonts w:asciiTheme="majorBidi" w:hAnsiTheme="majorBidi" w:cstheme="majorBidi"/>
          <w:color w:val="000000" w:themeColor="text1"/>
          <w:sz w:val="24"/>
          <w:szCs w:val="24"/>
        </w:rPr>
        <w:t>is</w:t>
      </w:r>
      <w:r w:rsidR="00DF604E" w:rsidRPr="00CF5536">
        <w:rPr>
          <w:rFonts w:asciiTheme="majorBidi" w:hAnsiTheme="majorBidi" w:cstheme="majorBidi"/>
          <w:color w:val="000000" w:themeColor="text1"/>
          <w:sz w:val="24"/>
          <w:szCs w:val="24"/>
        </w:rPr>
        <w:t xml:space="preserve"> to be conducted</w:t>
      </w:r>
      <w:r w:rsidRPr="00CF5536">
        <w:rPr>
          <w:rFonts w:asciiTheme="majorBidi" w:hAnsiTheme="majorBidi" w:cstheme="majorBidi"/>
          <w:color w:val="000000" w:themeColor="text1"/>
          <w:sz w:val="24"/>
          <w:szCs w:val="24"/>
        </w:rPr>
        <w:t>. This test</w:t>
      </w:r>
      <w:r w:rsidR="00DF604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checks </w:t>
      </w:r>
      <w:r w:rsidR="00DF604E" w:rsidRPr="00CF5536">
        <w:rPr>
          <w:rFonts w:asciiTheme="majorBidi" w:hAnsiTheme="majorBidi" w:cstheme="majorBidi"/>
          <w:color w:val="000000" w:themeColor="text1"/>
          <w:sz w:val="24"/>
          <w:szCs w:val="24"/>
        </w:rPr>
        <w:t xml:space="preserve">the internal consistency of </w:t>
      </w:r>
      <w:r w:rsidRPr="00CF5536">
        <w:rPr>
          <w:rFonts w:asciiTheme="majorBidi" w:hAnsiTheme="majorBidi" w:cstheme="majorBidi"/>
          <w:color w:val="000000" w:themeColor="text1"/>
          <w:sz w:val="24"/>
          <w:szCs w:val="24"/>
        </w:rPr>
        <w:t>construct items, and that it</w:t>
      </w:r>
      <w:r w:rsidR="00DF604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gives</w:t>
      </w:r>
      <w:r w:rsidR="00DF604E" w:rsidRPr="00CF5536">
        <w:rPr>
          <w:rFonts w:asciiTheme="majorBidi" w:hAnsiTheme="majorBidi" w:cstheme="majorBidi"/>
          <w:color w:val="000000" w:themeColor="text1"/>
          <w:sz w:val="24"/>
          <w:szCs w:val="24"/>
        </w:rPr>
        <w:t xml:space="preserve"> same </w:t>
      </w:r>
      <w:r w:rsidRPr="00CF5536">
        <w:rPr>
          <w:rFonts w:asciiTheme="majorBidi" w:hAnsiTheme="majorBidi" w:cstheme="majorBidi"/>
          <w:color w:val="000000" w:themeColor="text1"/>
          <w:sz w:val="24"/>
          <w:szCs w:val="24"/>
        </w:rPr>
        <w:t>results</w:t>
      </w:r>
      <w:r w:rsidR="00DF604E" w:rsidRPr="00CF5536">
        <w:rPr>
          <w:rFonts w:asciiTheme="majorBidi" w:hAnsiTheme="majorBidi" w:cstheme="majorBidi"/>
          <w:color w:val="000000" w:themeColor="text1"/>
          <w:sz w:val="24"/>
          <w:szCs w:val="24"/>
        </w:rPr>
        <w:t xml:space="preserve"> under the same situation (Sekaran </w:t>
      </w:r>
      <w:r w:rsidRPr="00CF5536">
        <w:rPr>
          <w:rFonts w:asciiTheme="majorBidi" w:hAnsiTheme="majorBidi" w:cstheme="majorBidi"/>
          <w:color w:val="000000" w:themeColor="text1"/>
          <w:sz w:val="24"/>
          <w:szCs w:val="24"/>
        </w:rPr>
        <w:t>and</w:t>
      </w:r>
      <w:r w:rsidR="00DF604E" w:rsidRPr="00CF5536">
        <w:rPr>
          <w:rFonts w:asciiTheme="majorBidi" w:hAnsiTheme="majorBidi" w:cstheme="majorBidi"/>
          <w:color w:val="000000" w:themeColor="text1"/>
          <w:sz w:val="24"/>
          <w:szCs w:val="24"/>
        </w:rPr>
        <w:t xml:space="preserve"> Bougie, 2016). </w:t>
      </w:r>
      <w:r w:rsidRPr="00CF5536">
        <w:rPr>
          <w:rFonts w:asciiTheme="majorBidi" w:hAnsiTheme="majorBidi" w:cstheme="majorBidi"/>
          <w:color w:val="000000" w:themeColor="text1"/>
          <w:sz w:val="24"/>
          <w:szCs w:val="24"/>
        </w:rPr>
        <w:t xml:space="preserve">For reliability test, as shown in </w:t>
      </w:r>
      <w:r w:rsidR="00315ADA"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Table 3.4</w:t>
      </w:r>
      <w:r w:rsidR="00315ADA"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 t</w:t>
      </w:r>
      <w:r w:rsidR="00DF604E" w:rsidRPr="00CF5536">
        <w:rPr>
          <w:rFonts w:asciiTheme="majorBidi" w:hAnsiTheme="majorBidi" w:cstheme="majorBidi"/>
          <w:color w:val="000000" w:themeColor="text1"/>
          <w:sz w:val="24"/>
          <w:szCs w:val="24"/>
        </w:rPr>
        <w:t xml:space="preserve">he measurement is determined by Cronbach’s alpha value, </w:t>
      </w:r>
      <w:r w:rsidRPr="00CF5536">
        <w:rPr>
          <w:rFonts w:asciiTheme="majorBidi" w:hAnsiTheme="majorBidi" w:cstheme="majorBidi"/>
          <w:color w:val="000000" w:themeColor="text1"/>
          <w:sz w:val="24"/>
          <w:szCs w:val="24"/>
        </w:rPr>
        <w:t>whereas</w:t>
      </w:r>
      <w:r w:rsidR="00DF604E" w:rsidRPr="00CF5536">
        <w:rPr>
          <w:rFonts w:asciiTheme="majorBidi" w:hAnsiTheme="majorBidi" w:cstheme="majorBidi"/>
          <w:color w:val="000000" w:themeColor="text1"/>
          <w:sz w:val="24"/>
          <w:szCs w:val="24"/>
        </w:rPr>
        <w:t xml:space="preserve"> the accepta</w:t>
      </w:r>
      <w:r w:rsidRPr="00CF5536">
        <w:rPr>
          <w:rFonts w:asciiTheme="majorBidi" w:hAnsiTheme="majorBidi" w:cstheme="majorBidi"/>
          <w:color w:val="000000" w:themeColor="text1"/>
          <w:sz w:val="24"/>
          <w:szCs w:val="24"/>
        </w:rPr>
        <w:t>ble range is between 0.7 to 0.9</w:t>
      </w:r>
      <w:r w:rsidR="00DF604E" w:rsidRPr="00CF5536">
        <w:rPr>
          <w:rFonts w:asciiTheme="majorBidi" w:hAnsiTheme="majorBidi" w:cstheme="majorBidi"/>
          <w:color w:val="000000" w:themeColor="text1"/>
          <w:sz w:val="24"/>
          <w:szCs w:val="24"/>
        </w:rPr>
        <w:t xml:space="preserve"> (Hair et al., 2014). </w:t>
      </w:r>
      <w:r w:rsidRPr="00CF5536">
        <w:rPr>
          <w:rFonts w:asciiTheme="majorBidi" w:hAnsiTheme="majorBidi" w:cstheme="majorBidi"/>
          <w:color w:val="000000" w:themeColor="text1"/>
          <w:sz w:val="24"/>
          <w:szCs w:val="24"/>
        </w:rPr>
        <w:t>When</w:t>
      </w:r>
      <w:r w:rsidR="00DF604E" w:rsidRPr="00CF5536">
        <w:rPr>
          <w:rFonts w:asciiTheme="majorBidi" w:hAnsiTheme="majorBidi" w:cstheme="majorBidi"/>
          <w:color w:val="000000" w:themeColor="text1"/>
          <w:sz w:val="24"/>
          <w:szCs w:val="24"/>
        </w:rPr>
        <w:t xml:space="preserve"> the items measured </w:t>
      </w:r>
      <w:r w:rsidR="00700B8F" w:rsidRPr="00CF5536">
        <w:rPr>
          <w:rFonts w:asciiTheme="majorBidi" w:hAnsiTheme="majorBidi" w:cstheme="majorBidi"/>
          <w:color w:val="000000" w:themeColor="text1"/>
          <w:sz w:val="24"/>
          <w:szCs w:val="24"/>
        </w:rPr>
        <w:t>gives</w:t>
      </w:r>
      <w:r w:rsidR="00DF604E" w:rsidRPr="00CF5536">
        <w:rPr>
          <w:rFonts w:asciiTheme="majorBidi" w:hAnsiTheme="majorBidi" w:cstheme="majorBidi"/>
          <w:color w:val="000000" w:themeColor="text1"/>
          <w:sz w:val="24"/>
          <w:szCs w:val="24"/>
        </w:rPr>
        <w:t xml:space="preserve"> more than 0.7, the model </w:t>
      </w:r>
      <w:r w:rsidR="00700B8F" w:rsidRPr="00CF5536">
        <w:rPr>
          <w:rFonts w:asciiTheme="majorBidi" w:hAnsiTheme="majorBidi" w:cstheme="majorBidi"/>
          <w:color w:val="000000" w:themeColor="text1"/>
          <w:sz w:val="24"/>
          <w:szCs w:val="24"/>
        </w:rPr>
        <w:t xml:space="preserve">then </w:t>
      </w:r>
      <w:r w:rsidR="00DF604E" w:rsidRPr="00CF5536">
        <w:rPr>
          <w:rFonts w:asciiTheme="majorBidi" w:hAnsiTheme="majorBidi" w:cstheme="majorBidi"/>
          <w:color w:val="000000" w:themeColor="text1"/>
          <w:sz w:val="24"/>
          <w:szCs w:val="24"/>
        </w:rPr>
        <w:t xml:space="preserve">is </w:t>
      </w:r>
      <w:r w:rsidR="00700B8F" w:rsidRPr="00CF5536">
        <w:rPr>
          <w:rFonts w:asciiTheme="majorBidi" w:hAnsiTheme="majorBidi" w:cstheme="majorBidi"/>
          <w:color w:val="000000" w:themeColor="text1"/>
          <w:sz w:val="24"/>
          <w:szCs w:val="24"/>
        </w:rPr>
        <w:t xml:space="preserve">considered </w:t>
      </w:r>
      <w:r w:rsidR="00DF604E" w:rsidRPr="00CF5536">
        <w:rPr>
          <w:rFonts w:asciiTheme="majorBidi" w:hAnsiTheme="majorBidi" w:cstheme="majorBidi"/>
          <w:color w:val="000000" w:themeColor="text1"/>
          <w:sz w:val="24"/>
          <w:szCs w:val="24"/>
        </w:rPr>
        <w:t xml:space="preserve">reliable and appropriate for subsequent </w:t>
      </w:r>
      <w:r w:rsidR="00700B8F" w:rsidRPr="00CF5536">
        <w:rPr>
          <w:rFonts w:asciiTheme="majorBidi" w:hAnsiTheme="majorBidi" w:cstheme="majorBidi"/>
          <w:color w:val="000000" w:themeColor="text1"/>
          <w:sz w:val="24"/>
          <w:szCs w:val="24"/>
        </w:rPr>
        <w:t xml:space="preserve">and further </w:t>
      </w:r>
      <w:r w:rsidR="00DF604E" w:rsidRPr="00CF5536">
        <w:rPr>
          <w:rFonts w:asciiTheme="majorBidi" w:hAnsiTheme="majorBidi" w:cstheme="majorBidi"/>
          <w:color w:val="000000" w:themeColor="text1"/>
          <w:sz w:val="24"/>
          <w:szCs w:val="24"/>
        </w:rPr>
        <w:t xml:space="preserve">analysis. Reliability test </w:t>
      </w:r>
      <w:r w:rsidR="00700B8F" w:rsidRPr="00CF5536">
        <w:rPr>
          <w:rFonts w:asciiTheme="majorBidi" w:hAnsiTheme="majorBidi" w:cstheme="majorBidi"/>
          <w:color w:val="000000" w:themeColor="text1"/>
          <w:sz w:val="24"/>
          <w:szCs w:val="24"/>
        </w:rPr>
        <w:t>has to be</w:t>
      </w:r>
      <w:r w:rsidR="00DF604E" w:rsidRPr="00CF5536">
        <w:rPr>
          <w:rFonts w:asciiTheme="majorBidi" w:hAnsiTheme="majorBidi" w:cstheme="majorBidi"/>
          <w:color w:val="000000" w:themeColor="text1"/>
          <w:sz w:val="24"/>
          <w:szCs w:val="24"/>
        </w:rPr>
        <w:t xml:space="preserve"> </w:t>
      </w:r>
      <w:r w:rsidR="00700B8F" w:rsidRPr="00CF5536">
        <w:rPr>
          <w:rFonts w:asciiTheme="majorBidi" w:hAnsiTheme="majorBidi" w:cstheme="majorBidi"/>
          <w:color w:val="000000" w:themeColor="text1"/>
          <w:sz w:val="24"/>
          <w:szCs w:val="24"/>
        </w:rPr>
        <w:t>conducted</w:t>
      </w:r>
      <w:r w:rsidR="00DF604E" w:rsidRPr="00CF5536">
        <w:rPr>
          <w:rFonts w:asciiTheme="majorBidi" w:hAnsiTheme="majorBidi" w:cstheme="majorBidi"/>
          <w:color w:val="000000" w:themeColor="text1"/>
          <w:sz w:val="24"/>
          <w:szCs w:val="24"/>
        </w:rPr>
        <w:t xml:space="preserve"> on </w:t>
      </w:r>
      <w:r w:rsidR="00700B8F" w:rsidRPr="00CF5536">
        <w:rPr>
          <w:rFonts w:asciiTheme="majorBidi" w:hAnsiTheme="majorBidi" w:cstheme="majorBidi"/>
          <w:color w:val="000000" w:themeColor="text1"/>
          <w:sz w:val="24"/>
          <w:szCs w:val="24"/>
        </w:rPr>
        <w:t xml:space="preserve">the dependent variable (DV) and </w:t>
      </w:r>
      <w:r w:rsidR="00DF604E" w:rsidRPr="00CF5536">
        <w:rPr>
          <w:rFonts w:asciiTheme="majorBidi" w:hAnsiTheme="majorBidi" w:cstheme="majorBidi"/>
          <w:color w:val="000000" w:themeColor="text1"/>
          <w:sz w:val="24"/>
          <w:szCs w:val="24"/>
        </w:rPr>
        <w:t>independent variable</w:t>
      </w:r>
      <w:r w:rsidR="00700B8F" w:rsidRPr="00CF5536">
        <w:rPr>
          <w:rFonts w:asciiTheme="majorBidi" w:hAnsiTheme="majorBidi" w:cstheme="majorBidi"/>
          <w:color w:val="000000" w:themeColor="text1"/>
          <w:sz w:val="24"/>
          <w:szCs w:val="24"/>
        </w:rPr>
        <w:t>s (IV) separately.</w:t>
      </w:r>
    </w:p>
    <w:p w:rsidR="00BC1D98" w:rsidRPr="00CF5536" w:rsidRDefault="00BC1D98" w:rsidP="00BC1D98">
      <w:pPr>
        <w:spacing w:line="360" w:lineRule="auto"/>
        <w:jc w:val="both"/>
        <w:rPr>
          <w:rFonts w:asciiTheme="majorBidi" w:hAnsiTheme="majorBidi" w:cstheme="majorBidi"/>
          <w:color w:val="000000" w:themeColor="text1"/>
          <w:sz w:val="24"/>
          <w:szCs w:val="24"/>
        </w:rPr>
      </w:pPr>
    </w:p>
    <w:p w:rsidR="00315ADA" w:rsidRPr="00CF5536" w:rsidRDefault="00315ADA" w:rsidP="00315ADA">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lastRenderedPageBreak/>
        <w:t xml:space="preserve">Table 3.4: Cronbach’s alpha value. </w:t>
      </w:r>
      <w:r w:rsidRPr="00CF5536">
        <w:rPr>
          <w:rFonts w:asciiTheme="majorBidi" w:hAnsiTheme="majorBidi" w:cstheme="majorBidi"/>
          <w:b w:val="0"/>
          <w:bCs w:val="0"/>
          <w:i/>
          <w:iCs/>
          <w:color w:val="000000" w:themeColor="text1"/>
          <w:sz w:val="22"/>
          <w:szCs w:val="22"/>
        </w:rPr>
        <w:t>Source: Hair et al. (2014)</w:t>
      </w:r>
    </w:p>
    <w:p w:rsidR="00BC1D98" w:rsidRPr="00CF5536" w:rsidRDefault="00315ADA" w:rsidP="00BC1D98">
      <w:pPr>
        <w:spacing w:line="360" w:lineRule="auto"/>
        <w:jc w:val="both"/>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4921250" cy="185595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921779" cy="1856158"/>
                    </a:xfrm>
                    <a:prstGeom prst="rect">
                      <a:avLst/>
                    </a:prstGeom>
                    <a:noFill/>
                    <a:ln w="9525">
                      <a:noFill/>
                      <a:miter lim="800000"/>
                      <a:headEnd/>
                      <a:tailEnd/>
                    </a:ln>
                  </pic:spPr>
                </pic:pic>
              </a:graphicData>
            </a:graphic>
          </wp:inline>
        </w:drawing>
      </w:r>
    </w:p>
    <w:p w:rsidR="00DF604E" w:rsidRPr="00CF5536" w:rsidRDefault="00DF604E" w:rsidP="00BC1D98">
      <w:pPr>
        <w:spacing w:line="360" w:lineRule="auto"/>
        <w:jc w:val="both"/>
        <w:rPr>
          <w:rFonts w:asciiTheme="majorBidi" w:hAnsiTheme="majorBidi" w:cstheme="majorBidi"/>
          <w:color w:val="000000" w:themeColor="text1"/>
          <w:sz w:val="24"/>
          <w:szCs w:val="24"/>
        </w:rPr>
      </w:pPr>
    </w:p>
    <w:p w:rsidR="00BC1D98" w:rsidRPr="00CF5536" w:rsidRDefault="00154B3B" w:rsidP="006169B0">
      <w:pPr>
        <w:pStyle w:val="Heading2"/>
        <w:rPr>
          <w:rFonts w:asciiTheme="majorBidi" w:hAnsiTheme="majorBidi"/>
          <w:color w:val="000000" w:themeColor="text1"/>
        </w:rPr>
      </w:pPr>
      <w:bookmarkStart w:id="35" w:name="_Toc7975070"/>
      <w:r w:rsidRPr="00CF5536">
        <w:rPr>
          <w:rFonts w:asciiTheme="majorBidi" w:hAnsiTheme="majorBidi"/>
          <w:color w:val="000000" w:themeColor="text1"/>
        </w:rPr>
        <w:t xml:space="preserve">3.6 </w:t>
      </w:r>
      <w:r w:rsidR="00BC1D98" w:rsidRPr="00CF5536">
        <w:rPr>
          <w:rFonts w:asciiTheme="majorBidi" w:hAnsiTheme="majorBidi"/>
          <w:color w:val="000000" w:themeColor="text1"/>
        </w:rPr>
        <w:t>M</w:t>
      </w:r>
      <w:r w:rsidR="006169B0" w:rsidRPr="00CF5536">
        <w:rPr>
          <w:rFonts w:asciiTheme="majorBidi" w:hAnsiTheme="majorBidi"/>
          <w:color w:val="000000" w:themeColor="text1"/>
        </w:rPr>
        <w:t>easurements</w:t>
      </w:r>
      <w:bookmarkEnd w:id="35"/>
      <w:r w:rsidR="006169B0" w:rsidRPr="00CF5536">
        <w:rPr>
          <w:rFonts w:asciiTheme="majorBidi" w:hAnsiTheme="majorBidi"/>
          <w:color w:val="000000" w:themeColor="text1"/>
        </w:rPr>
        <w:t xml:space="preserve"> </w:t>
      </w:r>
    </w:p>
    <w:p w:rsidR="00DF604E" w:rsidRPr="00CF5536" w:rsidRDefault="00DF604E"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There are </w:t>
      </w:r>
      <w:r w:rsidR="00C340BB" w:rsidRPr="00CF5536">
        <w:rPr>
          <w:rFonts w:asciiTheme="majorBidi" w:hAnsiTheme="majorBidi" w:cstheme="majorBidi"/>
          <w:color w:val="000000" w:themeColor="text1"/>
          <w:sz w:val="24"/>
          <w:szCs w:val="24"/>
        </w:rPr>
        <w:t>many</w:t>
      </w:r>
      <w:r w:rsidRPr="00CF5536">
        <w:rPr>
          <w:rFonts w:asciiTheme="majorBidi" w:hAnsiTheme="majorBidi" w:cstheme="majorBidi"/>
          <w:color w:val="000000" w:themeColor="text1"/>
          <w:sz w:val="24"/>
          <w:szCs w:val="24"/>
        </w:rPr>
        <w:t xml:space="preserve"> tools to </w:t>
      </w:r>
      <w:r w:rsidR="00C340BB" w:rsidRPr="00CF5536">
        <w:rPr>
          <w:rFonts w:asciiTheme="majorBidi" w:hAnsiTheme="majorBidi" w:cstheme="majorBidi"/>
          <w:color w:val="000000" w:themeColor="text1"/>
          <w:sz w:val="24"/>
          <w:szCs w:val="24"/>
        </w:rPr>
        <w:t>conduct</w:t>
      </w:r>
      <w:r w:rsidRPr="00CF5536">
        <w:rPr>
          <w:rFonts w:asciiTheme="majorBidi" w:hAnsiTheme="majorBidi" w:cstheme="majorBidi"/>
          <w:color w:val="000000" w:themeColor="text1"/>
          <w:sz w:val="24"/>
          <w:szCs w:val="24"/>
        </w:rPr>
        <w:t xml:space="preserve"> analysis </w:t>
      </w:r>
      <w:r w:rsidR="00C340BB" w:rsidRPr="00CF5536">
        <w:rPr>
          <w:rFonts w:asciiTheme="majorBidi" w:hAnsiTheme="majorBidi" w:cstheme="majorBidi"/>
          <w:color w:val="000000" w:themeColor="text1"/>
          <w:sz w:val="24"/>
          <w:szCs w:val="24"/>
        </w:rPr>
        <w:t xml:space="preserve">and tests on </w:t>
      </w:r>
      <w:r w:rsidRPr="00CF5536">
        <w:rPr>
          <w:rFonts w:asciiTheme="majorBidi" w:hAnsiTheme="majorBidi" w:cstheme="majorBidi"/>
          <w:color w:val="000000" w:themeColor="text1"/>
          <w:sz w:val="24"/>
          <w:szCs w:val="24"/>
        </w:rPr>
        <w:t xml:space="preserve">collected </w:t>
      </w:r>
      <w:r w:rsidR="00C340BB" w:rsidRPr="00CF5536">
        <w:rPr>
          <w:rFonts w:asciiTheme="majorBidi" w:hAnsiTheme="majorBidi" w:cstheme="majorBidi"/>
          <w:color w:val="000000" w:themeColor="text1"/>
          <w:sz w:val="24"/>
          <w:szCs w:val="24"/>
        </w:rPr>
        <w:t>data</w:t>
      </w:r>
      <w:r w:rsidRPr="00CF5536">
        <w:rPr>
          <w:rFonts w:asciiTheme="majorBidi" w:hAnsiTheme="majorBidi" w:cstheme="majorBidi"/>
          <w:color w:val="000000" w:themeColor="text1"/>
          <w:sz w:val="24"/>
          <w:szCs w:val="24"/>
        </w:rPr>
        <w:t xml:space="preserve">. </w:t>
      </w:r>
      <w:r w:rsidR="00C340BB" w:rsidRPr="00CF5536">
        <w:rPr>
          <w:rFonts w:asciiTheme="majorBidi" w:hAnsiTheme="majorBidi" w:cstheme="majorBidi"/>
          <w:color w:val="000000" w:themeColor="text1"/>
          <w:sz w:val="24"/>
          <w:szCs w:val="24"/>
        </w:rPr>
        <w:t>In</w:t>
      </w:r>
      <w:r w:rsidRPr="00CF5536">
        <w:rPr>
          <w:rFonts w:asciiTheme="majorBidi" w:hAnsiTheme="majorBidi" w:cstheme="majorBidi"/>
          <w:color w:val="000000" w:themeColor="text1"/>
          <w:sz w:val="24"/>
          <w:szCs w:val="24"/>
        </w:rPr>
        <w:t xml:space="preserve"> this </w:t>
      </w:r>
      <w:r w:rsidR="00C340BB"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the Statistical </w:t>
      </w:r>
      <w:r w:rsidR="00C340BB" w:rsidRPr="00CF5536">
        <w:rPr>
          <w:rFonts w:asciiTheme="majorBidi" w:hAnsiTheme="majorBidi" w:cstheme="majorBidi"/>
          <w:color w:val="000000" w:themeColor="text1"/>
          <w:sz w:val="24"/>
          <w:szCs w:val="24"/>
        </w:rPr>
        <w:t xml:space="preserve">Package Social Sciences (IBM-SPSS) was used to carry out all analysis. </w:t>
      </w:r>
      <w:r w:rsidRPr="00CF5536">
        <w:rPr>
          <w:rFonts w:asciiTheme="majorBidi" w:hAnsiTheme="majorBidi" w:cstheme="majorBidi"/>
          <w:color w:val="000000" w:themeColor="text1"/>
          <w:sz w:val="24"/>
          <w:szCs w:val="24"/>
        </w:rPr>
        <w:t xml:space="preserve">After </w:t>
      </w:r>
      <w:r w:rsidR="00456D77" w:rsidRPr="00CF5536">
        <w:rPr>
          <w:rFonts w:asciiTheme="majorBidi" w:hAnsiTheme="majorBidi" w:cstheme="majorBidi"/>
          <w:color w:val="000000" w:themeColor="text1"/>
          <w:sz w:val="24"/>
          <w:szCs w:val="24"/>
        </w:rPr>
        <w:t>transferring</w:t>
      </w:r>
      <w:r w:rsidRPr="00CF5536">
        <w:rPr>
          <w:rFonts w:asciiTheme="majorBidi" w:hAnsiTheme="majorBidi" w:cstheme="majorBidi"/>
          <w:color w:val="000000" w:themeColor="text1"/>
          <w:sz w:val="24"/>
          <w:szCs w:val="24"/>
        </w:rPr>
        <w:t xml:space="preserve"> </w:t>
      </w:r>
      <w:r w:rsidR="00456D77" w:rsidRPr="00CF5536">
        <w:rPr>
          <w:rFonts w:asciiTheme="majorBidi" w:hAnsiTheme="majorBidi" w:cstheme="majorBidi"/>
          <w:color w:val="000000" w:themeColor="text1"/>
          <w:sz w:val="24"/>
          <w:szCs w:val="24"/>
        </w:rPr>
        <w:t xml:space="preserve">all </w:t>
      </w:r>
      <w:r w:rsidRPr="00CF5536">
        <w:rPr>
          <w:rFonts w:asciiTheme="majorBidi" w:hAnsiTheme="majorBidi" w:cstheme="majorBidi"/>
          <w:color w:val="000000" w:themeColor="text1"/>
          <w:sz w:val="24"/>
          <w:szCs w:val="24"/>
        </w:rPr>
        <w:t>data</w:t>
      </w:r>
      <w:r w:rsidR="00C340BB" w:rsidRPr="00CF5536">
        <w:rPr>
          <w:rFonts w:asciiTheme="majorBidi" w:hAnsiTheme="majorBidi" w:cstheme="majorBidi"/>
          <w:color w:val="000000" w:themeColor="text1"/>
          <w:sz w:val="24"/>
          <w:szCs w:val="24"/>
        </w:rPr>
        <w:t xml:space="preserve"> to</w:t>
      </w:r>
      <w:r w:rsidRPr="00CF5536">
        <w:rPr>
          <w:rFonts w:asciiTheme="majorBidi" w:hAnsiTheme="majorBidi" w:cstheme="majorBidi"/>
          <w:color w:val="000000" w:themeColor="text1"/>
          <w:sz w:val="24"/>
          <w:szCs w:val="24"/>
        </w:rPr>
        <w:t xml:space="preserve"> </w:t>
      </w:r>
      <w:r w:rsidR="00C340BB" w:rsidRPr="00CF5536">
        <w:rPr>
          <w:rFonts w:asciiTheme="majorBidi" w:hAnsiTheme="majorBidi" w:cstheme="majorBidi"/>
          <w:color w:val="000000" w:themeColor="text1"/>
          <w:sz w:val="24"/>
          <w:szCs w:val="24"/>
        </w:rPr>
        <w:t>IBM-</w:t>
      </w:r>
      <w:r w:rsidRPr="00CF5536">
        <w:rPr>
          <w:rFonts w:asciiTheme="majorBidi" w:hAnsiTheme="majorBidi" w:cstheme="majorBidi"/>
          <w:color w:val="000000" w:themeColor="text1"/>
          <w:sz w:val="24"/>
          <w:szCs w:val="24"/>
        </w:rPr>
        <w:t xml:space="preserve">SPSS </w:t>
      </w:r>
      <w:r w:rsidR="00C340BB" w:rsidRPr="00CF5536">
        <w:rPr>
          <w:rFonts w:asciiTheme="majorBidi" w:hAnsiTheme="majorBidi" w:cstheme="majorBidi"/>
          <w:color w:val="000000" w:themeColor="text1"/>
          <w:sz w:val="24"/>
          <w:szCs w:val="24"/>
        </w:rPr>
        <w:t>software,</w:t>
      </w:r>
      <w:r w:rsidRPr="00CF5536">
        <w:rPr>
          <w:rFonts w:asciiTheme="majorBidi" w:hAnsiTheme="majorBidi" w:cstheme="majorBidi"/>
          <w:color w:val="000000" w:themeColor="text1"/>
          <w:sz w:val="24"/>
          <w:szCs w:val="24"/>
        </w:rPr>
        <w:t xml:space="preserve"> </w:t>
      </w:r>
      <w:r w:rsidR="00C340BB" w:rsidRPr="00CF5536">
        <w:rPr>
          <w:rFonts w:asciiTheme="majorBidi" w:hAnsiTheme="majorBidi" w:cstheme="majorBidi"/>
          <w:color w:val="000000" w:themeColor="text1"/>
          <w:sz w:val="24"/>
          <w:szCs w:val="24"/>
        </w:rPr>
        <w:t>the researcher</w:t>
      </w:r>
      <w:r w:rsidRPr="00CF5536">
        <w:rPr>
          <w:rFonts w:asciiTheme="majorBidi" w:hAnsiTheme="majorBidi" w:cstheme="majorBidi"/>
          <w:color w:val="000000" w:themeColor="text1"/>
          <w:sz w:val="24"/>
          <w:szCs w:val="24"/>
        </w:rPr>
        <w:t xml:space="preserve"> perform</w:t>
      </w:r>
      <w:r w:rsidR="00C340BB"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Factor Analysis, </w:t>
      </w:r>
      <w:r w:rsidR="00C340BB" w:rsidRPr="00CF5536">
        <w:rPr>
          <w:rFonts w:asciiTheme="majorBidi" w:hAnsiTheme="majorBidi" w:cstheme="majorBidi"/>
          <w:color w:val="000000" w:themeColor="text1"/>
          <w:sz w:val="24"/>
          <w:szCs w:val="24"/>
        </w:rPr>
        <w:t xml:space="preserve">Reliability test, </w:t>
      </w:r>
      <w:r w:rsidRPr="00CF5536">
        <w:rPr>
          <w:rFonts w:asciiTheme="majorBidi" w:hAnsiTheme="majorBidi" w:cstheme="majorBidi"/>
          <w:color w:val="000000" w:themeColor="text1"/>
          <w:sz w:val="24"/>
          <w:szCs w:val="24"/>
        </w:rPr>
        <w:t xml:space="preserve">Descriptive analysis, </w:t>
      </w:r>
      <w:r w:rsidR="00456D77" w:rsidRPr="00CF5536">
        <w:rPr>
          <w:rFonts w:asciiTheme="majorBidi" w:hAnsiTheme="majorBidi" w:cstheme="majorBidi"/>
          <w:color w:val="000000" w:themeColor="text1"/>
          <w:sz w:val="24"/>
          <w:szCs w:val="24"/>
        </w:rPr>
        <w:t xml:space="preserve">multiple regression and One Way </w:t>
      </w:r>
      <w:r w:rsidRPr="00CF5536">
        <w:rPr>
          <w:rFonts w:asciiTheme="majorBidi" w:hAnsiTheme="majorBidi" w:cstheme="majorBidi"/>
          <w:color w:val="000000" w:themeColor="text1"/>
          <w:sz w:val="24"/>
          <w:szCs w:val="24"/>
        </w:rPr>
        <w:t>(ANOVA</w:t>
      </w:r>
      <w:r w:rsidR="00456D77"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 xml:space="preserve">. The </w:t>
      </w:r>
      <w:r w:rsidR="00456D77" w:rsidRPr="00CF5536">
        <w:rPr>
          <w:rFonts w:asciiTheme="majorBidi" w:hAnsiTheme="majorBidi" w:cstheme="majorBidi"/>
          <w:color w:val="000000" w:themeColor="text1"/>
          <w:sz w:val="24"/>
          <w:szCs w:val="24"/>
        </w:rPr>
        <w:t xml:space="preserve">analysis and </w:t>
      </w:r>
      <w:r w:rsidRPr="00CF5536">
        <w:rPr>
          <w:rFonts w:asciiTheme="majorBidi" w:hAnsiTheme="majorBidi" w:cstheme="majorBidi"/>
          <w:color w:val="000000" w:themeColor="text1"/>
          <w:sz w:val="24"/>
          <w:szCs w:val="24"/>
        </w:rPr>
        <w:t>test</w:t>
      </w:r>
      <w:r w:rsidR="00456D77"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are </w:t>
      </w:r>
      <w:r w:rsidR="00456D77" w:rsidRPr="00CF5536">
        <w:rPr>
          <w:rFonts w:asciiTheme="majorBidi" w:hAnsiTheme="majorBidi" w:cstheme="majorBidi"/>
          <w:color w:val="000000" w:themeColor="text1"/>
          <w:sz w:val="24"/>
          <w:szCs w:val="24"/>
        </w:rPr>
        <w:t>divided</w:t>
      </w:r>
      <w:r w:rsidRPr="00CF5536">
        <w:rPr>
          <w:rFonts w:asciiTheme="majorBidi" w:hAnsiTheme="majorBidi" w:cstheme="majorBidi"/>
          <w:color w:val="000000" w:themeColor="text1"/>
          <w:sz w:val="24"/>
          <w:szCs w:val="24"/>
        </w:rPr>
        <w:t xml:space="preserve"> into three (3) </w:t>
      </w:r>
      <w:r w:rsidR="00456D77" w:rsidRPr="00CF5536">
        <w:rPr>
          <w:rFonts w:asciiTheme="majorBidi" w:hAnsiTheme="majorBidi" w:cstheme="majorBidi"/>
          <w:color w:val="000000" w:themeColor="text1"/>
          <w:sz w:val="24"/>
          <w:szCs w:val="24"/>
        </w:rPr>
        <w:t>elements</w:t>
      </w:r>
      <w:r w:rsidRPr="00CF5536">
        <w:rPr>
          <w:rFonts w:asciiTheme="majorBidi" w:hAnsiTheme="majorBidi" w:cstheme="majorBidi"/>
          <w:color w:val="000000" w:themeColor="text1"/>
          <w:sz w:val="24"/>
          <w:szCs w:val="24"/>
        </w:rPr>
        <w:t xml:space="preserve">: Preliminary test, Descriptive </w:t>
      </w:r>
      <w:r w:rsidR="00456D77" w:rsidRPr="00CF5536">
        <w:rPr>
          <w:rFonts w:asciiTheme="majorBidi" w:hAnsiTheme="majorBidi" w:cstheme="majorBidi"/>
          <w:color w:val="000000" w:themeColor="text1"/>
          <w:sz w:val="24"/>
          <w:szCs w:val="24"/>
        </w:rPr>
        <w:t>statistic analysis and Hypotheses testing</w:t>
      </w:r>
    </w:p>
    <w:p w:rsidR="00DF604E" w:rsidRPr="00CF5536" w:rsidRDefault="00DF604E" w:rsidP="00DF604E">
      <w:pPr>
        <w:spacing w:line="360" w:lineRule="auto"/>
        <w:jc w:val="both"/>
        <w:rPr>
          <w:rFonts w:asciiTheme="majorBidi" w:hAnsiTheme="majorBidi" w:cstheme="majorBidi"/>
          <w:b/>
          <w:bCs/>
          <w:color w:val="000000" w:themeColor="text1"/>
          <w:sz w:val="24"/>
          <w:szCs w:val="24"/>
        </w:rPr>
      </w:pPr>
    </w:p>
    <w:p w:rsidR="00DF604E" w:rsidRPr="00CF5536" w:rsidRDefault="00154B3B" w:rsidP="00154B3B">
      <w:pPr>
        <w:pStyle w:val="Heading3"/>
        <w:rPr>
          <w:rFonts w:asciiTheme="majorBidi" w:hAnsiTheme="majorBidi"/>
          <w:color w:val="000000" w:themeColor="text1"/>
          <w:sz w:val="24"/>
          <w:szCs w:val="24"/>
        </w:rPr>
      </w:pPr>
      <w:bookmarkStart w:id="36" w:name="_Toc7975071"/>
      <w:r w:rsidRPr="00CF5536">
        <w:rPr>
          <w:rFonts w:asciiTheme="majorBidi" w:hAnsiTheme="majorBidi"/>
          <w:color w:val="000000" w:themeColor="text1"/>
          <w:sz w:val="24"/>
          <w:szCs w:val="24"/>
        </w:rPr>
        <w:t xml:space="preserve">3.6.1 </w:t>
      </w:r>
      <w:r w:rsidR="00DF604E" w:rsidRPr="00CF5536">
        <w:rPr>
          <w:rFonts w:asciiTheme="majorBidi" w:hAnsiTheme="majorBidi"/>
          <w:color w:val="000000" w:themeColor="text1"/>
          <w:sz w:val="24"/>
          <w:szCs w:val="24"/>
        </w:rPr>
        <w:t>Preliminary Test</w:t>
      </w:r>
      <w:bookmarkEnd w:id="36"/>
    </w:p>
    <w:p w:rsidR="006C59C7" w:rsidRPr="00CF5536" w:rsidRDefault="006C59C7"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During</w:t>
      </w:r>
      <w:r w:rsidR="00DF604E" w:rsidRPr="00CF5536">
        <w:rPr>
          <w:rFonts w:asciiTheme="majorBidi" w:hAnsiTheme="majorBidi" w:cstheme="majorBidi"/>
          <w:color w:val="000000" w:themeColor="text1"/>
          <w:sz w:val="24"/>
          <w:szCs w:val="24"/>
        </w:rPr>
        <w:t xml:space="preserve"> preliminary test, the Factor Analysis and Reliability test are </w:t>
      </w:r>
      <w:r w:rsidRPr="00CF5536">
        <w:rPr>
          <w:rFonts w:asciiTheme="majorBidi" w:hAnsiTheme="majorBidi" w:cstheme="majorBidi"/>
          <w:color w:val="000000" w:themeColor="text1"/>
          <w:sz w:val="24"/>
          <w:szCs w:val="24"/>
        </w:rPr>
        <w:t>conducted on</w:t>
      </w:r>
      <w:r w:rsidR="00DF604E"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the </w:t>
      </w:r>
      <w:r w:rsidR="00DF604E" w:rsidRPr="00CF5536">
        <w:rPr>
          <w:rFonts w:asciiTheme="majorBidi" w:hAnsiTheme="majorBidi" w:cstheme="majorBidi"/>
          <w:color w:val="000000" w:themeColor="text1"/>
          <w:sz w:val="24"/>
          <w:szCs w:val="24"/>
        </w:rPr>
        <w:t xml:space="preserve">full data </w:t>
      </w:r>
      <w:r w:rsidRPr="00CF5536">
        <w:rPr>
          <w:rFonts w:asciiTheme="majorBidi" w:hAnsiTheme="majorBidi" w:cstheme="majorBidi"/>
          <w:color w:val="000000" w:themeColor="text1"/>
          <w:sz w:val="24"/>
          <w:szCs w:val="24"/>
        </w:rPr>
        <w:t>after</w:t>
      </w:r>
      <w:r w:rsidR="00DF604E" w:rsidRPr="00CF5536">
        <w:rPr>
          <w:rFonts w:asciiTheme="majorBidi" w:hAnsiTheme="majorBidi" w:cstheme="majorBidi"/>
          <w:color w:val="000000" w:themeColor="text1"/>
          <w:sz w:val="24"/>
          <w:szCs w:val="24"/>
        </w:rPr>
        <w:t xml:space="preserve"> pilot test</w:t>
      </w:r>
      <w:r w:rsidRPr="00CF5536">
        <w:rPr>
          <w:rFonts w:asciiTheme="majorBidi" w:hAnsiTheme="majorBidi" w:cstheme="majorBidi"/>
          <w:color w:val="000000" w:themeColor="text1"/>
          <w:sz w:val="24"/>
          <w:szCs w:val="24"/>
        </w:rPr>
        <w:t xml:space="preserve"> completion</w:t>
      </w:r>
      <w:r w:rsidR="00DF604E" w:rsidRPr="00CF5536">
        <w:rPr>
          <w:rFonts w:asciiTheme="majorBidi" w:hAnsiTheme="majorBidi" w:cstheme="majorBidi"/>
          <w:color w:val="000000" w:themeColor="text1"/>
          <w:sz w:val="24"/>
          <w:szCs w:val="24"/>
        </w:rPr>
        <w:t>. Factor Analysis is</w:t>
      </w:r>
      <w:r w:rsidRPr="00CF5536">
        <w:rPr>
          <w:rFonts w:asciiTheme="majorBidi" w:hAnsiTheme="majorBidi" w:cstheme="majorBidi"/>
          <w:color w:val="000000" w:themeColor="text1"/>
          <w:sz w:val="24"/>
          <w:szCs w:val="24"/>
        </w:rPr>
        <w:t xml:space="preserve"> </w:t>
      </w:r>
      <w:r w:rsidR="008D5DE8" w:rsidRPr="00CF5536">
        <w:rPr>
          <w:rFonts w:asciiTheme="majorBidi" w:hAnsiTheme="majorBidi" w:cstheme="majorBidi"/>
          <w:color w:val="000000" w:themeColor="text1"/>
          <w:sz w:val="24"/>
          <w:szCs w:val="24"/>
        </w:rPr>
        <w:t>required before</w:t>
      </w:r>
      <w:r w:rsidRPr="00CF5536">
        <w:rPr>
          <w:rFonts w:asciiTheme="majorBidi" w:hAnsiTheme="majorBidi" w:cstheme="majorBidi"/>
          <w:color w:val="000000" w:themeColor="text1"/>
          <w:sz w:val="24"/>
          <w:szCs w:val="24"/>
        </w:rPr>
        <w:t xml:space="preserve"> proceeding</w:t>
      </w:r>
      <w:r w:rsidR="00DF604E" w:rsidRPr="00CF5536">
        <w:rPr>
          <w:rFonts w:asciiTheme="majorBidi" w:hAnsiTheme="majorBidi" w:cstheme="majorBidi"/>
          <w:color w:val="000000" w:themeColor="text1"/>
          <w:sz w:val="24"/>
          <w:szCs w:val="24"/>
        </w:rPr>
        <w:t xml:space="preserve"> to Reliability test (Zikmund et al, 2013). </w:t>
      </w:r>
      <w:r w:rsidRPr="00CF5536">
        <w:rPr>
          <w:rFonts w:asciiTheme="majorBidi" w:hAnsiTheme="majorBidi" w:cstheme="majorBidi"/>
          <w:color w:val="000000" w:themeColor="text1"/>
          <w:sz w:val="24"/>
          <w:szCs w:val="24"/>
        </w:rPr>
        <w:t xml:space="preserve">The full collected data must be checked for Kaiser-Meyer-Olkin (KMO) Bartlett’s test of Sphericity to determine the relevancy of data, in which inappropriate factors are to be discarded before conducting the subsequent analysis </w:t>
      </w:r>
      <w:r w:rsidR="005B2969" w:rsidRPr="00CF5536">
        <w:rPr>
          <w:rFonts w:asciiTheme="majorBidi" w:hAnsiTheme="majorBidi" w:cstheme="majorBidi"/>
          <w:color w:val="000000" w:themeColor="text1"/>
          <w:sz w:val="24"/>
          <w:szCs w:val="24"/>
        </w:rPr>
        <w:t>(Kumar</w:t>
      </w:r>
      <w:r w:rsidRPr="00CF5536">
        <w:rPr>
          <w:rFonts w:asciiTheme="majorBidi" w:hAnsiTheme="majorBidi" w:cstheme="majorBidi"/>
          <w:color w:val="000000" w:themeColor="text1"/>
          <w:sz w:val="24"/>
          <w:szCs w:val="24"/>
        </w:rPr>
        <w:t xml:space="preserve">, 2010). The KMO Bartlett’s test of Sphericity measures sampling adequacy (MSA), whereby the range of value is between 0 and 1. Higher value of MSA gives indication of higher relevancy in the research study (Hair et al., 2014). </w:t>
      </w:r>
    </w:p>
    <w:p w:rsidR="0045376C" w:rsidRPr="00CF5536" w:rsidRDefault="0045376C" w:rsidP="006C59C7">
      <w:pPr>
        <w:autoSpaceDE w:val="0"/>
        <w:autoSpaceDN w:val="0"/>
        <w:adjustRightInd w:val="0"/>
        <w:spacing w:after="0" w:line="360" w:lineRule="auto"/>
        <w:jc w:val="both"/>
        <w:rPr>
          <w:rFonts w:asciiTheme="majorBidi" w:hAnsiTheme="majorBidi" w:cstheme="majorBidi"/>
          <w:color w:val="000000" w:themeColor="text1"/>
          <w:sz w:val="24"/>
          <w:szCs w:val="24"/>
        </w:rPr>
      </w:pPr>
    </w:p>
    <w:p w:rsidR="0045376C" w:rsidRPr="00CF5536" w:rsidRDefault="0045376C"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Furthermore, Principal Component Analysis (PCA) is to be used for extraction. The extraction method is to be performed on each independent variable (IV), and also on dependent variable (DV) separately.  The factor loading values from the extraction result, which is called Communality value, must be more than 0.5 (Babin and Zikmund, 2015). Accordingly, when the Communality value is more than 0.5 for each item, it is considered relevant and appropriate to </w:t>
      </w:r>
      <w:r w:rsidRPr="00CF5536">
        <w:rPr>
          <w:rFonts w:asciiTheme="majorBidi" w:hAnsiTheme="majorBidi" w:cstheme="majorBidi"/>
          <w:color w:val="000000" w:themeColor="text1"/>
          <w:sz w:val="24"/>
          <w:szCs w:val="24"/>
        </w:rPr>
        <w:lastRenderedPageBreak/>
        <w:t>proceed with the measurements for further analysis. Conversely, when communality value is less than 0.5, items must be removed from subsequent tests and analysis. In addition, only Eigenvalue that is more than 1 can be included for further analysis (Cooper and Schindler, 2013), other items with Eigenvalues less than 1 should be removed.</w:t>
      </w:r>
    </w:p>
    <w:p w:rsidR="00DF604E" w:rsidRPr="00CF5536" w:rsidRDefault="00DF604E" w:rsidP="006C59C7">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 </w:t>
      </w:r>
    </w:p>
    <w:p w:rsidR="006C59C7" w:rsidRPr="00CF5536" w:rsidRDefault="006C59C7"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After completing factor Analysis, reliability test is to be run. This test examines the internal consistency of construct items, and that it gives same results under the same situation (Sekaran and Bougie, 2016). For reliability test, as shown in Table 3.4, the measurement is determined by Cronbach’s alpha value, whereas the acceptable range is between 0.7 to 0.9 (Hair et al., 2014). When the items measured gives more than 0.7, the model then is considered reliable and appropriate for subsequent and further analysis. Reliability test must</w:t>
      </w:r>
      <w:r w:rsidR="008D5DE8"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be conducted on the dependent variable (DV) and independent variables (IV) separately.</w:t>
      </w:r>
    </w:p>
    <w:p w:rsidR="00DF604E" w:rsidRPr="00CF5536" w:rsidRDefault="00DF604E" w:rsidP="00DF604E">
      <w:pPr>
        <w:spacing w:line="360" w:lineRule="auto"/>
        <w:jc w:val="both"/>
        <w:rPr>
          <w:rFonts w:asciiTheme="majorBidi" w:hAnsiTheme="majorBidi" w:cstheme="majorBidi"/>
          <w:b/>
          <w:bCs/>
          <w:color w:val="000000" w:themeColor="text1"/>
          <w:sz w:val="24"/>
          <w:szCs w:val="24"/>
        </w:rPr>
      </w:pPr>
    </w:p>
    <w:p w:rsidR="00DF604E" w:rsidRPr="00CF5536" w:rsidRDefault="007F0075" w:rsidP="007F0075">
      <w:pPr>
        <w:pStyle w:val="Heading3"/>
        <w:rPr>
          <w:rFonts w:asciiTheme="majorBidi" w:hAnsiTheme="majorBidi"/>
          <w:color w:val="000000" w:themeColor="text1"/>
          <w:sz w:val="24"/>
          <w:szCs w:val="24"/>
        </w:rPr>
      </w:pPr>
      <w:bookmarkStart w:id="37" w:name="_Toc7975072"/>
      <w:r w:rsidRPr="00CF5536">
        <w:rPr>
          <w:rFonts w:asciiTheme="majorBidi" w:hAnsiTheme="majorBidi"/>
          <w:color w:val="000000" w:themeColor="text1"/>
          <w:sz w:val="24"/>
          <w:szCs w:val="24"/>
        </w:rPr>
        <w:t xml:space="preserve">3.6.2 </w:t>
      </w:r>
      <w:r w:rsidR="00DF604E" w:rsidRPr="00CF5536">
        <w:rPr>
          <w:rFonts w:asciiTheme="majorBidi" w:hAnsiTheme="majorBidi"/>
          <w:color w:val="000000" w:themeColor="text1"/>
          <w:sz w:val="24"/>
          <w:szCs w:val="24"/>
        </w:rPr>
        <w:t>Demographic Information</w:t>
      </w:r>
      <w:bookmarkEnd w:id="37"/>
    </w:p>
    <w:p w:rsidR="00DF604E" w:rsidRPr="00CF5536" w:rsidRDefault="00413397" w:rsidP="005B47DF">
      <w:pPr>
        <w:autoSpaceDE w:val="0"/>
        <w:autoSpaceDN w:val="0"/>
        <w:adjustRightInd w:val="0"/>
        <w:spacing w:after="0" w:line="360" w:lineRule="auto"/>
        <w:ind w:firstLine="720"/>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Respondents’</w:t>
      </w:r>
      <w:r w:rsidR="006C59C7" w:rsidRPr="00CF5536">
        <w:rPr>
          <w:rFonts w:asciiTheme="majorBidi" w:hAnsiTheme="majorBidi" w:cstheme="majorBidi"/>
          <w:color w:val="000000" w:themeColor="text1"/>
          <w:sz w:val="24"/>
          <w:szCs w:val="24"/>
        </w:rPr>
        <w:t xml:space="preserve"> d</w:t>
      </w:r>
      <w:r w:rsidR="00DF604E" w:rsidRPr="00CF5536">
        <w:rPr>
          <w:rFonts w:asciiTheme="majorBidi" w:hAnsiTheme="majorBidi" w:cstheme="majorBidi"/>
          <w:color w:val="000000" w:themeColor="text1"/>
          <w:sz w:val="24"/>
          <w:szCs w:val="24"/>
        </w:rPr>
        <w:t xml:space="preserve">emographic information </w:t>
      </w:r>
      <w:r w:rsidRPr="00CF5536">
        <w:rPr>
          <w:rFonts w:asciiTheme="majorBidi" w:hAnsiTheme="majorBidi" w:cstheme="majorBidi"/>
          <w:color w:val="000000" w:themeColor="text1"/>
          <w:sz w:val="24"/>
          <w:szCs w:val="24"/>
        </w:rPr>
        <w:t xml:space="preserve">is </w:t>
      </w:r>
      <w:r w:rsidR="006C59C7" w:rsidRPr="00CF5536">
        <w:rPr>
          <w:rFonts w:asciiTheme="majorBidi" w:hAnsiTheme="majorBidi" w:cstheme="majorBidi"/>
          <w:color w:val="000000" w:themeColor="text1"/>
          <w:sz w:val="24"/>
          <w:szCs w:val="24"/>
        </w:rPr>
        <w:t xml:space="preserve">to be </w:t>
      </w:r>
      <w:r w:rsidR="00DF604E" w:rsidRPr="00CF5536">
        <w:rPr>
          <w:rFonts w:asciiTheme="majorBidi" w:hAnsiTheme="majorBidi" w:cstheme="majorBidi"/>
          <w:color w:val="000000" w:themeColor="text1"/>
          <w:sz w:val="24"/>
          <w:szCs w:val="24"/>
        </w:rPr>
        <w:t xml:space="preserve">collected </w:t>
      </w:r>
      <w:r w:rsidR="006C59C7" w:rsidRPr="00CF5536">
        <w:rPr>
          <w:rFonts w:asciiTheme="majorBidi" w:hAnsiTheme="majorBidi" w:cstheme="majorBidi"/>
          <w:color w:val="000000" w:themeColor="text1"/>
          <w:sz w:val="24"/>
          <w:szCs w:val="24"/>
        </w:rPr>
        <w:t>and analyzed</w:t>
      </w:r>
      <w:r w:rsidR="00DF604E" w:rsidRPr="00CF5536">
        <w:rPr>
          <w:rFonts w:asciiTheme="majorBidi" w:hAnsiTheme="majorBidi" w:cstheme="majorBidi"/>
          <w:color w:val="000000" w:themeColor="text1"/>
          <w:sz w:val="24"/>
          <w:szCs w:val="24"/>
        </w:rPr>
        <w:t xml:space="preserve"> using </w:t>
      </w:r>
      <w:r w:rsidR="006C59C7" w:rsidRPr="00CF5536">
        <w:rPr>
          <w:rFonts w:asciiTheme="majorBidi" w:hAnsiTheme="majorBidi" w:cstheme="majorBidi"/>
          <w:color w:val="000000" w:themeColor="text1"/>
          <w:sz w:val="24"/>
          <w:szCs w:val="24"/>
        </w:rPr>
        <w:t>d</w:t>
      </w:r>
      <w:r w:rsidR="00DF604E" w:rsidRPr="00CF5536">
        <w:rPr>
          <w:rFonts w:asciiTheme="majorBidi" w:hAnsiTheme="majorBidi" w:cstheme="majorBidi"/>
          <w:color w:val="000000" w:themeColor="text1"/>
          <w:sz w:val="24"/>
          <w:szCs w:val="24"/>
        </w:rPr>
        <w:t xml:space="preserve">escriptive analysis. Information will be collected for this </w:t>
      </w:r>
      <w:r w:rsidRPr="00CF5536">
        <w:rPr>
          <w:rFonts w:asciiTheme="majorBidi" w:hAnsiTheme="majorBidi" w:cstheme="majorBidi"/>
          <w:color w:val="000000" w:themeColor="text1"/>
          <w:sz w:val="24"/>
          <w:szCs w:val="24"/>
        </w:rPr>
        <w:t>study</w:t>
      </w:r>
      <w:r w:rsidR="00DF604E" w:rsidRPr="00CF5536">
        <w:rPr>
          <w:rFonts w:asciiTheme="majorBidi" w:hAnsiTheme="majorBidi" w:cstheme="majorBidi"/>
          <w:color w:val="000000" w:themeColor="text1"/>
          <w:sz w:val="24"/>
          <w:szCs w:val="24"/>
        </w:rPr>
        <w:t xml:space="preserve"> as demographic information are </w:t>
      </w:r>
      <w:r w:rsidR="006C59C7" w:rsidRPr="00CF5536">
        <w:rPr>
          <w:rFonts w:asciiTheme="majorBidi" w:hAnsiTheme="majorBidi" w:cstheme="majorBidi"/>
          <w:color w:val="000000" w:themeColor="text1"/>
          <w:sz w:val="24"/>
          <w:szCs w:val="24"/>
        </w:rPr>
        <w:t>gender, age and highest educational level.</w:t>
      </w:r>
    </w:p>
    <w:p w:rsidR="00DF604E" w:rsidRPr="00CF5536" w:rsidRDefault="00DF604E" w:rsidP="00DF604E">
      <w:pPr>
        <w:spacing w:line="360" w:lineRule="auto"/>
        <w:jc w:val="both"/>
        <w:rPr>
          <w:rFonts w:asciiTheme="majorBidi" w:hAnsiTheme="majorBidi" w:cstheme="majorBidi"/>
          <w:b/>
          <w:bCs/>
          <w:color w:val="000000" w:themeColor="text1"/>
          <w:sz w:val="24"/>
          <w:szCs w:val="24"/>
        </w:rPr>
      </w:pPr>
    </w:p>
    <w:p w:rsidR="009A4351" w:rsidRPr="00CF5536" w:rsidRDefault="007F0075" w:rsidP="007F0075">
      <w:pPr>
        <w:pStyle w:val="Heading3"/>
        <w:rPr>
          <w:rFonts w:asciiTheme="majorBidi" w:hAnsiTheme="majorBidi"/>
          <w:color w:val="000000" w:themeColor="text1"/>
          <w:sz w:val="24"/>
          <w:szCs w:val="24"/>
        </w:rPr>
      </w:pPr>
      <w:bookmarkStart w:id="38" w:name="_Toc7975073"/>
      <w:r w:rsidRPr="00CF5536">
        <w:rPr>
          <w:rFonts w:asciiTheme="majorBidi" w:hAnsiTheme="majorBidi"/>
          <w:color w:val="000000" w:themeColor="text1"/>
          <w:sz w:val="24"/>
          <w:szCs w:val="24"/>
        </w:rPr>
        <w:t xml:space="preserve">3.6.3 </w:t>
      </w:r>
      <w:r w:rsidR="009A4351" w:rsidRPr="00CF5536">
        <w:rPr>
          <w:rFonts w:asciiTheme="majorBidi" w:hAnsiTheme="majorBidi"/>
          <w:color w:val="000000" w:themeColor="text1"/>
          <w:sz w:val="24"/>
          <w:szCs w:val="24"/>
        </w:rPr>
        <w:t>Hypotheses testing</w:t>
      </w:r>
      <w:bookmarkEnd w:id="38"/>
    </w:p>
    <w:p w:rsidR="009A4351" w:rsidRPr="00CF5536" w:rsidRDefault="009A4351"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Mult</w:t>
      </w:r>
      <w:r w:rsidR="00F2782E" w:rsidRPr="00CF5536">
        <w:rPr>
          <w:rFonts w:asciiTheme="majorBidi" w:hAnsiTheme="majorBidi" w:cstheme="majorBidi"/>
          <w:color w:val="000000" w:themeColor="text1"/>
          <w:sz w:val="24"/>
          <w:szCs w:val="24"/>
        </w:rPr>
        <w:t xml:space="preserve">iple Regression analysis and One </w:t>
      </w:r>
      <w:r w:rsidRPr="00CF5536">
        <w:rPr>
          <w:rFonts w:asciiTheme="majorBidi" w:hAnsiTheme="majorBidi" w:cstheme="majorBidi"/>
          <w:color w:val="000000" w:themeColor="text1"/>
          <w:sz w:val="24"/>
          <w:szCs w:val="24"/>
        </w:rPr>
        <w:t xml:space="preserve">Way ANOVA will be </w:t>
      </w:r>
      <w:r w:rsidR="00F2782E" w:rsidRPr="00CF5536">
        <w:rPr>
          <w:rFonts w:asciiTheme="majorBidi" w:hAnsiTheme="majorBidi" w:cstheme="majorBidi"/>
          <w:color w:val="000000" w:themeColor="text1"/>
          <w:sz w:val="24"/>
          <w:szCs w:val="24"/>
        </w:rPr>
        <w:t>used</w:t>
      </w:r>
      <w:r w:rsidRPr="00CF5536">
        <w:rPr>
          <w:rFonts w:asciiTheme="majorBidi" w:hAnsiTheme="majorBidi" w:cstheme="majorBidi"/>
          <w:color w:val="000000" w:themeColor="text1"/>
          <w:sz w:val="24"/>
          <w:szCs w:val="24"/>
        </w:rPr>
        <w:t xml:space="preserve"> in this </w:t>
      </w:r>
      <w:r w:rsidR="00F2782E" w:rsidRPr="00CF5536">
        <w:rPr>
          <w:rFonts w:asciiTheme="majorBidi" w:hAnsiTheme="majorBidi" w:cstheme="majorBidi"/>
          <w:color w:val="000000" w:themeColor="text1"/>
          <w:sz w:val="24"/>
          <w:szCs w:val="24"/>
        </w:rPr>
        <w:t>study for testing hypotheses</w:t>
      </w:r>
      <w:r w:rsidRPr="00CF5536">
        <w:rPr>
          <w:rFonts w:asciiTheme="majorBidi" w:hAnsiTheme="majorBidi" w:cstheme="majorBidi"/>
          <w:color w:val="000000" w:themeColor="text1"/>
          <w:sz w:val="24"/>
          <w:szCs w:val="24"/>
        </w:rPr>
        <w:t xml:space="preserve">. The </w:t>
      </w:r>
      <w:r w:rsidR="00F2782E" w:rsidRPr="00CF5536">
        <w:rPr>
          <w:rFonts w:asciiTheme="majorBidi" w:hAnsiTheme="majorBidi" w:cstheme="majorBidi"/>
          <w:color w:val="000000" w:themeColor="text1"/>
          <w:sz w:val="24"/>
          <w:szCs w:val="24"/>
        </w:rPr>
        <w:t>goal</w:t>
      </w:r>
      <w:r w:rsidRPr="00CF5536">
        <w:rPr>
          <w:rFonts w:asciiTheme="majorBidi" w:hAnsiTheme="majorBidi" w:cstheme="majorBidi"/>
          <w:color w:val="000000" w:themeColor="text1"/>
          <w:sz w:val="24"/>
          <w:szCs w:val="24"/>
        </w:rPr>
        <w:t xml:space="preserve"> of hypotheses test</w:t>
      </w:r>
      <w:r w:rsidR="00F2782E" w:rsidRPr="00CF5536">
        <w:rPr>
          <w:rFonts w:asciiTheme="majorBidi" w:hAnsiTheme="majorBidi" w:cstheme="majorBidi"/>
          <w:color w:val="000000" w:themeColor="text1"/>
          <w:sz w:val="24"/>
          <w:szCs w:val="24"/>
        </w:rPr>
        <w:t>ing</w:t>
      </w:r>
      <w:r w:rsidRPr="00CF5536">
        <w:rPr>
          <w:rFonts w:asciiTheme="majorBidi" w:hAnsiTheme="majorBidi" w:cstheme="majorBidi"/>
          <w:color w:val="000000" w:themeColor="text1"/>
          <w:sz w:val="24"/>
          <w:szCs w:val="24"/>
        </w:rPr>
        <w:t xml:space="preserve"> is to </w:t>
      </w:r>
      <w:r w:rsidR="00F2782E" w:rsidRPr="00CF5536">
        <w:rPr>
          <w:rFonts w:asciiTheme="majorBidi" w:hAnsiTheme="majorBidi" w:cstheme="majorBidi"/>
          <w:color w:val="000000" w:themeColor="text1"/>
          <w:sz w:val="24"/>
          <w:szCs w:val="24"/>
        </w:rPr>
        <w:t>examine</w:t>
      </w:r>
      <w:r w:rsidRPr="00CF5536">
        <w:rPr>
          <w:rFonts w:asciiTheme="majorBidi" w:hAnsiTheme="majorBidi" w:cstheme="majorBidi"/>
          <w:color w:val="000000" w:themeColor="text1"/>
          <w:sz w:val="24"/>
          <w:szCs w:val="24"/>
        </w:rPr>
        <w:t xml:space="preserve"> the relationship between two or more variables </w:t>
      </w:r>
      <w:r w:rsidR="00F2782E" w:rsidRPr="00CF5536">
        <w:rPr>
          <w:rFonts w:asciiTheme="majorBidi" w:hAnsiTheme="majorBidi" w:cstheme="majorBidi"/>
          <w:color w:val="000000" w:themeColor="text1"/>
          <w:sz w:val="24"/>
          <w:szCs w:val="24"/>
        </w:rPr>
        <w:t>and</w:t>
      </w:r>
      <w:r w:rsidRPr="00CF5536">
        <w:rPr>
          <w:rFonts w:asciiTheme="majorBidi" w:hAnsiTheme="majorBidi" w:cstheme="majorBidi"/>
          <w:color w:val="000000" w:themeColor="text1"/>
          <w:sz w:val="24"/>
          <w:szCs w:val="24"/>
        </w:rPr>
        <w:t xml:space="preserve"> test </w:t>
      </w:r>
      <w:r w:rsidR="00F2782E" w:rsidRPr="00CF5536">
        <w:rPr>
          <w:rFonts w:asciiTheme="majorBidi" w:hAnsiTheme="majorBidi" w:cstheme="majorBidi"/>
          <w:color w:val="000000" w:themeColor="text1"/>
          <w:sz w:val="24"/>
          <w:szCs w:val="24"/>
        </w:rPr>
        <w:t xml:space="preserve">the </w:t>
      </w:r>
      <w:r w:rsidRPr="00CF5536">
        <w:rPr>
          <w:rFonts w:asciiTheme="majorBidi" w:hAnsiTheme="majorBidi" w:cstheme="majorBidi"/>
          <w:color w:val="000000" w:themeColor="text1"/>
          <w:sz w:val="24"/>
          <w:szCs w:val="24"/>
        </w:rPr>
        <w:t>statement</w:t>
      </w:r>
      <w:r w:rsidR="00F2782E"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w:t>
      </w:r>
      <w:r w:rsidR="00F2782E" w:rsidRPr="00CF5536">
        <w:rPr>
          <w:rFonts w:asciiTheme="majorBidi" w:hAnsiTheme="majorBidi" w:cstheme="majorBidi"/>
          <w:color w:val="000000" w:themeColor="text1"/>
          <w:sz w:val="24"/>
          <w:szCs w:val="24"/>
        </w:rPr>
        <w:t>using logical approach for</w:t>
      </w:r>
      <w:r w:rsidRPr="00CF5536">
        <w:rPr>
          <w:rFonts w:asciiTheme="majorBidi" w:hAnsiTheme="majorBidi" w:cstheme="majorBidi"/>
          <w:color w:val="000000" w:themeColor="text1"/>
          <w:sz w:val="24"/>
          <w:szCs w:val="24"/>
        </w:rPr>
        <w:t xml:space="preserve"> </w:t>
      </w:r>
      <w:r w:rsidR="00F2782E" w:rsidRPr="00CF5536">
        <w:rPr>
          <w:rFonts w:asciiTheme="majorBidi" w:hAnsiTheme="majorBidi" w:cstheme="majorBidi"/>
          <w:color w:val="000000" w:themeColor="text1"/>
          <w:sz w:val="24"/>
          <w:szCs w:val="24"/>
        </w:rPr>
        <w:t xml:space="preserve">accepting or </w:t>
      </w:r>
      <w:r w:rsidRPr="00CF5536">
        <w:rPr>
          <w:rFonts w:asciiTheme="majorBidi" w:hAnsiTheme="majorBidi" w:cstheme="majorBidi"/>
          <w:color w:val="000000" w:themeColor="text1"/>
          <w:sz w:val="24"/>
          <w:szCs w:val="24"/>
        </w:rPr>
        <w:t>reject</w:t>
      </w:r>
      <w:r w:rsidR="00F2782E" w:rsidRPr="00CF5536">
        <w:rPr>
          <w:rFonts w:asciiTheme="majorBidi" w:hAnsiTheme="majorBidi" w:cstheme="majorBidi"/>
          <w:color w:val="000000" w:themeColor="text1"/>
          <w:sz w:val="24"/>
          <w:szCs w:val="24"/>
        </w:rPr>
        <w:t>ing</w:t>
      </w:r>
      <w:r w:rsidRPr="00CF5536">
        <w:rPr>
          <w:rFonts w:asciiTheme="majorBidi" w:hAnsiTheme="majorBidi" w:cstheme="majorBidi"/>
          <w:color w:val="000000" w:themeColor="text1"/>
          <w:sz w:val="24"/>
          <w:szCs w:val="24"/>
        </w:rPr>
        <w:t xml:space="preserve"> hypotheses (Yockey, 2011). Multiple Regression analysis is </w:t>
      </w:r>
      <w:r w:rsidR="00F2782E" w:rsidRPr="00CF5536">
        <w:rPr>
          <w:rFonts w:asciiTheme="majorBidi" w:hAnsiTheme="majorBidi" w:cstheme="majorBidi"/>
          <w:color w:val="000000" w:themeColor="text1"/>
          <w:sz w:val="24"/>
          <w:szCs w:val="24"/>
        </w:rPr>
        <w:t xml:space="preserve">used here </w:t>
      </w:r>
      <w:r w:rsidRPr="00CF5536">
        <w:rPr>
          <w:rFonts w:asciiTheme="majorBidi" w:hAnsiTheme="majorBidi" w:cstheme="majorBidi"/>
          <w:color w:val="000000" w:themeColor="text1"/>
          <w:sz w:val="24"/>
          <w:szCs w:val="24"/>
        </w:rPr>
        <w:t>to test the relationship between the dependent variable</w:t>
      </w:r>
      <w:r w:rsidR="00F2782E" w:rsidRPr="00CF5536">
        <w:rPr>
          <w:rFonts w:asciiTheme="majorBidi" w:hAnsiTheme="majorBidi" w:cstheme="majorBidi"/>
          <w:color w:val="000000" w:themeColor="text1"/>
          <w:sz w:val="24"/>
          <w:szCs w:val="24"/>
        </w:rPr>
        <w:t xml:space="preserve"> (DV) and independent variables (IV)</w:t>
      </w:r>
      <w:r w:rsidRPr="00CF5536">
        <w:rPr>
          <w:rFonts w:asciiTheme="majorBidi" w:hAnsiTheme="majorBidi" w:cstheme="majorBidi"/>
          <w:color w:val="000000" w:themeColor="text1"/>
          <w:sz w:val="24"/>
          <w:szCs w:val="24"/>
        </w:rPr>
        <w:t xml:space="preserve">. In this </w:t>
      </w:r>
      <w:r w:rsidR="00F2782E" w:rsidRPr="00CF5536">
        <w:rPr>
          <w:rFonts w:asciiTheme="majorBidi" w:hAnsiTheme="majorBidi" w:cstheme="majorBidi"/>
          <w:color w:val="000000" w:themeColor="text1"/>
          <w:sz w:val="24"/>
          <w:szCs w:val="24"/>
        </w:rPr>
        <w:t xml:space="preserve">test </w:t>
      </w:r>
      <w:r w:rsidRPr="00CF5536">
        <w:rPr>
          <w:rFonts w:asciiTheme="majorBidi" w:hAnsiTheme="majorBidi" w:cstheme="majorBidi"/>
          <w:color w:val="000000" w:themeColor="text1"/>
          <w:sz w:val="24"/>
          <w:szCs w:val="24"/>
        </w:rPr>
        <w:t>analysis, R</w:t>
      </w:r>
      <w:r w:rsidR="00F2782E" w:rsidRPr="00CF5536">
        <w:rPr>
          <w:rFonts w:asciiTheme="majorBidi" w:hAnsiTheme="majorBidi" w:cstheme="majorBidi"/>
          <w:color w:val="000000" w:themeColor="text1"/>
          <w:sz w:val="24"/>
          <w:szCs w:val="24"/>
        </w:rPr>
        <w:t xml:space="preserve"> squared</w:t>
      </w:r>
      <w:r w:rsidRPr="00CF5536">
        <w:rPr>
          <w:rFonts w:asciiTheme="majorBidi" w:hAnsiTheme="majorBidi" w:cstheme="majorBidi"/>
          <w:color w:val="000000" w:themeColor="text1"/>
          <w:sz w:val="24"/>
          <w:szCs w:val="24"/>
        </w:rPr>
        <w:t xml:space="preserve"> is the value that determine</w:t>
      </w:r>
      <w:r w:rsid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the </w:t>
      </w:r>
      <w:r w:rsidR="00F2782E" w:rsidRPr="00CF5536">
        <w:rPr>
          <w:rFonts w:asciiTheme="majorBidi" w:hAnsiTheme="majorBidi" w:cstheme="majorBidi"/>
          <w:color w:val="000000" w:themeColor="text1"/>
          <w:sz w:val="24"/>
          <w:szCs w:val="24"/>
        </w:rPr>
        <w:t>fitness</w:t>
      </w:r>
      <w:r w:rsidRPr="00CF5536">
        <w:rPr>
          <w:rFonts w:asciiTheme="majorBidi" w:hAnsiTheme="majorBidi" w:cstheme="majorBidi"/>
          <w:color w:val="000000" w:themeColor="text1"/>
          <w:sz w:val="24"/>
          <w:szCs w:val="24"/>
        </w:rPr>
        <w:t xml:space="preserve"> of the model, </w:t>
      </w:r>
      <w:r w:rsidR="00F2782E" w:rsidRPr="00CF5536">
        <w:rPr>
          <w:rFonts w:asciiTheme="majorBidi" w:hAnsiTheme="majorBidi" w:cstheme="majorBidi"/>
          <w:color w:val="000000" w:themeColor="text1"/>
          <w:sz w:val="24"/>
          <w:szCs w:val="24"/>
        </w:rPr>
        <w:t>accordingly</w:t>
      </w:r>
      <w:r w:rsidRPr="00CF5536">
        <w:rPr>
          <w:rFonts w:asciiTheme="majorBidi" w:hAnsiTheme="majorBidi" w:cstheme="majorBidi"/>
          <w:color w:val="000000" w:themeColor="text1"/>
          <w:sz w:val="24"/>
          <w:szCs w:val="24"/>
        </w:rPr>
        <w:t xml:space="preserve"> </w:t>
      </w:r>
      <w:r w:rsidR="00F2782E" w:rsidRPr="00CF5536">
        <w:rPr>
          <w:rFonts w:asciiTheme="majorBidi" w:hAnsiTheme="majorBidi" w:cstheme="majorBidi"/>
          <w:color w:val="000000" w:themeColor="text1"/>
          <w:sz w:val="24"/>
          <w:szCs w:val="24"/>
        </w:rPr>
        <w:t>R squared</w:t>
      </w:r>
      <w:r w:rsidRPr="00CF5536">
        <w:rPr>
          <w:rFonts w:asciiTheme="majorBidi" w:hAnsiTheme="majorBidi" w:cstheme="majorBidi"/>
          <w:color w:val="000000" w:themeColor="text1"/>
          <w:sz w:val="24"/>
          <w:szCs w:val="24"/>
        </w:rPr>
        <w:t xml:space="preserve"> must be more than 0.5 to be considered fit. </w:t>
      </w:r>
      <w:r w:rsidR="00F2782E" w:rsidRPr="00CF5536">
        <w:rPr>
          <w:rFonts w:asciiTheme="majorBidi" w:hAnsiTheme="majorBidi" w:cstheme="majorBidi"/>
          <w:color w:val="000000" w:themeColor="text1"/>
          <w:sz w:val="24"/>
          <w:szCs w:val="24"/>
        </w:rPr>
        <w:t>Conversely</w:t>
      </w:r>
      <w:r w:rsidRPr="00CF5536">
        <w:rPr>
          <w:rFonts w:asciiTheme="majorBidi" w:hAnsiTheme="majorBidi" w:cstheme="majorBidi"/>
          <w:color w:val="000000" w:themeColor="text1"/>
          <w:sz w:val="24"/>
          <w:szCs w:val="24"/>
        </w:rPr>
        <w:t xml:space="preserve">, the model is </w:t>
      </w:r>
      <w:r w:rsidR="00F2782E" w:rsidRPr="00CF5536">
        <w:rPr>
          <w:rFonts w:asciiTheme="majorBidi" w:hAnsiTheme="majorBidi" w:cstheme="majorBidi"/>
          <w:color w:val="000000" w:themeColor="text1"/>
          <w:sz w:val="24"/>
          <w:szCs w:val="24"/>
        </w:rPr>
        <w:t xml:space="preserve">considered </w:t>
      </w:r>
      <w:r w:rsidRPr="00CF5536">
        <w:rPr>
          <w:rFonts w:asciiTheme="majorBidi" w:hAnsiTheme="majorBidi" w:cstheme="majorBidi"/>
          <w:color w:val="000000" w:themeColor="text1"/>
          <w:sz w:val="24"/>
          <w:szCs w:val="24"/>
        </w:rPr>
        <w:t xml:space="preserve">not fit </w:t>
      </w:r>
      <w:r w:rsidR="00F2782E" w:rsidRPr="00CF5536">
        <w:rPr>
          <w:rFonts w:asciiTheme="majorBidi" w:hAnsiTheme="majorBidi" w:cstheme="majorBidi"/>
          <w:color w:val="000000" w:themeColor="text1"/>
          <w:sz w:val="24"/>
          <w:szCs w:val="24"/>
        </w:rPr>
        <w:t>when R squared is below 0.5</w:t>
      </w:r>
      <w:r w:rsidRPr="00CF5536">
        <w:rPr>
          <w:rFonts w:asciiTheme="majorBidi" w:hAnsiTheme="majorBidi" w:cstheme="majorBidi"/>
          <w:color w:val="000000" w:themeColor="text1"/>
          <w:sz w:val="24"/>
          <w:szCs w:val="24"/>
        </w:rPr>
        <w:t xml:space="preserve"> (Sekaran </w:t>
      </w:r>
      <w:r w:rsidR="00F2782E" w:rsidRPr="00CF5536">
        <w:rPr>
          <w:rFonts w:asciiTheme="majorBidi" w:hAnsiTheme="majorBidi" w:cstheme="majorBidi"/>
          <w:color w:val="000000" w:themeColor="text1"/>
          <w:sz w:val="24"/>
          <w:szCs w:val="24"/>
        </w:rPr>
        <w:t>and</w:t>
      </w:r>
      <w:r w:rsidRPr="00CF5536">
        <w:rPr>
          <w:rFonts w:asciiTheme="majorBidi" w:hAnsiTheme="majorBidi" w:cstheme="majorBidi"/>
          <w:color w:val="000000" w:themeColor="text1"/>
          <w:sz w:val="24"/>
          <w:szCs w:val="24"/>
        </w:rPr>
        <w:t xml:space="preserve"> Bougie, 2016).</w:t>
      </w:r>
    </w:p>
    <w:p w:rsidR="009A4351" w:rsidRPr="00CF5536" w:rsidRDefault="009A4351"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9A4351" w:rsidRPr="00CF5536" w:rsidRDefault="00F2782E"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Moreover, </w:t>
      </w:r>
      <w:r w:rsidR="009A4351" w:rsidRPr="00CF5536">
        <w:rPr>
          <w:rFonts w:asciiTheme="majorBidi" w:hAnsiTheme="majorBidi" w:cstheme="majorBidi"/>
          <w:color w:val="000000" w:themeColor="text1"/>
          <w:sz w:val="24"/>
          <w:szCs w:val="24"/>
        </w:rPr>
        <w:t xml:space="preserve">One Way ANOVA </w:t>
      </w:r>
      <w:r w:rsidRPr="00CF5536">
        <w:rPr>
          <w:rFonts w:asciiTheme="majorBidi" w:hAnsiTheme="majorBidi" w:cstheme="majorBidi"/>
          <w:color w:val="000000" w:themeColor="text1"/>
          <w:sz w:val="24"/>
          <w:szCs w:val="24"/>
        </w:rPr>
        <w:t>determines</w:t>
      </w:r>
      <w:r w:rsidR="009A4351" w:rsidRPr="00CF5536">
        <w:rPr>
          <w:rFonts w:asciiTheme="majorBidi" w:hAnsiTheme="majorBidi" w:cstheme="majorBidi"/>
          <w:color w:val="000000" w:themeColor="text1"/>
          <w:sz w:val="24"/>
          <w:szCs w:val="24"/>
        </w:rPr>
        <w:t xml:space="preserve"> the significance of </w:t>
      </w:r>
      <w:r w:rsidRPr="00CF5536">
        <w:rPr>
          <w:rFonts w:asciiTheme="majorBidi" w:hAnsiTheme="majorBidi" w:cstheme="majorBidi"/>
          <w:color w:val="000000" w:themeColor="text1"/>
          <w:sz w:val="24"/>
          <w:szCs w:val="24"/>
        </w:rPr>
        <w:t xml:space="preserve">the model and the </w:t>
      </w:r>
      <w:r w:rsidR="009A4351" w:rsidRPr="00CF5536">
        <w:rPr>
          <w:rFonts w:asciiTheme="majorBidi" w:hAnsiTheme="majorBidi" w:cstheme="majorBidi"/>
          <w:color w:val="000000" w:themeColor="text1"/>
          <w:sz w:val="24"/>
          <w:szCs w:val="24"/>
        </w:rPr>
        <w:t xml:space="preserve">difference between the mean </w:t>
      </w:r>
      <w:r w:rsidR="008D5DE8" w:rsidRPr="00CF5536">
        <w:rPr>
          <w:rFonts w:asciiTheme="majorBidi" w:hAnsiTheme="majorBidi" w:cstheme="majorBidi"/>
          <w:color w:val="000000" w:themeColor="text1"/>
          <w:sz w:val="24"/>
          <w:szCs w:val="24"/>
        </w:rPr>
        <w:t>values</w:t>
      </w:r>
      <w:r w:rsidR="009A4351" w:rsidRPr="00CF5536">
        <w:rPr>
          <w:rFonts w:asciiTheme="majorBidi" w:hAnsiTheme="majorBidi" w:cstheme="majorBidi"/>
          <w:color w:val="000000" w:themeColor="text1"/>
          <w:sz w:val="24"/>
          <w:szCs w:val="24"/>
        </w:rPr>
        <w:t xml:space="preserve"> of two or more independent groups. The </w:t>
      </w:r>
      <w:r w:rsidRPr="00CF5536">
        <w:rPr>
          <w:rFonts w:asciiTheme="majorBidi" w:hAnsiTheme="majorBidi" w:cstheme="majorBidi"/>
          <w:color w:val="000000" w:themeColor="text1"/>
          <w:sz w:val="24"/>
          <w:szCs w:val="24"/>
        </w:rPr>
        <w:t xml:space="preserve">correlation and </w:t>
      </w:r>
      <w:r w:rsidR="009A4351" w:rsidRPr="00CF5536">
        <w:rPr>
          <w:rFonts w:asciiTheme="majorBidi" w:hAnsiTheme="majorBidi" w:cstheme="majorBidi"/>
          <w:color w:val="000000" w:themeColor="text1"/>
          <w:sz w:val="24"/>
          <w:szCs w:val="24"/>
        </w:rPr>
        <w:t xml:space="preserve">significance of variables is determined </w:t>
      </w:r>
      <w:r w:rsidRPr="00CF5536">
        <w:rPr>
          <w:rFonts w:asciiTheme="majorBidi" w:hAnsiTheme="majorBidi" w:cstheme="majorBidi"/>
          <w:color w:val="000000" w:themeColor="text1"/>
          <w:sz w:val="24"/>
          <w:szCs w:val="24"/>
        </w:rPr>
        <w:t>through</w:t>
      </w:r>
      <w:r w:rsidR="009A4351" w:rsidRPr="00CF5536">
        <w:rPr>
          <w:rFonts w:asciiTheme="majorBidi" w:hAnsiTheme="majorBidi" w:cstheme="majorBidi"/>
          <w:color w:val="000000" w:themeColor="text1"/>
          <w:sz w:val="24"/>
          <w:szCs w:val="24"/>
        </w:rPr>
        <w:t xml:space="preserve"> p-value</w:t>
      </w:r>
      <w:r w:rsidRPr="00CF5536">
        <w:rPr>
          <w:rFonts w:asciiTheme="majorBidi" w:hAnsiTheme="majorBidi" w:cstheme="majorBidi"/>
          <w:color w:val="000000" w:themeColor="text1"/>
          <w:sz w:val="24"/>
          <w:szCs w:val="24"/>
        </w:rPr>
        <w:t>,</w:t>
      </w:r>
      <w:r w:rsidR="009A4351"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which</w:t>
      </w:r>
      <w:r w:rsidR="009A4351"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should be</w:t>
      </w:r>
      <w:r w:rsidR="009A4351" w:rsidRPr="00CF5536">
        <w:rPr>
          <w:rFonts w:asciiTheme="majorBidi" w:hAnsiTheme="majorBidi" w:cstheme="majorBidi"/>
          <w:color w:val="000000" w:themeColor="text1"/>
          <w:sz w:val="24"/>
          <w:szCs w:val="24"/>
        </w:rPr>
        <w:t xml:space="preserve"> less than 0.05 (Sekaran </w:t>
      </w:r>
      <w:r w:rsidRPr="00CF5536">
        <w:rPr>
          <w:rFonts w:asciiTheme="majorBidi" w:hAnsiTheme="majorBidi" w:cstheme="majorBidi"/>
          <w:color w:val="000000" w:themeColor="text1"/>
          <w:sz w:val="24"/>
          <w:szCs w:val="24"/>
        </w:rPr>
        <w:t>and</w:t>
      </w:r>
      <w:r w:rsidR="009A4351" w:rsidRPr="00CF5536">
        <w:rPr>
          <w:rFonts w:asciiTheme="majorBidi" w:hAnsiTheme="majorBidi" w:cstheme="majorBidi"/>
          <w:color w:val="000000" w:themeColor="text1"/>
          <w:sz w:val="24"/>
          <w:szCs w:val="24"/>
        </w:rPr>
        <w:t xml:space="preserve"> Bougie, 2016).</w:t>
      </w:r>
    </w:p>
    <w:p w:rsidR="00DF604E" w:rsidRPr="00CF5536" w:rsidRDefault="00F2782E"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Furthermore, the strength of influence of each independent variable (IV) on the dependent variable (DV) is determined by t</w:t>
      </w:r>
      <w:r w:rsidR="009A4351" w:rsidRPr="00CF5536">
        <w:rPr>
          <w:rFonts w:asciiTheme="majorBidi" w:hAnsiTheme="majorBidi" w:cstheme="majorBidi"/>
          <w:color w:val="000000" w:themeColor="text1"/>
          <w:sz w:val="24"/>
          <w:szCs w:val="24"/>
        </w:rPr>
        <w:t xml:space="preserve">he beta coefficient </w:t>
      </w:r>
      <w:r w:rsidRPr="00CF5536">
        <w:rPr>
          <w:rFonts w:asciiTheme="majorBidi" w:hAnsiTheme="majorBidi" w:cstheme="majorBidi"/>
          <w:color w:val="000000" w:themeColor="text1"/>
          <w:sz w:val="24"/>
          <w:szCs w:val="24"/>
        </w:rPr>
        <w:t>value. Higher</w:t>
      </w:r>
      <w:r w:rsidR="009A4351" w:rsidRPr="00CF5536">
        <w:rPr>
          <w:rFonts w:asciiTheme="majorBidi" w:hAnsiTheme="majorBidi" w:cstheme="majorBidi"/>
          <w:color w:val="000000" w:themeColor="text1"/>
          <w:sz w:val="24"/>
          <w:szCs w:val="24"/>
        </w:rPr>
        <w:t xml:space="preserve"> value</w:t>
      </w:r>
      <w:r w:rsidRPr="00CF5536">
        <w:rPr>
          <w:rFonts w:asciiTheme="majorBidi" w:hAnsiTheme="majorBidi" w:cstheme="majorBidi"/>
          <w:color w:val="000000" w:themeColor="text1"/>
          <w:sz w:val="24"/>
          <w:szCs w:val="24"/>
        </w:rPr>
        <w:t>s</w:t>
      </w:r>
      <w:r w:rsidR="009A4351" w:rsidRPr="00CF5536">
        <w:rPr>
          <w:rFonts w:asciiTheme="majorBidi" w:hAnsiTheme="majorBidi" w:cstheme="majorBidi"/>
          <w:color w:val="000000" w:themeColor="text1"/>
          <w:sz w:val="24"/>
          <w:szCs w:val="24"/>
        </w:rPr>
        <w:t xml:space="preserve"> of </w:t>
      </w:r>
      <w:r w:rsidRPr="00CF5536">
        <w:rPr>
          <w:rFonts w:asciiTheme="majorBidi" w:hAnsiTheme="majorBidi" w:cstheme="majorBidi"/>
          <w:color w:val="000000" w:themeColor="text1"/>
          <w:sz w:val="24"/>
          <w:szCs w:val="24"/>
        </w:rPr>
        <w:t xml:space="preserve">beta </w:t>
      </w:r>
      <w:r w:rsidR="004F7883" w:rsidRPr="00CF5536">
        <w:rPr>
          <w:rFonts w:asciiTheme="majorBidi" w:hAnsiTheme="majorBidi" w:cstheme="majorBidi"/>
          <w:color w:val="000000" w:themeColor="text1"/>
          <w:sz w:val="24"/>
          <w:szCs w:val="24"/>
        </w:rPr>
        <w:t>coefficient indicate</w:t>
      </w:r>
      <w:r w:rsidR="008D5DE8" w:rsidRPr="00CF5536">
        <w:rPr>
          <w:rFonts w:asciiTheme="majorBidi" w:hAnsiTheme="majorBidi" w:cstheme="majorBidi"/>
          <w:color w:val="000000" w:themeColor="text1"/>
          <w:sz w:val="24"/>
          <w:szCs w:val="24"/>
        </w:rPr>
        <w:t xml:space="preserve"> </w:t>
      </w:r>
      <w:r w:rsidR="009A4351" w:rsidRPr="00CF5536">
        <w:rPr>
          <w:rFonts w:asciiTheme="majorBidi" w:hAnsiTheme="majorBidi" w:cstheme="majorBidi"/>
          <w:color w:val="000000" w:themeColor="text1"/>
          <w:sz w:val="24"/>
          <w:szCs w:val="24"/>
        </w:rPr>
        <w:t>higher influence of th</w:t>
      </w:r>
      <w:r w:rsidR="008D5DE8" w:rsidRPr="00CF5536">
        <w:rPr>
          <w:rFonts w:asciiTheme="majorBidi" w:hAnsiTheme="majorBidi" w:cstheme="majorBidi"/>
          <w:color w:val="000000" w:themeColor="text1"/>
          <w:sz w:val="24"/>
          <w:szCs w:val="24"/>
        </w:rPr>
        <w:t>e</w:t>
      </w:r>
      <w:r w:rsidR="009A4351" w:rsidRPr="00CF5536">
        <w:rPr>
          <w:rFonts w:asciiTheme="majorBidi" w:hAnsiTheme="majorBidi" w:cstheme="majorBidi"/>
          <w:color w:val="000000" w:themeColor="text1"/>
          <w:sz w:val="24"/>
          <w:szCs w:val="24"/>
        </w:rPr>
        <w:t xml:space="preserve"> independent variable on the dependent variable (Sekaran </w:t>
      </w:r>
      <w:r w:rsidR="008D5DE8" w:rsidRPr="00CF5536">
        <w:rPr>
          <w:rFonts w:asciiTheme="majorBidi" w:hAnsiTheme="majorBidi" w:cstheme="majorBidi"/>
          <w:color w:val="000000" w:themeColor="text1"/>
          <w:sz w:val="24"/>
          <w:szCs w:val="24"/>
        </w:rPr>
        <w:t>and</w:t>
      </w:r>
      <w:r w:rsidR="009A4351" w:rsidRPr="00CF5536">
        <w:rPr>
          <w:rFonts w:asciiTheme="majorBidi" w:hAnsiTheme="majorBidi" w:cstheme="majorBidi"/>
          <w:color w:val="000000" w:themeColor="text1"/>
          <w:sz w:val="24"/>
          <w:szCs w:val="24"/>
        </w:rPr>
        <w:t xml:space="preserve"> Bougie, 2016).</w:t>
      </w:r>
    </w:p>
    <w:p w:rsidR="004F7883" w:rsidRPr="00CF5536" w:rsidRDefault="004F7883"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6169B0" w:rsidRPr="00CF5536" w:rsidRDefault="006169B0" w:rsidP="009A4351">
      <w:pPr>
        <w:autoSpaceDE w:val="0"/>
        <w:autoSpaceDN w:val="0"/>
        <w:adjustRightInd w:val="0"/>
        <w:spacing w:after="0" w:line="360" w:lineRule="auto"/>
        <w:jc w:val="both"/>
        <w:rPr>
          <w:rFonts w:asciiTheme="majorBidi" w:hAnsiTheme="majorBidi" w:cstheme="majorBidi"/>
          <w:color w:val="000000" w:themeColor="text1"/>
          <w:sz w:val="24"/>
          <w:szCs w:val="24"/>
        </w:rPr>
      </w:pPr>
    </w:p>
    <w:p w:rsidR="009A4351" w:rsidRPr="00CF5536" w:rsidRDefault="007F0075" w:rsidP="006169B0">
      <w:pPr>
        <w:pStyle w:val="Heading2"/>
        <w:rPr>
          <w:rFonts w:asciiTheme="majorBidi" w:hAnsiTheme="majorBidi"/>
          <w:color w:val="000000" w:themeColor="text1"/>
        </w:rPr>
      </w:pPr>
      <w:bookmarkStart w:id="39" w:name="_Toc7975074"/>
      <w:r w:rsidRPr="00CF5536">
        <w:rPr>
          <w:rFonts w:asciiTheme="majorBidi" w:hAnsiTheme="majorBidi"/>
          <w:color w:val="000000" w:themeColor="text1"/>
        </w:rPr>
        <w:lastRenderedPageBreak/>
        <w:t xml:space="preserve">3.7 </w:t>
      </w:r>
      <w:r w:rsidR="009A4351" w:rsidRPr="00CF5536">
        <w:rPr>
          <w:rFonts w:asciiTheme="majorBidi" w:hAnsiTheme="majorBidi"/>
          <w:color w:val="000000" w:themeColor="text1"/>
        </w:rPr>
        <w:t xml:space="preserve">Summary of </w:t>
      </w:r>
      <w:r w:rsidR="006169B0" w:rsidRPr="00CF5536">
        <w:rPr>
          <w:rFonts w:asciiTheme="majorBidi" w:hAnsiTheme="majorBidi"/>
          <w:color w:val="000000" w:themeColor="text1"/>
        </w:rPr>
        <w:t>m</w:t>
      </w:r>
      <w:r w:rsidR="009A4351" w:rsidRPr="00CF5536">
        <w:rPr>
          <w:rFonts w:asciiTheme="majorBidi" w:hAnsiTheme="majorBidi"/>
          <w:color w:val="000000" w:themeColor="text1"/>
        </w:rPr>
        <w:t>easurement</w:t>
      </w:r>
      <w:r w:rsidR="006169B0" w:rsidRPr="00CF5536">
        <w:rPr>
          <w:rFonts w:asciiTheme="majorBidi" w:hAnsiTheme="majorBidi"/>
          <w:color w:val="000000" w:themeColor="text1"/>
        </w:rPr>
        <w:t>s</w:t>
      </w:r>
      <w:bookmarkEnd w:id="39"/>
    </w:p>
    <w:p w:rsidR="009A4351" w:rsidRPr="00CF5536" w:rsidRDefault="009A4351" w:rsidP="00BC7EB4">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summary of measurement for this research is tabulated in </w:t>
      </w:r>
      <w:r w:rsidR="00BC7EB4"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Table 3.</w:t>
      </w:r>
      <w:r w:rsidR="00BC7EB4" w:rsidRPr="00CF5536">
        <w:rPr>
          <w:rFonts w:asciiTheme="majorBidi" w:hAnsiTheme="majorBidi" w:cstheme="majorBidi"/>
          <w:color w:val="000000" w:themeColor="text1"/>
          <w:sz w:val="24"/>
          <w:szCs w:val="24"/>
        </w:rPr>
        <w:t>5)</w:t>
      </w:r>
      <w:r w:rsidRPr="00CF5536">
        <w:rPr>
          <w:rFonts w:asciiTheme="majorBidi" w:hAnsiTheme="majorBidi" w:cstheme="majorBidi"/>
          <w:color w:val="000000" w:themeColor="text1"/>
          <w:sz w:val="24"/>
          <w:szCs w:val="24"/>
        </w:rPr>
        <w:t xml:space="preserve"> for easy reference.</w:t>
      </w:r>
    </w:p>
    <w:p w:rsidR="006169B0" w:rsidRPr="00CF5536" w:rsidRDefault="006169B0" w:rsidP="00BC7EB4">
      <w:pPr>
        <w:autoSpaceDE w:val="0"/>
        <w:autoSpaceDN w:val="0"/>
        <w:adjustRightInd w:val="0"/>
        <w:spacing w:after="0" w:line="360" w:lineRule="auto"/>
        <w:jc w:val="both"/>
        <w:rPr>
          <w:rFonts w:asciiTheme="majorBidi" w:hAnsiTheme="majorBidi" w:cstheme="majorBidi"/>
          <w:color w:val="000000" w:themeColor="text1"/>
          <w:sz w:val="24"/>
          <w:szCs w:val="24"/>
        </w:rPr>
      </w:pPr>
    </w:p>
    <w:p w:rsidR="00BC1D98" w:rsidRPr="00CF5536" w:rsidRDefault="00BC1D98" w:rsidP="00247B61">
      <w:pPr>
        <w:pStyle w:val="Caption"/>
        <w:keepNext/>
        <w:jc w:val="both"/>
        <w:rPr>
          <w:rFonts w:asciiTheme="majorBidi" w:hAnsiTheme="majorBidi" w:cstheme="majorBidi"/>
          <w:b w:val="0"/>
          <w:bCs w:val="0"/>
          <w:color w:val="000000" w:themeColor="text1"/>
          <w:sz w:val="24"/>
          <w:szCs w:val="24"/>
        </w:rPr>
      </w:pPr>
      <w:r w:rsidRPr="00CF5536">
        <w:rPr>
          <w:rFonts w:asciiTheme="majorBidi" w:hAnsiTheme="majorBidi" w:cstheme="majorBidi"/>
          <w:color w:val="000000" w:themeColor="text1"/>
          <w:sz w:val="24"/>
          <w:szCs w:val="24"/>
        </w:rPr>
        <w:t>Table 3.</w:t>
      </w:r>
      <w:r w:rsidR="00BC7EB4" w:rsidRPr="00CF5536">
        <w:rPr>
          <w:rFonts w:asciiTheme="majorBidi" w:hAnsiTheme="majorBidi" w:cstheme="majorBidi"/>
          <w:color w:val="000000" w:themeColor="text1"/>
          <w:sz w:val="24"/>
          <w:szCs w:val="24"/>
        </w:rPr>
        <w:t>5</w:t>
      </w:r>
      <w:r w:rsidRPr="00CF5536">
        <w:rPr>
          <w:rFonts w:asciiTheme="majorBidi" w:hAnsiTheme="majorBidi" w:cstheme="majorBidi"/>
          <w:color w:val="000000" w:themeColor="text1"/>
          <w:sz w:val="24"/>
          <w:szCs w:val="24"/>
        </w:rPr>
        <w:t xml:space="preserve">: </w:t>
      </w:r>
      <w:r w:rsidRPr="00CF5536">
        <w:rPr>
          <w:rFonts w:asciiTheme="majorBidi" w:hAnsiTheme="majorBidi" w:cstheme="majorBidi"/>
          <w:b w:val="0"/>
          <w:bCs w:val="0"/>
          <w:color w:val="000000" w:themeColor="text1"/>
          <w:sz w:val="24"/>
          <w:szCs w:val="24"/>
        </w:rPr>
        <w:t xml:space="preserve">Measurements </w:t>
      </w:r>
      <w:r w:rsidR="00247B61" w:rsidRPr="00CF5536">
        <w:rPr>
          <w:rFonts w:asciiTheme="majorBidi" w:hAnsiTheme="majorBidi" w:cstheme="majorBidi"/>
          <w:b w:val="0"/>
          <w:bCs w:val="0"/>
          <w:color w:val="000000" w:themeColor="text1"/>
          <w:sz w:val="24"/>
          <w:szCs w:val="24"/>
        </w:rPr>
        <w:t>summary</w:t>
      </w:r>
      <w:r w:rsidRPr="00CF5536">
        <w:rPr>
          <w:rFonts w:asciiTheme="majorBidi" w:hAnsiTheme="majorBidi" w:cstheme="majorBidi"/>
          <w:b w:val="0"/>
          <w:bCs w:val="0"/>
          <w:color w:val="000000" w:themeColor="text1"/>
          <w:sz w:val="24"/>
          <w:szCs w:val="24"/>
        </w:rPr>
        <w:t>.</w:t>
      </w:r>
    </w:p>
    <w:p w:rsidR="00631A94" w:rsidRPr="00CF5536" w:rsidRDefault="00BC7EB4" w:rsidP="00BC7EB4">
      <w:pPr>
        <w:spacing w:line="360" w:lineRule="auto"/>
        <w:jc w:val="center"/>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object w:dxaOrig="10444" w:dyaOrig="13430">
          <v:shape id="_x0000_i1025" type="#_x0000_t75" style="width:445.8pt;height:574.2pt" o:ole="">
            <v:imagedata r:id="rId17" o:title=""/>
          </v:shape>
          <o:OLEObject Type="Embed" ProgID="Excel.Sheet.12" ShapeID="_x0000_i1025" DrawAspect="Content" ObjectID="_1618587991" r:id="rId18"/>
        </w:object>
      </w:r>
    </w:p>
    <w:p w:rsidR="009A4351" w:rsidRPr="00CF5536" w:rsidRDefault="009A4351" w:rsidP="00BC1D98">
      <w:pPr>
        <w:spacing w:line="360" w:lineRule="auto"/>
        <w:jc w:val="both"/>
        <w:rPr>
          <w:rFonts w:asciiTheme="majorBidi" w:hAnsiTheme="majorBidi" w:cstheme="majorBidi"/>
          <w:color w:val="000000" w:themeColor="text1"/>
          <w:sz w:val="24"/>
          <w:szCs w:val="24"/>
          <w:shd w:val="clear" w:color="auto" w:fill="FFFFFF"/>
        </w:rPr>
      </w:pPr>
    </w:p>
    <w:p w:rsidR="009A4351" w:rsidRPr="00CF5536" w:rsidRDefault="009A4351" w:rsidP="00BC1D98">
      <w:pPr>
        <w:spacing w:line="360" w:lineRule="auto"/>
        <w:jc w:val="both"/>
        <w:rPr>
          <w:rFonts w:asciiTheme="majorBidi" w:hAnsiTheme="majorBidi" w:cstheme="majorBidi"/>
          <w:color w:val="000000" w:themeColor="text1"/>
          <w:sz w:val="24"/>
          <w:szCs w:val="24"/>
          <w:shd w:val="clear" w:color="auto" w:fill="FFFFFF"/>
        </w:rPr>
      </w:pPr>
    </w:p>
    <w:p w:rsidR="009A4351" w:rsidRPr="00CF5536" w:rsidRDefault="007F0075" w:rsidP="007F0075">
      <w:pPr>
        <w:pStyle w:val="Heading2"/>
        <w:rPr>
          <w:rFonts w:asciiTheme="majorBidi" w:hAnsiTheme="majorBidi"/>
          <w:color w:val="000000" w:themeColor="text1"/>
        </w:rPr>
      </w:pPr>
      <w:bookmarkStart w:id="40" w:name="_Toc7975075"/>
      <w:r w:rsidRPr="00CF5536">
        <w:rPr>
          <w:rFonts w:asciiTheme="majorBidi" w:hAnsiTheme="majorBidi"/>
          <w:color w:val="000000" w:themeColor="text1"/>
        </w:rPr>
        <w:t xml:space="preserve">3.8 </w:t>
      </w:r>
      <w:r w:rsidR="009A4351" w:rsidRPr="00CF5536">
        <w:rPr>
          <w:rFonts w:asciiTheme="majorBidi" w:hAnsiTheme="majorBidi"/>
          <w:color w:val="000000" w:themeColor="text1"/>
        </w:rPr>
        <w:t>Conclusion</w:t>
      </w:r>
      <w:bookmarkEnd w:id="40"/>
    </w:p>
    <w:p w:rsidR="009A4351" w:rsidRPr="00CF5536" w:rsidRDefault="009A4351"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sectPr w:rsidR="009A4351" w:rsidRPr="00CF5536" w:rsidSect="00BC1D98">
          <w:pgSz w:w="11907" w:h="16839" w:code="9"/>
          <w:pgMar w:top="1440" w:right="1166" w:bottom="1440" w:left="1440" w:header="720" w:footer="720" w:gutter="0"/>
          <w:cols w:space="720"/>
          <w:titlePg/>
          <w:docGrid w:linePitch="360"/>
        </w:sectPr>
      </w:pPr>
      <w:r w:rsidRPr="00CF5536">
        <w:rPr>
          <w:rFonts w:asciiTheme="majorBidi" w:hAnsiTheme="majorBidi" w:cstheme="majorBidi"/>
          <w:color w:val="000000" w:themeColor="text1"/>
          <w:sz w:val="24"/>
          <w:szCs w:val="24"/>
        </w:rPr>
        <w:t>The research methodology has been identified in this chapter to suit this research topic using quantitative, descriptive and correlation design. A systematic research can proceed to the next stage based on the requirement set in this chapter covering several areas on chosen population, sample sizes, questionnaire design, pilot test, preliminary test and measurement tools.</w:t>
      </w:r>
    </w:p>
    <w:p w:rsidR="002A7B36" w:rsidRPr="00CF5536" w:rsidRDefault="006169B0" w:rsidP="006169B0">
      <w:pPr>
        <w:pStyle w:val="Heading1"/>
        <w:jc w:val="center"/>
        <w:rPr>
          <w:rFonts w:asciiTheme="majorBidi" w:hAnsiTheme="majorBidi"/>
          <w:color w:val="000000" w:themeColor="text1"/>
        </w:rPr>
      </w:pPr>
      <w:bookmarkStart w:id="41" w:name="_Toc7975076"/>
      <w:r w:rsidRPr="00CF5536">
        <w:rPr>
          <w:rFonts w:asciiTheme="majorBidi" w:hAnsiTheme="majorBidi"/>
          <w:color w:val="000000" w:themeColor="text1"/>
        </w:rPr>
        <w:lastRenderedPageBreak/>
        <w:t>CHAPTER</w:t>
      </w:r>
      <w:r w:rsidR="00405614" w:rsidRPr="00CF5536">
        <w:rPr>
          <w:rFonts w:asciiTheme="majorBidi" w:hAnsiTheme="majorBidi"/>
          <w:color w:val="000000" w:themeColor="text1"/>
        </w:rPr>
        <w:t xml:space="preserve"> 4: </w:t>
      </w:r>
      <w:r w:rsidRPr="00CF5536">
        <w:rPr>
          <w:rFonts w:asciiTheme="majorBidi" w:hAnsiTheme="majorBidi"/>
          <w:color w:val="000000" w:themeColor="text1"/>
        </w:rPr>
        <w:t>RESEARCH FINDINGS AND ANALYSIS</w:t>
      </w:r>
      <w:bookmarkEnd w:id="41"/>
    </w:p>
    <w:p w:rsidR="00405614" w:rsidRPr="00CF5536" w:rsidRDefault="00405614" w:rsidP="002A7B36">
      <w:pPr>
        <w:pStyle w:val="Default"/>
        <w:rPr>
          <w:rFonts w:asciiTheme="majorBidi" w:hAnsiTheme="majorBidi" w:cstheme="majorBidi"/>
          <w:b/>
          <w:bCs/>
          <w:color w:val="000000" w:themeColor="text1"/>
        </w:rPr>
      </w:pPr>
    </w:p>
    <w:p w:rsidR="00405614" w:rsidRPr="00CF5536" w:rsidRDefault="007F0075" w:rsidP="007F0075">
      <w:pPr>
        <w:pStyle w:val="Heading2"/>
        <w:rPr>
          <w:rFonts w:asciiTheme="majorBidi" w:hAnsiTheme="majorBidi"/>
          <w:color w:val="000000" w:themeColor="text1"/>
        </w:rPr>
      </w:pPr>
      <w:bookmarkStart w:id="42" w:name="_Toc7975077"/>
      <w:r w:rsidRPr="00CF5536">
        <w:rPr>
          <w:rFonts w:asciiTheme="majorBidi" w:hAnsiTheme="majorBidi"/>
          <w:color w:val="000000" w:themeColor="text1"/>
        </w:rPr>
        <w:t xml:space="preserve">4.0 </w:t>
      </w:r>
      <w:r w:rsidR="00405614" w:rsidRPr="00CF5536">
        <w:rPr>
          <w:rFonts w:asciiTheme="majorBidi" w:hAnsiTheme="majorBidi"/>
          <w:color w:val="000000" w:themeColor="text1"/>
        </w:rPr>
        <w:t>Overview</w:t>
      </w:r>
      <w:bookmarkEnd w:id="42"/>
    </w:p>
    <w:p w:rsidR="00844AD6" w:rsidRPr="00CF5536" w:rsidRDefault="00844AD6" w:rsidP="005B47DF">
      <w:pPr>
        <w:pStyle w:val="Default"/>
        <w:spacing w:line="360" w:lineRule="auto"/>
        <w:ind w:firstLine="720"/>
        <w:jc w:val="both"/>
        <w:rPr>
          <w:rFonts w:asciiTheme="majorBidi" w:hAnsiTheme="majorBidi" w:cstheme="majorBidi"/>
          <w:color w:val="000000" w:themeColor="text1"/>
          <w:lang w:val="en-US"/>
        </w:rPr>
      </w:pPr>
      <w:r w:rsidRPr="00CF5536">
        <w:rPr>
          <w:rFonts w:asciiTheme="majorBidi" w:hAnsiTheme="majorBidi" w:cstheme="majorBidi"/>
          <w:color w:val="000000" w:themeColor="text1"/>
          <w:lang w:val="en-US"/>
        </w:rPr>
        <w:t>Based on the research methodology and processes outlined before, this chapter presents the findings of the study. After collecting the sample data, (SPSS) software was used to analyze and test data. Pilot test and preliminary test results are outlined to show the validity and reliability of collected data. Finally, hypotheses testing were conducted using multiple regression and one-way ANOVA to accept or reject the formulated research hypotheses.</w:t>
      </w:r>
    </w:p>
    <w:p w:rsidR="00844AD6" w:rsidRPr="00CF5536" w:rsidRDefault="00844AD6" w:rsidP="00844AD6">
      <w:pPr>
        <w:pStyle w:val="Default"/>
        <w:rPr>
          <w:rFonts w:asciiTheme="majorBidi" w:hAnsiTheme="majorBidi" w:cstheme="majorBidi"/>
          <w:b/>
          <w:bCs/>
          <w:color w:val="000000" w:themeColor="text1"/>
        </w:rPr>
      </w:pPr>
    </w:p>
    <w:p w:rsidR="00405614" w:rsidRPr="00CF5536" w:rsidRDefault="00405614" w:rsidP="002A7B36">
      <w:pPr>
        <w:pStyle w:val="Default"/>
        <w:rPr>
          <w:rFonts w:asciiTheme="majorBidi" w:hAnsiTheme="majorBidi" w:cstheme="majorBidi"/>
          <w:b/>
          <w:bCs/>
          <w:color w:val="000000" w:themeColor="text1"/>
        </w:rPr>
      </w:pPr>
    </w:p>
    <w:p w:rsidR="00405614" w:rsidRPr="00CF5536" w:rsidRDefault="007F0075" w:rsidP="00BB343C">
      <w:pPr>
        <w:pStyle w:val="Heading2"/>
        <w:rPr>
          <w:rFonts w:asciiTheme="majorBidi" w:hAnsiTheme="majorBidi"/>
          <w:color w:val="000000" w:themeColor="text1"/>
        </w:rPr>
      </w:pPr>
      <w:bookmarkStart w:id="43" w:name="_Toc7975078"/>
      <w:r w:rsidRPr="00CF5536">
        <w:rPr>
          <w:rFonts w:asciiTheme="majorBidi" w:hAnsiTheme="majorBidi"/>
          <w:color w:val="000000" w:themeColor="text1"/>
        </w:rPr>
        <w:t xml:space="preserve">4.1 </w:t>
      </w:r>
      <w:r w:rsidR="00405614" w:rsidRPr="00CF5536">
        <w:rPr>
          <w:rFonts w:asciiTheme="majorBidi" w:hAnsiTheme="majorBidi"/>
          <w:color w:val="000000" w:themeColor="text1"/>
        </w:rPr>
        <w:t>Pilot test</w:t>
      </w:r>
      <w:bookmarkEnd w:id="43"/>
    </w:p>
    <w:p w:rsidR="00405614" w:rsidRPr="00CF5536" w:rsidRDefault="00405614" w:rsidP="005B47DF">
      <w:pPr>
        <w:pStyle w:val="Default"/>
        <w:spacing w:line="360" w:lineRule="auto"/>
        <w:ind w:firstLine="720"/>
        <w:jc w:val="both"/>
        <w:rPr>
          <w:rFonts w:asciiTheme="majorBidi" w:hAnsiTheme="majorBidi" w:cstheme="majorBidi"/>
          <w:color w:val="000000" w:themeColor="text1"/>
          <w:lang w:val="en-US"/>
        </w:rPr>
      </w:pPr>
      <w:r w:rsidRPr="00CF5536">
        <w:rPr>
          <w:rFonts w:asciiTheme="majorBidi" w:hAnsiTheme="majorBidi" w:cstheme="majorBidi"/>
          <w:color w:val="000000" w:themeColor="text1"/>
          <w:lang w:val="en-US"/>
        </w:rPr>
        <w:t xml:space="preserve">For the pilot test, </w:t>
      </w:r>
      <w:r w:rsidR="004129BB" w:rsidRPr="00CF5536">
        <w:rPr>
          <w:rFonts w:asciiTheme="majorBidi" w:hAnsiTheme="majorBidi" w:cstheme="majorBidi"/>
          <w:color w:val="000000" w:themeColor="text1"/>
          <w:lang w:val="en-US"/>
        </w:rPr>
        <w:t>a</w:t>
      </w:r>
      <w:r w:rsidRPr="00CF5536">
        <w:rPr>
          <w:rFonts w:asciiTheme="majorBidi" w:hAnsiTheme="majorBidi" w:cstheme="majorBidi"/>
          <w:color w:val="000000" w:themeColor="text1"/>
          <w:lang w:val="en-US"/>
        </w:rPr>
        <w:t xml:space="preserve"> 10% of sample size is </w:t>
      </w:r>
      <w:r w:rsidR="004129BB" w:rsidRPr="00CF5536">
        <w:rPr>
          <w:rFonts w:asciiTheme="majorBidi" w:hAnsiTheme="majorBidi" w:cstheme="majorBidi"/>
          <w:color w:val="000000" w:themeColor="text1"/>
          <w:lang w:val="en-US"/>
        </w:rPr>
        <w:t xml:space="preserve">to be </w:t>
      </w:r>
      <w:r w:rsidRPr="00CF5536">
        <w:rPr>
          <w:rFonts w:asciiTheme="majorBidi" w:hAnsiTheme="majorBidi" w:cstheme="majorBidi"/>
          <w:color w:val="000000" w:themeColor="text1"/>
          <w:lang w:val="en-US"/>
        </w:rPr>
        <w:t xml:space="preserve">collected and tested before proceeding with the full data collection for the full analysis of study. A sample of 40 respondents </w:t>
      </w:r>
      <w:r w:rsidR="004129BB" w:rsidRPr="00CF5536">
        <w:rPr>
          <w:rFonts w:asciiTheme="majorBidi" w:hAnsiTheme="majorBidi" w:cstheme="majorBidi"/>
          <w:color w:val="000000" w:themeColor="text1"/>
          <w:lang w:val="en-US"/>
        </w:rPr>
        <w:t>was</w:t>
      </w:r>
      <w:r w:rsidRPr="00CF5536">
        <w:rPr>
          <w:rFonts w:asciiTheme="majorBidi" w:hAnsiTheme="majorBidi" w:cstheme="majorBidi"/>
          <w:color w:val="000000" w:themeColor="text1"/>
          <w:lang w:val="en-US"/>
        </w:rPr>
        <w:t xml:space="preserve"> collected to do the pilot test, and determined based on the full study sample size of 384. The Factor Analysis and Reliability test will be used in this pilot study before proceeding to the preliminary test with the full set of data.</w:t>
      </w:r>
    </w:p>
    <w:p w:rsidR="004129BB" w:rsidRPr="00CF5536" w:rsidRDefault="004129BB" w:rsidP="004129BB">
      <w:pPr>
        <w:pStyle w:val="Default"/>
        <w:spacing w:line="360" w:lineRule="auto"/>
        <w:jc w:val="both"/>
        <w:rPr>
          <w:rFonts w:asciiTheme="majorBidi" w:hAnsiTheme="majorBidi" w:cstheme="majorBidi"/>
          <w:color w:val="000000" w:themeColor="text1"/>
          <w:lang w:val="en-US"/>
        </w:rPr>
      </w:pPr>
    </w:p>
    <w:p w:rsidR="00405614" w:rsidRPr="00CF5536" w:rsidRDefault="00BB343C" w:rsidP="00BB343C">
      <w:pPr>
        <w:pStyle w:val="Heading3"/>
        <w:rPr>
          <w:rFonts w:asciiTheme="majorBidi" w:hAnsiTheme="majorBidi"/>
          <w:color w:val="000000" w:themeColor="text1"/>
          <w:sz w:val="24"/>
          <w:szCs w:val="24"/>
          <w:shd w:val="clear" w:color="auto" w:fill="FFFFFF"/>
        </w:rPr>
      </w:pPr>
      <w:bookmarkStart w:id="44" w:name="_Toc7975079"/>
      <w:r w:rsidRPr="00CF5536">
        <w:rPr>
          <w:rFonts w:asciiTheme="majorBidi" w:hAnsiTheme="majorBidi"/>
          <w:color w:val="000000" w:themeColor="text1"/>
          <w:sz w:val="24"/>
          <w:szCs w:val="24"/>
          <w:shd w:val="clear" w:color="auto" w:fill="FFFFFF"/>
        </w:rPr>
        <w:t xml:space="preserve">4.1.1 </w:t>
      </w:r>
      <w:r w:rsidR="004129BB" w:rsidRPr="00CF5536">
        <w:rPr>
          <w:rFonts w:asciiTheme="majorBidi" w:hAnsiTheme="majorBidi"/>
          <w:color w:val="000000" w:themeColor="text1"/>
          <w:sz w:val="24"/>
          <w:szCs w:val="24"/>
          <w:shd w:val="clear" w:color="auto" w:fill="FFFFFF"/>
        </w:rPr>
        <w:t>Factor analysis</w:t>
      </w:r>
      <w:bookmarkEnd w:id="44"/>
    </w:p>
    <w:p w:rsidR="004129BB" w:rsidRPr="00CF5536" w:rsidRDefault="00F95839" w:rsidP="005B47DF">
      <w:pPr>
        <w:pStyle w:val="Default"/>
        <w:ind w:firstLine="720"/>
        <w:rPr>
          <w:rFonts w:asciiTheme="majorBidi" w:hAnsiTheme="majorBidi" w:cstheme="majorBidi"/>
          <w:color w:val="000000" w:themeColor="text1"/>
          <w:shd w:val="clear" w:color="auto" w:fill="FFFFFF"/>
          <w:lang w:val="en-US"/>
        </w:rPr>
      </w:pPr>
      <w:r w:rsidRPr="00CF5536">
        <w:rPr>
          <w:rFonts w:asciiTheme="majorBidi" w:hAnsiTheme="majorBidi" w:cstheme="majorBidi"/>
          <w:color w:val="000000" w:themeColor="text1"/>
          <w:shd w:val="clear" w:color="auto" w:fill="FFFFFF"/>
          <w:lang w:val="en-US"/>
        </w:rPr>
        <w:t>Exploratory f</w:t>
      </w:r>
      <w:r w:rsidR="004129BB" w:rsidRPr="00CF5536">
        <w:rPr>
          <w:rFonts w:asciiTheme="majorBidi" w:hAnsiTheme="majorBidi" w:cstheme="majorBidi"/>
          <w:color w:val="000000" w:themeColor="text1"/>
          <w:shd w:val="clear" w:color="auto" w:fill="FFFFFF"/>
          <w:lang w:val="en-US"/>
        </w:rPr>
        <w:t xml:space="preserve">actor analysis was done on </w:t>
      </w:r>
      <w:r w:rsidR="0025064A" w:rsidRPr="00CF5536">
        <w:rPr>
          <w:rFonts w:asciiTheme="majorBidi" w:hAnsiTheme="majorBidi" w:cstheme="majorBidi"/>
          <w:color w:val="000000" w:themeColor="text1"/>
          <w:shd w:val="clear" w:color="auto" w:fill="FFFFFF"/>
          <w:lang w:val="en-US"/>
        </w:rPr>
        <w:t xml:space="preserve">the </w:t>
      </w:r>
      <w:r w:rsidR="004129BB" w:rsidRPr="00CF5536">
        <w:rPr>
          <w:rFonts w:asciiTheme="majorBidi" w:hAnsiTheme="majorBidi" w:cstheme="majorBidi"/>
          <w:color w:val="000000" w:themeColor="text1"/>
          <w:shd w:val="clear" w:color="auto" w:fill="FFFFFF"/>
          <w:lang w:val="en-US"/>
        </w:rPr>
        <w:t xml:space="preserve">dependent variable and </w:t>
      </w:r>
      <w:r w:rsidR="002A10A9" w:rsidRPr="00CF5536">
        <w:rPr>
          <w:rFonts w:asciiTheme="majorBidi" w:hAnsiTheme="majorBidi" w:cstheme="majorBidi"/>
          <w:color w:val="000000" w:themeColor="text1"/>
          <w:shd w:val="clear" w:color="auto" w:fill="FFFFFF"/>
          <w:lang w:val="en-US"/>
        </w:rPr>
        <w:t>each independent variable</w:t>
      </w:r>
      <w:r w:rsidR="0025064A" w:rsidRPr="00CF5536">
        <w:rPr>
          <w:rFonts w:asciiTheme="majorBidi" w:hAnsiTheme="majorBidi" w:cstheme="majorBidi"/>
          <w:color w:val="000000" w:themeColor="text1"/>
          <w:shd w:val="clear" w:color="auto" w:fill="FFFFFF"/>
          <w:lang w:val="en-US"/>
        </w:rPr>
        <w:t>s</w:t>
      </w:r>
      <w:r w:rsidR="002A10A9" w:rsidRPr="00CF5536">
        <w:rPr>
          <w:rFonts w:asciiTheme="majorBidi" w:hAnsiTheme="majorBidi" w:cstheme="majorBidi"/>
          <w:color w:val="000000" w:themeColor="text1"/>
          <w:shd w:val="clear" w:color="auto" w:fill="FFFFFF"/>
          <w:lang w:val="en-US"/>
        </w:rPr>
        <w:t xml:space="preserve"> separately as shown in </w:t>
      </w:r>
      <w:r w:rsidR="00247B61" w:rsidRPr="00CF5536">
        <w:rPr>
          <w:rFonts w:asciiTheme="majorBidi" w:hAnsiTheme="majorBidi" w:cstheme="majorBidi"/>
          <w:color w:val="000000" w:themeColor="text1"/>
          <w:shd w:val="clear" w:color="auto" w:fill="FFFFFF"/>
          <w:lang w:val="en-US"/>
        </w:rPr>
        <w:t>(</w:t>
      </w:r>
      <w:r w:rsidR="002A10A9" w:rsidRPr="00CF5536">
        <w:rPr>
          <w:rFonts w:asciiTheme="majorBidi" w:hAnsiTheme="majorBidi" w:cstheme="majorBidi"/>
          <w:color w:val="000000" w:themeColor="text1"/>
          <w:shd w:val="clear" w:color="auto" w:fill="FFFFFF"/>
          <w:lang w:val="en-US"/>
        </w:rPr>
        <w:t>Table 4.1</w:t>
      </w:r>
      <w:r w:rsidR="00247B61" w:rsidRPr="00CF5536">
        <w:rPr>
          <w:rFonts w:asciiTheme="majorBidi" w:hAnsiTheme="majorBidi" w:cstheme="majorBidi"/>
          <w:color w:val="000000" w:themeColor="text1"/>
          <w:shd w:val="clear" w:color="auto" w:fill="FFFFFF"/>
          <w:lang w:val="en-US"/>
        </w:rPr>
        <w:t>)</w:t>
      </w:r>
      <w:r w:rsidR="002A10A9" w:rsidRPr="00CF5536">
        <w:rPr>
          <w:rFonts w:asciiTheme="majorBidi" w:hAnsiTheme="majorBidi" w:cstheme="majorBidi"/>
          <w:color w:val="000000" w:themeColor="text1"/>
          <w:shd w:val="clear" w:color="auto" w:fill="FFFFFF"/>
          <w:lang w:val="en-US"/>
        </w:rPr>
        <w:t xml:space="preserve"> and </w:t>
      </w:r>
      <w:r w:rsidR="00247B61" w:rsidRPr="00CF5536">
        <w:rPr>
          <w:rFonts w:asciiTheme="majorBidi" w:hAnsiTheme="majorBidi" w:cstheme="majorBidi"/>
          <w:color w:val="000000" w:themeColor="text1"/>
          <w:shd w:val="clear" w:color="auto" w:fill="FFFFFF"/>
          <w:lang w:val="en-US"/>
        </w:rPr>
        <w:t>(T</w:t>
      </w:r>
      <w:r w:rsidR="002A10A9" w:rsidRPr="00CF5536">
        <w:rPr>
          <w:rFonts w:asciiTheme="majorBidi" w:hAnsiTheme="majorBidi" w:cstheme="majorBidi"/>
          <w:color w:val="000000" w:themeColor="text1"/>
          <w:shd w:val="clear" w:color="auto" w:fill="FFFFFF"/>
          <w:lang w:val="en-US"/>
        </w:rPr>
        <w:t>able 4.2</w:t>
      </w:r>
      <w:r w:rsidR="00247B61" w:rsidRPr="00CF5536">
        <w:rPr>
          <w:rFonts w:asciiTheme="majorBidi" w:hAnsiTheme="majorBidi" w:cstheme="majorBidi"/>
          <w:color w:val="000000" w:themeColor="text1"/>
          <w:shd w:val="clear" w:color="auto" w:fill="FFFFFF"/>
          <w:lang w:val="en-US"/>
        </w:rPr>
        <w:t>)</w:t>
      </w:r>
      <w:r w:rsidR="002A10A9" w:rsidRPr="00CF5536">
        <w:rPr>
          <w:rFonts w:asciiTheme="majorBidi" w:hAnsiTheme="majorBidi" w:cstheme="majorBidi"/>
          <w:color w:val="000000" w:themeColor="text1"/>
          <w:shd w:val="clear" w:color="auto" w:fill="FFFFFF"/>
          <w:lang w:val="en-US"/>
        </w:rPr>
        <w:t xml:space="preserve">. </w:t>
      </w:r>
    </w:p>
    <w:p w:rsidR="004F7988" w:rsidRPr="00CF5536" w:rsidRDefault="004F7988" w:rsidP="002A7B36">
      <w:pPr>
        <w:pStyle w:val="Default"/>
        <w:rPr>
          <w:rFonts w:asciiTheme="majorBidi" w:hAnsiTheme="majorBidi" w:cstheme="majorBidi"/>
          <w:color w:val="000000" w:themeColor="text1"/>
          <w:shd w:val="clear" w:color="auto" w:fill="FFFFFF"/>
          <w:lang w:val="en-US"/>
        </w:rPr>
      </w:pPr>
    </w:p>
    <w:p w:rsidR="004F7988" w:rsidRPr="00CF5536" w:rsidRDefault="004F7988" w:rsidP="002A7B36">
      <w:pPr>
        <w:pStyle w:val="Default"/>
        <w:rPr>
          <w:rFonts w:asciiTheme="majorBidi" w:hAnsiTheme="majorBidi" w:cstheme="majorBidi"/>
          <w:color w:val="000000" w:themeColor="text1"/>
          <w:shd w:val="clear" w:color="auto" w:fill="FFFFFF"/>
          <w:lang w:val="en-US"/>
        </w:rPr>
      </w:pPr>
    </w:p>
    <w:p w:rsidR="00247B61" w:rsidRPr="00CF5536" w:rsidRDefault="00247B61" w:rsidP="00247B61">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4.1 : Factor Analysis Result for dependent variable (DV) - Pilot test</w:t>
      </w:r>
    </w:p>
    <w:tbl>
      <w:tblPr>
        <w:tblW w:w="6722" w:type="dxa"/>
        <w:tblInd w:w="96" w:type="dxa"/>
        <w:tblLook w:val="04A0"/>
      </w:tblPr>
      <w:tblGrid>
        <w:gridCol w:w="4247"/>
        <w:gridCol w:w="966"/>
        <w:gridCol w:w="1509"/>
      </w:tblGrid>
      <w:tr w:rsidR="004F7988" w:rsidRPr="00CF5536" w:rsidTr="004F7988">
        <w:trPr>
          <w:trHeight w:val="312"/>
        </w:trPr>
        <w:tc>
          <w:tcPr>
            <w:tcW w:w="4247" w:type="dxa"/>
            <w:tcBorders>
              <w:top w:val="single" w:sz="4" w:space="0" w:color="auto"/>
              <w:left w:val="nil"/>
              <w:bottom w:val="single" w:sz="4" w:space="0" w:color="auto"/>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Variable</w:t>
            </w:r>
          </w:p>
        </w:tc>
        <w:tc>
          <w:tcPr>
            <w:tcW w:w="966" w:type="dxa"/>
            <w:tcBorders>
              <w:top w:val="single" w:sz="4" w:space="0" w:color="auto"/>
              <w:left w:val="nil"/>
              <w:bottom w:val="single" w:sz="4" w:space="0" w:color="auto"/>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509" w:type="dxa"/>
            <w:tcBorders>
              <w:top w:val="single" w:sz="4" w:space="0" w:color="auto"/>
              <w:left w:val="nil"/>
              <w:bottom w:val="single" w:sz="4" w:space="0" w:color="auto"/>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Factor loading</w:t>
            </w:r>
          </w:p>
        </w:tc>
      </w:tr>
      <w:tr w:rsidR="004F7988" w:rsidRPr="00CF5536" w:rsidTr="004F7988">
        <w:trPr>
          <w:trHeight w:val="312"/>
        </w:trPr>
        <w:tc>
          <w:tcPr>
            <w:tcW w:w="4247"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Dependent variable</w:t>
            </w:r>
          </w:p>
        </w:tc>
        <w:tc>
          <w:tcPr>
            <w:tcW w:w="966"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CS1</w:t>
            </w:r>
          </w:p>
        </w:tc>
        <w:tc>
          <w:tcPr>
            <w:tcW w:w="1509" w:type="dxa"/>
            <w:tcBorders>
              <w:top w:val="nil"/>
              <w:left w:val="nil"/>
              <w:bottom w:val="nil"/>
              <w:right w:val="nil"/>
            </w:tcBorders>
            <w:shd w:val="clear" w:color="000000" w:fill="FFFFFF"/>
            <w:hideMark/>
          </w:tcPr>
          <w:p w:rsidR="004F7988" w:rsidRPr="00CF5536" w:rsidRDefault="004F7988" w:rsidP="004F7988">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0.936</w:t>
            </w:r>
          </w:p>
        </w:tc>
      </w:tr>
      <w:tr w:rsidR="004F7988" w:rsidRPr="00CF5536" w:rsidTr="004F7988">
        <w:trPr>
          <w:trHeight w:val="312"/>
        </w:trPr>
        <w:tc>
          <w:tcPr>
            <w:tcW w:w="4247"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Customer satisfaction</w:t>
            </w:r>
          </w:p>
        </w:tc>
        <w:tc>
          <w:tcPr>
            <w:tcW w:w="966"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CS2</w:t>
            </w:r>
          </w:p>
        </w:tc>
        <w:tc>
          <w:tcPr>
            <w:tcW w:w="1509" w:type="dxa"/>
            <w:tcBorders>
              <w:top w:val="nil"/>
              <w:left w:val="nil"/>
              <w:bottom w:val="nil"/>
              <w:right w:val="nil"/>
            </w:tcBorders>
            <w:shd w:val="clear" w:color="000000" w:fill="FFFFFF"/>
            <w:hideMark/>
          </w:tcPr>
          <w:p w:rsidR="004F7988" w:rsidRPr="00CF5536" w:rsidRDefault="004F7988" w:rsidP="004F7988">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0.962</w:t>
            </w:r>
          </w:p>
        </w:tc>
      </w:tr>
      <w:tr w:rsidR="004F7988" w:rsidRPr="00CF5536" w:rsidTr="004F7988">
        <w:trPr>
          <w:trHeight w:val="312"/>
        </w:trPr>
        <w:tc>
          <w:tcPr>
            <w:tcW w:w="4247"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CS3</w:t>
            </w:r>
          </w:p>
        </w:tc>
        <w:tc>
          <w:tcPr>
            <w:tcW w:w="1509" w:type="dxa"/>
            <w:tcBorders>
              <w:top w:val="nil"/>
              <w:left w:val="nil"/>
              <w:bottom w:val="nil"/>
              <w:right w:val="nil"/>
            </w:tcBorders>
            <w:shd w:val="clear" w:color="000000" w:fill="FFFFFF"/>
            <w:hideMark/>
          </w:tcPr>
          <w:p w:rsidR="004F7988" w:rsidRPr="00CF5536" w:rsidRDefault="004F7988" w:rsidP="004F7988">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0.916</w:t>
            </w:r>
          </w:p>
        </w:tc>
      </w:tr>
      <w:tr w:rsidR="004F7988" w:rsidRPr="00CF5536" w:rsidTr="004F7988">
        <w:trPr>
          <w:trHeight w:val="312"/>
        </w:trPr>
        <w:tc>
          <w:tcPr>
            <w:tcW w:w="4247"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CS4</w:t>
            </w:r>
          </w:p>
        </w:tc>
        <w:tc>
          <w:tcPr>
            <w:tcW w:w="1509" w:type="dxa"/>
            <w:tcBorders>
              <w:top w:val="nil"/>
              <w:left w:val="nil"/>
              <w:bottom w:val="nil"/>
              <w:right w:val="nil"/>
            </w:tcBorders>
            <w:shd w:val="clear" w:color="000000" w:fill="FFFFFF"/>
            <w:hideMark/>
          </w:tcPr>
          <w:p w:rsidR="004F7988" w:rsidRPr="00CF5536" w:rsidRDefault="004F7988" w:rsidP="004F7988">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0.929</w:t>
            </w:r>
          </w:p>
        </w:tc>
      </w:tr>
      <w:tr w:rsidR="004F7988" w:rsidRPr="00CF5536" w:rsidTr="004F7988">
        <w:trPr>
          <w:trHeight w:val="312"/>
        </w:trPr>
        <w:tc>
          <w:tcPr>
            <w:tcW w:w="4247" w:type="dxa"/>
            <w:tcBorders>
              <w:top w:val="nil"/>
              <w:left w:val="nil"/>
              <w:bottom w:val="single" w:sz="4" w:space="0" w:color="auto"/>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single" w:sz="4" w:space="0" w:color="auto"/>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CS5</w:t>
            </w:r>
          </w:p>
        </w:tc>
        <w:tc>
          <w:tcPr>
            <w:tcW w:w="1509" w:type="dxa"/>
            <w:tcBorders>
              <w:top w:val="nil"/>
              <w:left w:val="nil"/>
              <w:bottom w:val="single" w:sz="4" w:space="0" w:color="auto"/>
              <w:right w:val="nil"/>
            </w:tcBorders>
            <w:shd w:val="clear" w:color="000000" w:fill="FFFFFF"/>
            <w:hideMark/>
          </w:tcPr>
          <w:p w:rsidR="004F7988" w:rsidRPr="00CF5536" w:rsidRDefault="004F7988" w:rsidP="004F7988">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0.846</w:t>
            </w:r>
          </w:p>
        </w:tc>
      </w:tr>
      <w:tr w:rsidR="004F7988" w:rsidRPr="00CF5536" w:rsidTr="004F7988">
        <w:trPr>
          <w:trHeight w:val="288"/>
        </w:trPr>
        <w:tc>
          <w:tcPr>
            <w:tcW w:w="4247"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KMO: 0.762</w:t>
            </w:r>
          </w:p>
        </w:tc>
        <w:tc>
          <w:tcPr>
            <w:tcW w:w="966"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c>
          <w:tcPr>
            <w:tcW w:w="1509" w:type="dxa"/>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r>
      <w:tr w:rsidR="004F7988" w:rsidRPr="00CF5536" w:rsidTr="004F7988">
        <w:trPr>
          <w:trHeight w:val="288"/>
        </w:trPr>
        <w:tc>
          <w:tcPr>
            <w:tcW w:w="6722" w:type="dxa"/>
            <w:gridSpan w:val="3"/>
            <w:tcBorders>
              <w:top w:val="nil"/>
              <w:left w:val="nil"/>
              <w:bottom w:val="nil"/>
              <w:right w:val="nil"/>
            </w:tcBorders>
            <w:shd w:val="clear" w:color="000000" w:fill="FFFFFF"/>
            <w:noWrap/>
            <w:vAlign w:val="bottom"/>
            <w:hideMark/>
          </w:tcPr>
          <w:p w:rsidR="004F7988" w:rsidRPr="00CF5536" w:rsidRDefault="004F7988" w:rsidP="004F7988">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Barlett’s Test of Sphericity : Approx. Chi-Square 353.044, df : 10, Sig.: 0.000</w:t>
            </w:r>
          </w:p>
        </w:tc>
      </w:tr>
    </w:tbl>
    <w:p w:rsidR="004F7988" w:rsidRPr="00CF5536" w:rsidRDefault="004F7988" w:rsidP="002A7B36">
      <w:pPr>
        <w:pStyle w:val="Default"/>
        <w:rPr>
          <w:rFonts w:asciiTheme="majorBidi" w:hAnsiTheme="majorBidi" w:cstheme="majorBidi"/>
          <w:color w:val="000000" w:themeColor="text1"/>
          <w:shd w:val="clear" w:color="auto" w:fill="FFFFFF"/>
          <w:lang w:val="en-US"/>
        </w:rPr>
      </w:pPr>
    </w:p>
    <w:p w:rsidR="002A10A9" w:rsidRPr="00CF5536" w:rsidRDefault="002A10A9" w:rsidP="002A7B36">
      <w:pPr>
        <w:pStyle w:val="Default"/>
        <w:rPr>
          <w:rFonts w:asciiTheme="majorBidi" w:hAnsiTheme="majorBidi" w:cstheme="majorBidi"/>
          <w:color w:val="000000" w:themeColor="text1"/>
          <w:shd w:val="clear" w:color="auto" w:fill="FFFFFF"/>
          <w:lang w:val="en-US"/>
        </w:rPr>
      </w:pPr>
    </w:p>
    <w:p w:rsidR="004129BB" w:rsidRPr="00CF5536" w:rsidRDefault="004129BB" w:rsidP="002A7B36">
      <w:pPr>
        <w:pStyle w:val="Default"/>
        <w:rPr>
          <w:rFonts w:asciiTheme="majorBidi" w:hAnsiTheme="majorBidi" w:cstheme="majorBidi"/>
          <w:color w:val="000000" w:themeColor="text1"/>
          <w:shd w:val="clear" w:color="auto" w:fill="FFFFFF"/>
          <w:lang w:val="en-US"/>
        </w:rPr>
      </w:pPr>
    </w:p>
    <w:p w:rsidR="00FD38FC" w:rsidRPr="00CF5536" w:rsidRDefault="00FD38FC"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According to </w:t>
      </w:r>
      <w:r w:rsidR="00090C55" w:rsidRPr="00CF5536">
        <w:rPr>
          <w:rFonts w:asciiTheme="majorBidi" w:hAnsiTheme="majorBidi" w:cstheme="majorBidi"/>
          <w:color w:val="000000" w:themeColor="text1"/>
          <w:sz w:val="24"/>
          <w:szCs w:val="24"/>
        </w:rPr>
        <w:t>Table 4.1</w:t>
      </w:r>
      <w:r w:rsidRPr="00CF5536">
        <w:rPr>
          <w:rFonts w:asciiTheme="majorBidi" w:hAnsiTheme="majorBidi" w:cstheme="majorBidi"/>
          <w:color w:val="000000" w:themeColor="text1"/>
          <w:sz w:val="24"/>
          <w:szCs w:val="24"/>
        </w:rPr>
        <w:t>, t</w:t>
      </w:r>
      <w:r w:rsidR="004F7988" w:rsidRPr="00CF5536">
        <w:rPr>
          <w:rFonts w:asciiTheme="majorBidi" w:hAnsiTheme="majorBidi" w:cstheme="majorBidi"/>
          <w:color w:val="000000" w:themeColor="text1"/>
          <w:sz w:val="24"/>
          <w:szCs w:val="24"/>
        </w:rPr>
        <w:t xml:space="preserve">he result for dependent variable is showing </w:t>
      </w:r>
      <w:r w:rsidRPr="00CF5536">
        <w:rPr>
          <w:rFonts w:asciiTheme="majorBidi" w:hAnsiTheme="majorBidi" w:cstheme="majorBidi"/>
          <w:color w:val="000000" w:themeColor="text1"/>
          <w:sz w:val="24"/>
          <w:szCs w:val="24"/>
        </w:rPr>
        <w:t>that</w:t>
      </w:r>
      <w:r w:rsidR="004F7988" w:rsidRPr="00CF5536">
        <w:rPr>
          <w:rFonts w:asciiTheme="majorBidi" w:hAnsiTheme="majorBidi" w:cstheme="majorBidi"/>
          <w:color w:val="000000" w:themeColor="text1"/>
          <w:sz w:val="24"/>
          <w:szCs w:val="24"/>
        </w:rPr>
        <w:t xml:space="preserve"> KMO value of 0.762</w:t>
      </w:r>
      <w:r w:rsidRPr="00CF5536">
        <w:rPr>
          <w:rFonts w:asciiTheme="majorBidi" w:hAnsiTheme="majorBidi" w:cstheme="majorBidi"/>
          <w:color w:val="000000" w:themeColor="text1"/>
          <w:sz w:val="24"/>
          <w:szCs w:val="24"/>
        </w:rPr>
        <w:t>, which is more than</w:t>
      </w:r>
      <w:r w:rsidR="00F95839" w:rsidRPr="00CF5536">
        <w:rPr>
          <w:rFonts w:asciiTheme="majorBidi" w:hAnsiTheme="majorBidi" w:cstheme="majorBidi"/>
          <w:color w:val="000000" w:themeColor="text1"/>
          <w:sz w:val="24"/>
          <w:szCs w:val="24"/>
        </w:rPr>
        <w:t xml:space="preserve"> the rule of thumb </w:t>
      </w:r>
      <w:r w:rsidRPr="00CF5536">
        <w:rPr>
          <w:rFonts w:asciiTheme="majorBidi" w:hAnsiTheme="majorBidi" w:cstheme="majorBidi"/>
          <w:color w:val="000000" w:themeColor="text1"/>
          <w:sz w:val="24"/>
          <w:szCs w:val="24"/>
        </w:rPr>
        <w:t xml:space="preserve"> 0.6 </w:t>
      </w:r>
      <w:r w:rsidR="00F95839" w:rsidRPr="00CF5536">
        <w:rPr>
          <w:rFonts w:asciiTheme="majorBidi" w:hAnsiTheme="majorBidi" w:cstheme="majorBidi"/>
          <w:color w:val="000000" w:themeColor="text1"/>
          <w:sz w:val="24"/>
          <w:szCs w:val="24"/>
        </w:rPr>
        <w:t>i</w:t>
      </w:r>
      <w:r w:rsidR="004F7988" w:rsidRPr="00CF5536">
        <w:rPr>
          <w:rFonts w:asciiTheme="majorBidi" w:hAnsiTheme="majorBidi" w:cstheme="majorBidi"/>
          <w:color w:val="000000" w:themeColor="text1"/>
          <w:sz w:val="24"/>
          <w:szCs w:val="24"/>
        </w:rPr>
        <w:t>n</w:t>
      </w:r>
      <w:r w:rsidRPr="00CF5536">
        <w:rPr>
          <w:rFonts w:asciiTheme="majorBidi" w:hAnsiTheme="majorBidi" w:cstheme="majorBidi"/>
          <w:color w:val="000000" w:themeColor="text1"/>
          <w:sz w:val="24"/>
          <w:szCs w:val="24"/>
        </w:rPr>
        <w:t xml:space="preserve"> </w:t>
      </w:r>
      <w:r w:rsidR="004F7988" w:rsidRPr="00CF5536">
        <w:rPr>
          <w:rFonts w:asciiTheme="majorBidi" w:hAnsiTheme="majorBidi" w:cstheme="majorBidi"/>
          <w:color w:val="000000" w:themeColor="text1"/>
          <w:sz w:val="24"/>
          <w:szCs w:val="24"/>
        </w:rPr>
        <w:t xml:space="preserve">accordance with the MSA value </w:t>
      </w:r>
      <w:r w:rsidRPr="00CF5536">
        <w:rPr>
          <w:rFonts w:asciiTheme="majorBidi" w:hAnsiTheme="majorBidi" w:cstheme="majorBidi"/>
          <w:color w:val="000000" w:themeColor="text1"/>
          <w:sz w:val="24"/>
          <w:szCs w:val="24"/>
        </w:rPr>
        <w:t xml:space="preserve">explained </w:t>
      </w:r>
      <w:r w:rsidRPr="00CF5536">
        <w:rPr>
          <w:rFonts w:asciiTheme="majorBidi" w:hAnsiTheme="majorBidi" w:cstheme="majorBidi"/>
          <w:color w:val="000000" w:themeColor="text1"/>
          <w:sz w:val="24"/>
          <w:szCs w:val="24"/>
        </w:rPr>
        <w:lastRenderedPageBreak/>
        <w:t xml:space="preserve">before in chapter 3, </w:t>
      </w:r>
      <w:r w:rsidR="004F7988" w:rsidRPr="00CF5536">
        <w:rPr>
          <w:rFonts w:asciiTheme="majorBidi" w:hAnsiTheme="majorBidi" w:cstheme="majorBidi"/>
          <w:color w:val="000000" w:themeColor="text1"/>
          <w:sz w:val="24"/>
          <w:szCs w:val="24"/>
        </w:rPr>
        <w:t>th</w:t>
      </w:r>
      <w:r w:rsidRPr="00CF5536">
        <w:rPr>
          <w:rFonts w:asciiTheme="majorBidi" w:hAnsiTheme="majorBidi" w:cstheme="majorBidi"/>
          <w:color w:val="000000" w:themeColor="text1"/>
          <w:sz w:val="24"/>
          <w:szCs w:val="24"/>
        </w:rPr>
        <w:t>is value is acceptable and</w:t>
      </w:r>
      <w:r w:rsidR="004F7988" w:rsidRPr="00CF5536">
        <w:rPr>
          <w:rFonts w:asciiTheme="majorBidi" w:hAnsiTheme="majorBidi" w:cstheme="majorBidi"/>
          <w:color w:val="000000" w:themeColor="text1"/>
          <w:sz w:val="24"/>
          <w:szCs w:val="24"/>
        </w:rPr>
        <w:t xml:space="preserve"> indicating that there is relevancy </w:t>
      </w:r>
      <w:r w:rsidRPr="00CF5536">
        <w:rPr>
          <w:rFonts w:asciiTheme="majorBidi" w:hAnsiTheme="majorBidi" w:cstheme="majorBidi"/>
          <w:color w:val="000000" w:themeColor="text1"/>
          <w:sz w:val="24"/>
          <w:szCs w:val="24"/>
        </w:rPr>
        <w:t>for the dependent variable in this research study, therefore, reliability test can be proceeded with the dependent variable.</w:t>
      </w:r>
    </w:p>
    <w:p w:rsidR="00447D8B" w:rsidRPr="00CF5536" w:rsidRDefault="00447D8B"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447D8B" w:rsidRPr="00CF5536" w:rsidRDefault="00090C55"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According</w:t>
      </w:r>
      <w:r w:rsidR="00447D8B" w:rsidRPr="00CF5536">
        <w:rPr>
          <w:rFonts w:asciiTheme="majorBidi" w:hAnsiTheme="majorBidi" w:cstheme="majorBidi"/>
          <w:color w:val="000000" w:themeColor="text1"/>
          <w:sz w:val="24"/>
          <w:szCs w:val="24"/>
        </w:rPr>
        <w:t xml:space="preserve"> to Table 4.2</w:t>
      </w:r>
      <w:r w:rsidRPr="00CF5536">
        <w:rPr>
          <w:rFonts w:asciiTheme="majorBidi" w:hAnsiTheme="majorBidi" w:cstheme="majorBidi"/>
          <w:color w:val="000000" w:themeColor="text1"/>
          <w:sz w:val="24"/>
          <w:szCs w:val="24"/>
        </w:rPr>
        <w:t>, the</w:t>
      </w:r>
      <w:r w:rsidR="00447D8B" w:rsidRPr="00CF5536">
        <w:rPr>
          <w:rFonts w:asciiTheme="majorBidi" w:hAnsiTheme="majorBidi" w:cstheme="majorBidi"/>
          <w:color w:val="000000" w:themeColor="text1"/>
          <w:sz w:val="24"/>
          <w:szCs w:val="24"/>
        </w:rPr>
        <w:t xml:space="preserve"> result for independent variables is showing that the KMO for all independent variables is 0.773 which is above 0.6 and the acceptance level is ‘Middling</w:t>
      </w:r>
      <w:r w:rsidRPr="00CF5536">
        <w:rPr>
          <w:rFonts w:asciiTheme="majorBidi" w:hAnsiTheme="majorBidi" w:cstheme="majorBidi"/>
          <w:color w:val="000000" w:themeColor="text1"/>
          <w:sz w:val="24"/>
          <w:szCs w:val="24"/>
        </w:rPr>
        <w:t>’, hence</w:t>
      </w:r>
      <w:r w:rsidR="00447D8B"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reliability test can be </w:t>
      </w:r>
      <w:r w:rsidR="00532885" w:rsidRPr="00CF5536">
        <w:rPr>
          <w:rFonts w:asciiTheme="majorBidi" w:hAnsiTheme="majorBidi" w:cstheme="majorBidi"/>
          <w:color w:val="000000" w:themeColor="text1"/>
          <w:sz w:val="24"/>
          <w:szCs w:val="24"/>
        </w:rPr>
        <w:t>carried with</w:t>
      </w:r>
      <w:r w:rsidRPr="00CF5536">
        <w:rPr>
          <w:rFonts w:asciiTheme="majorBidi" w:hAnsiTheme="majorBidi" w:cstheme="majorBidi"/>
          <w:color w:val="000000" w:themeColor="text1"/>
          <w:sz w:val="24"/>
          <w:szCs w:val="24"/>
        </w:rPr>
        <w:t xml:space="preserve"> </w:t>
      </w:r>
      <w:r w:rsidR="00447D8B" w:rsidRPr="00CF5536">
        <w:rPr>
          <w:rFonts w:asciiTheme="majorBidi" w:hAnsiTheme="majorBidi" w:cstheme="majorBidi"/>
          <w:color w:val="000000" w:themeColor="text1"/>
          <w:sz w:val="24"/>
          <w:szCs w:val="24"/>
        </w:rPr>
        <w:t>independent variables</w:t>
      </w:r>
      <w:r w:rsidRPr="00CF5536">
        <w:rPr>
          <w:rFonts w:asciiTheme="majorBidi" w:hAnsiTheme="majorBidi" w:cstheme="majorBidi"/>
          <w:color w:val="000000" w:themeColor="text1"/>
          <w:sz w:val="24"/>
          <w:szCs w:val="24"/>
        </w:rPr>
        <w:t>.</w:t>
      </w:r>
    </w:p>
    <w:p w:rsidR="00090C55" w:rsidRPr="00CF5536" w:rsidRDefault="00090C55" w:rsidP="00090C55">
      <w:pPr>
        <w:autoSpaceDE w:val="0"/>
        <w:autoSpaceDN w:val="0"/>
        <w:adjustRightInd w:val="0"/>
        <w:spacing w:after="0" w:line="360" w:lineRule="auto"/>
        <w:jc w:val="both"/>
        <w:rPr>
          <w:rFonts w:asciiTheme="majorBidi" w:hAnsiTheme="majorBidi" w:cstheme="majorBidi"/>
          <w:color w:val="000000" w:themeColor="text1"/>
          <w:sz w:val="24"/>
          <w:szCs w:val="24"/>
        </w:rPr>
      </w:pPr>
    </w:p>
    <w:p w:rsidR="00447D8B" w:rsidRPr="00CF5536" w:rsidRDefault="00447D8B"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447D8B" w:rsidRPr="00CF5536" w:rsidRDefault="00447D8B"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0B32CE" w:rsidRPr="00CF5536" w:rsidRDefault="000B32CE"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247B61" w:rsidRPr="00CF5536" w:rsidRDefault="00247B61" w:rsidP="00247B61">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 xml:space="preserve">Table 4.2: </w:t>
      </w:r>
      <w:r w:rsidRPr="00CF5536">
        <w:rPr>
          <w:rFonts w:asciiTheme="majorBidi" w:hAnsiTheme="majorBidi" w:cstheme="majorBidi"/>
          <w:b w:val="0"/>
          <w:bCs w:val="0"/>
          <w:color w:val="000000" w:themeColor="text1"/>
          <w:sz w:val="22"/>
          <w:szCs w:val="22"/>
        </w:rPr>
        <w:t>Factor Analysis Result for independent variables (IV) – Pilot test</w:t>
      </w:r>
    </w:p>
    <w:tbl>
      <w:tblPr>
        <w:tblW w:w="6722" w:type="dxa"/>
        <w:tblInd w:w="96" w:type="dxa"/>
        <w:tblLook w:val="04A0"/>
      </w:tblPr>
      <w:tblGrid>
        <w:gridCol w:w="4247"/>
        <w:gridCol w:w="966"/>
        <w:gridCol w:w="1509"/>
      </w:tblGrid>
      <w:tr w:rsidR="00447D8B" w:rsidRPr="00CF5536" w:rsidTr="00447D8B">
        <w:trPr>
          <w:cantSplit/>
          <w:trHeight w:val="312"/>
        </w:trPr>
        <w:tc>
          <w:tcPr>
            <w:tcW w:w="4247" w:type="dxa"/>
            <w:tcBorders>
              <w:top w:val="single" w:sz="4" w:space="0" w:color="auto"/>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Variable - </w:t>
            </w:r>
            <w:r w:rsidR="002C2D13" w:rsidRPr="00CF5536">
              <w:rPr>
                <w:rFonts w:asciiTheme="majorBidi" w:eastAsia="Times New Roman" w:hAnsiTheme="majorBidi" w:cstheme="majorBidi"/>
                <w:color w:val="000000" w:themeColor="text1"/>
                <w:sz w:val="24"/>
                <w:szCs w:val="24"/>
              </w:rPr>
              <w:t>Independent</w:t>
            </w:r>
            <w:r w:rsidRPr="00CF5536">
              <w:rPr>
                <w:rFonts w:asciiTheme="majorBidi" w:eastAsia="Times New Roman" w:hAnsiTheme="majorBidi" w:cstheme="majorBidi"/>
                <w:color w:val="000000" w:themeColor="text1"/>
                <w:sz w:val="24"/>
                <w:szCs w:val="24"/>
              </w:rPr>
              <w:t xml:space="preserve"> Variables</w:t>
            </w:r>
          </w:p>
        </w:tc>
        <w:tc>
          <w:tcPr>
            <w:tcW w:w="966" w:type="dxa"/>
            <w:tcBorders>
              <w:top w:val="single" w:sz="4" w:space="0" w:color="auto"/>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509" w:type="dxa"/>
            <w:tcBorders>
              <w:top w:val="single" w:sz="4" w:space="0" w:color="auto"/>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Factor loading</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security and privacy</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S1</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0.944</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S2</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0.895</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S3</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0.923</w:t>
            </w:r>
          </w:p>
        </w:tc>
      </w:tr>
      <w:tr w:rsidR="00447D8B" w:rsidRPr="00CF5536" w:rsidTr="00447D8B">
        <w:trPr>
          <w:trHeight w:val="312"/>
        </w:trPr>
        <w:tc>
          <w:tcPr>
            <w:tcW w:w="4247" w:type="dxa"/>
            <w:tcBorders>
              <w:top w:val="nil"/>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S4</w:t>
            </w:r>
          </w:p>
        </w:tc>
        <w:tc>
          <w:tcPr>
            <w:tcW w:w="1509"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0.933</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usefulness</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U1</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0.774</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U2</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0.866</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U3</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0.907</w:t>
            </w:r>
          </w:p>
        </w:tc>
      </w:tr>
      <w:tr w:rsidR="00447D8B" w:rsidRPr="00CF5536" w:rsidTr="00447D8B">
        <w:trPr>
          <w:trHeight w:val="312"/>
        </w:trPr>
        <w:tc>
          <w:tcPr>
            <w:tcW w:w="4247" w:type="dxa"/>
            <w:tcBorders>
              <w:top w:val="nil"/>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U4</w:t>
            </w:r>
          </w:p>
        </w:tc>
        <w:tc>
          <w:tcPr>
            <w:tcW w:w="1509"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0.561</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ease of use</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E1</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0.876</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E2</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0.894</w:t>
            </w:r>
          </w:p>
        </w:tc>
      </w:tr>
      <w:tr w:rsidR="00447D8B" w:rsidRPr="00CF5536" w:rsidTr="00447D8B">
        <w:trPr>
          <w:trHeight w:val="312"/>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nil"/>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E3</w:t>
            </w:r>
          </w:p>
        </w:tc>
        <w:tc>
          <w:tcPr>
            <w:tcW w:w="1509" w:type="dxa"/>
            <w:tcBorders>
              <w:top w:val="nil"/>
              <w:left w:val="nil"/>
              <w:bottom w:val="nil"/>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0.859</w:t>
            </w:r>
          </w:p>
        </w:tc>
      </w:tr>
      <w:tr w:rsidR="00447D8B" w:rsidRPr="00CF5536" w:rsidTr="00447D8B">
        <w:trPr>
          <w:trHeight w:val="312"/>
        </w:trPr>
        <w:tc>
          <w:tcPr>
            <w:tcW w:w="4247" w:type="dxa"/>
            <w:tcBorders>
              <w:top w:val="nil"/>
              <w:left w:val="nil"/>
              <w:bottom w:val="single" w:sz="4" w:space="0" w:color="auto"/>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6"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E4</w:t>
            </w:r>
          </w:p>
        </w:tc>
        <w:tc>
          <w:tcPr>
            <w:tcW w:w="1509" w:type="dxa"/>
            <w:tcBorders>
              <w:top w:val="nil"/>
              <w:left w:val="nil"/>
              <w:bottom w:val="single" w:sz="4" w:space="0" w:color="auto"/>
              <w:right w:val="nil"/>
            </w:tcBorders>
            <w:shd w:val="clear" w:color="000000" w:fill="FFFFFF"/>
            <w:hideMark/>
          </w:tcPr>
          <w:p w:rsidR="00447D8B" w:rsidRPr="00CF5536" w:rsidRDefault="00447D8B" w:rsidP="00447D8B">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0.545</w:t>
            </w:r>
          </w:p>
        </w:tc>
      </w:tr>
      <w:tr w:rsidR="00447D8B" w:rsidRPr="00CF5536" w:rsidTr="00447D8B">
        <w:trPr>
          <w:trHeight w:val="288"/>
        </w:trPr>
        <w:tc>
          <w:tcPr>
            <w:tcW w:w="4247"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KMO: 0.773</w:t>
            </w:r>
          </w:p>
        </w:tc>
        <w:tc>
          <w:tcPr>
            <w:tcW w:w="966"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c>
          <w:tcPr>
            <w:tcW w:w="1509" w:type="dxa"/>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r>
      <w:tr w:rsidR="00447D8B" w:rsidRPr="00CF5536" w:rsidTr="00447D8B">
        <w:trPr>
          <w:trHeight w:val="288"/>
        </w:trPr>
        <w:tc>
          <w:tcPr>
            <w:tcW w:w="6722" w:type="dxa"/>
            <w:gridSpan w:val="3"/>
            <w:tcBorders>
              <w:top w:val="nil"/>
              <w:left w:val="nil"/>
              <w:bottom w:val="nil"/>
              <w:right w:val="nil"/>
            </w:tcBorders>
            <w:shd w:val="clear" w:color="000000" w:fill="FFFFFF"/>
            <w:noWrap/>
            <w:vAlign w:val="bottom"/>
            <w:hideMark/>
          </w:tcPr>
          <w:p w:rsidR="00447D8B" w:rsidRPr="00CF5536" w:rsidRDefault="00447D8B" w:rsidP="00447D8B">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Barlett’s Test of Sphericity : Approx. Chi-Square 579.295, df : 66, Sig.: 0.000</w:t>
            </w:r>
          </w:p>
        </w:tc>
      </w:tr>
    </w:tbl>
    <w:p w:rsidR="000B32CE" w:rsidRPr="00CF5536" w:rsidRDefault="000B32CE"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090C55" w:rsidRPr="00CF5536" w:rsidRDefault="00BB343C" w:rsidP="00BB343C">
      <w:pPr>
        <w:pStyle w:val="Heading3"/>
        <w:rPr>
          <w:rFonts w:asciiTheme="majorBidi" w:hAnsiTheme="majorBidi"/>
          <w:color w:val="000000" w:themeColor="text1"/>
          <w:sz w:val="24"/>
          <w:szCs w:val="24"/>
        </w:rPr>
      </w:pPr>
      <w:bookmarkStart w:id="45" w:name="_Toc7975080"/>
      <w:r w:rsidRPr="00CF5536">
        <w:rPr>
          <w:rFonts w:asciiTheme="majorBidi" w:hAnsiTheme="majorBidi"/>
          <w:color w:val="000000" w:themeColor="text1"/>
          <w:sz w:val="24"/>
          <w:szCs w:val="24"/>
        </w:rPr>
        <w:t xml:space="preserve">4.1.2 </w:t>
      </w:r>
      <w:r w:rsidR="00090C55" w:rsidRPr="00CF5536">
        <w:rPr>
          <w:rFonts w:asciiTheme="majorBidi" w:hAnsiTheme="majorBidi"/>
          <w:color w:val="000000" w:themeColor="text1"/>
          <w:sz w:val="24"/>
          <w:szCs w:val="24"/>
        </w:rPr>
        <w:t>Reliability Test</w:t>
      </w:r>
      <w:bookmarkEnd w:id="45"/>
    </w:p>
    <w:p w:rsidR="00905A3A" w:rsidRPr="00CF5536" w:rsidRDefault="00566D05"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After the factor analysis is done, reliability test is to be conducted on dependent variable and independent variables separately to test the internal consistency of measurement</w:t>
      </w:r>
      <w:r w:rsidR="00905A3A"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(Sekaran and Bougie, 2016).</w:t>
      </w:r>
      <w:r w:rsidR="00B914DB"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According to </w:t>
      </w:r>
      <w:r w:rsidR="00E50F62"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Table 4.3</w:t>
      </w:r>
      <w:r w:rsidR="00E50F62"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 xml:space="preserve">, the result of the reliability test showing that for </w:t>
      </w:r>
      <w:r w:rsidR="00B914DB" w:rsidRPr="00CF5536">
        <w:rPr>
          <w:rFonts w:asciiTheme="majorBidi" w:hAnsiTheme="majorBidi" w:cstheme="majorBidi"/>
          <w:color w:val="000000" w:themeColor="text1"/>
          <w:sz w:val="24"/>
          <w:szCs w:val="24"/>
        </w:rPr>
        <w:t xml:space="preserve">the </w:t>
      </w:r>
      <w:r w:rsidRPr="00CF5536">
        <w:rPr>
          <w:rFonts w:asciiTheme="majorBidi" w:hAnsiTheme="majorBidi" w:cstheme="majorBidi"/>
          <w:color w:val="000000" w:themeColor="text1"/>
          <w:sz w:val="24"/>
          <w:szCs w:val="24"/>
        </w:rPr>
        <w:t xml:space="preserve">dependent variable, </w:t>
      </w:r>
      <w:r w:rsidR="00905A3A" w:rsidRPr="00CF5536">
        <w:rPr>
          <w:rFonts w:asciiTheme="majorBidi" w:hAnsiTheme="majorBidi" w:cstheme="majorBidi"/>
          <w:color w:val="000000" w:themeColor="text1"/>
          <w:sz w:val="24"/>
          <w:szCs w:val="24"/>
        </w:rPr>
        <w:t>Cronbach’s co-efficient alpha (α</w:t>
      </w:r>
      <w:r w:rsidR="009078E5" w:rsidRPr="00CF5536">
        <w:rPr>
          <w:rFonts w:asciiTheme="majorBidi" w:hAnsiTheme="majorBidi" w:cstheme="majorBidi"/>
          <w:color w:val="000000" w:themeColor="text1"/>
          <w:sz w:val="24"/>
          <w:szCs w:val="24"/>
        </w:rPr>
        <w:t>) value is</w:t>
      </w:r>
      <w:r w:rsidRPr="00CF5536">
        <w:rPr>
          <w:rFonts w:asciiTheme="majorBidi" w:hAnsiTheme="majorBidi" w:cstheme="majorBidi"/>
          <w:color w:val="000000" w:themeColor="text1"/>
          <w:sz w:val="24"/>
          <w:szCs w:val="24"/>
        </w:rPr>
        <w:t xml:space="preserve"> above 0.9 which indicates excellent internal consistency</w:t>
      </w:r>
      <w:r w:rsidR="00B914DB" w:rsidRPr="00CF5536">
        <w:rPr>
          <w:rFonts w:asciiTheme="majorBidi" w:hAnsiTheme="majorBidi" w:cstheme="majorBidi"/>
          <w:color w:val="000000" w:themeColor="text1"/>
          <w:sz w:val="24"/>
          <w:szCs w:val="24"/>
        </w:rPr>
        <w:t xml:space="preserve">. For and independent variables,  </w:t>
      </w:r>
      <w:r w:rsidR="00905A3A" w:rsidRPr="00CF5536">
        <w:rPr>
          <w:rFonts w:asciiTheme="majorBidi" w:hAnsiTheme="majorBidi" w:cstheme="majorBidi"/>
          <w:color w:val="000000" w:themeColor="text1"/>
          <w:sz w:val="24"/>
          <w:szCs w:val="24"/>
        </w:rPr>
        <w:t xml:space="preserve">Cronbach’s co-efficient alpha (α) values are above </w:t>
      </w:r>
      <w:r w:rsidR="00B914DB" w:rsidRPr="00CF5536">
        <w:rPr>
          <w:rFonts w:asciiTheme="majorBidi" w:hAnsiTheme="majorBidi" w:cstheme="majorBidi"/>
          <w:color w:val="000000" w:themeColor="text1"/>
          <w:sz w:val="24"/>
          <w:szCs w:val="24"/>
        </w:rPr>
        <w:t>0.8, which indicates good to excellent internal consistency</w:t>
      </w:r>
      <w:r w:rsidR="00905A3A" w:rsidRPr="00CF5536">
        <w:rPr>
          <w:rFonts w:asciiTheme="majorBidi" w:hAnsiTheme="majorBidi" w:cstheme="majorBidi"/>
          <w:color w:val="000000" w:themeColor="text1"/>
          <w:sz w:val="24"/>
          <w:szCs w:val="24"/>
        </w:rPr>
        <w:t xml:space="preserve">. </w:t>
      </w:r>
      <w:r w:rsidR="00B914DB" w:rsidRPr="00CF5536">
        <w:rPr>
          <w:rFonts w:asciiTheme="majorBidi" w:hAnsiTheme="majorBidi" w:cstheme="majorBidi"/>
          <w:color w:val="000000" w:themeColor="text1"/>
          <w:sz w:val="24"/>
          <w:szCs w:val="24"/>
        </w:rPr>
        <w:t xml:space="preserve"> </w:t>
      </w:r>
      <w:r w:rsidR="00905A3A" w:rsidRPr="00CF5536">
        <w:rPr>
          <w:rFonts w:asciiTheme="majorBidi" w:hAnsiTheme="majorBidi" w:cstheme="majorBidi"/>
          <w:color w:val="000000" w:themeColor="text1"/>
          <w:sz w:val="24"/>
          <w:szCs w:val="24"/>
        </w:rPr>
        <w:t xml:space="preserve">All construct </w:t>
      </w:r>
      <w:r w:rsidR="00905A3A" w:rsidRPr="00CF5536">
        <w:rPr>
          <w:rFonts w:asciiTheme="majorBidi" w:hAnsiTheme="majorBidi" w:cstheme="majorBidi"/>
          <w:color w:val="000000" w:themeColor="text1"/>
          <w:sz w:val="24"/>
          <w:szCs w:val="24"/>
        </w:rPr>
        <w:lastRenderedPageBreak/>
        <w:t xml:space="preserve">reliabilities surpassed the required minimum reliability score of 0.60, hence the model is reliable for further analysis. </w:t>
      </w:r>
    </w:p>
    <w:p w:rsidR="00090C55" w:rsidRPr="00CF5536" w:rsidRDefault="00090C55" w:rsidP="00905A3A">
      <w:pPr>
        <w:autoSpaceDE w:val="0"/>
        <w:autoSpaceDN w:val="0"/>
        <w:adjustRightInd w:val="0"/>
        <w:spacing w:after="0" w:line="360" w:lineRule="auto"/>
        <w:jc w:val="both"/>
        <w:rPr>
          <w:rFonts w:asciiTheme="majorBidi" w:hAnsiTheme="majorBidi" w:cstheme="majorBidi"/>
          <w:color w:val="000000" w:themeColor="text1"/>
          <w:sz w:val="24"/>
          <w:szCs w:val="24"/>
        </w:rPr>
      </w:pPr>
    </w:p>
    <w:p w:rsidR="00090C55" w:rsidRPr="00CF5536" w:rsidRDefault="00090C55" w:rsidP="00FD38FC">
      <w:pPr>
        <w:autoSpaceDE w:val="0"/>
        <w:autoSpaceDN w:val="0"/>
        <w:adjustRightInd w:val="0"/>
        <w:spacing w:after="0" w:line="360" w:lineRule="auto"/>
        <w:jc w:val="both"/>
        <w:rPr>
          <w:rFonts w:asciiTheme="majorBidi" w:hAnsiTheme="majorBidi" w:cstheme="majorBidi"/>
          <w:color w:val="000000" w:themeColor="text1"/>
          <w:sz w:val="24"/>
          <w:szCs w:val="24"/>
        </w:rPr>
      </w:pPr>
    </w:p>
    <w:p w:rsidR="00E50F62" w:rsidRPr="00CF5536" w:rsidRDefault="00E50F62" w:rsidP="00E50F62">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4.3: Reliability Test Result – Pilot test</w:t>
      </w:r>
    </w:p>
    <w:tbl>
      <w:tblPr>
        <w:tblW w:w="7040" w:type="dxa"/>
        <w:tblInd w:w="96" w:type="dxa"/>
        <w:tblLook w:val="04A0"/>
      </w:tblPr>
      <w:tblGrid>
        <w:gridCol w:w="4220"/>
        <w:gridCol w:w="960"/>
        <w:gridCol w:w="1860"/>
      </w:tblGrid>
      <w:tr w:rsidR="002849A3" w:rsidRPr="00CF5536" w:rsidTr="002849A3">
        <w:trPr>
          <w:cantSplit/>
          <w:trHeight w:val="312"/>
        </w:trPr>
        <w:tc>
          <w:tcPr>
            <w:tcW w:w="4220" w:type="dxa"/>
            <w:tcBorders>
              <w:top w:val="single" w:sz="4" w:space="0" w:color="auto"/>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Variable</w:t>
            </w:r>
          </w:p>
        </w:tc>
        <w:tc>
          <w:tcPr>
            <w:tcW w:w="960" w:type="dxa"/>
            <w:tcBorders>
              <w:top w:val="single" w:sz="4" w:space="0" w:color="auto"/>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860" w:type="dxa"/>
            <w:tcBorders>
              <w:top w:val="single" w:sz="4" w:space="0" w:color="auto"/>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Cronbach’s Alpha</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u w:val="single"/>
              </w:rPr>
            </w:pPr>
            <w:r w:rsidRPr="00CF5536">
              <w:rPr>
                <w:rFonts w:asciiTheme="majorBidi" w:eastAsia="Times New Roman" w:hAnsiTheme="majorBidi" w:cstheme="majorBidi"/>
                <w:color w:val="000000" w:themeColor="text1"/>
                <w:sz w:val="24"/>
                <w:szCs w:val="24"/>
                <w:u w:val="single"/>
              </w:rPr>
              <w:t>Dependent Variable</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Customer satisfaction</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5 items</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0.978</w:t>
            </w:r>
          </w:p>
        </w:tc>
      </w:tr>
      <w:tr w:rsidR="002849A3" w:rsidRPr="00CF5536" w:rsidTr="002849A3">
        <w:trPr>
          <w:trHeight w:val="312"/>
        </w:trPr>
        <w:tc>
          <w:tcPr>
            <w:tcW w:w="422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u w:val="single"/>
              </w:rPr>
            </w:pPr>
            <w:r w:rsidRPr="00CF5536">
              <w:rPr>
                <w:rFonts w:asciiTheme="majorBidi" w:eastAsia="Times New Roman" w:hAnsiTheme="majorBidi" w:cstheme="majorBidi"/>
                <w:color w:val="000000" w:themeColor="text1"/>
                <w:sz w:val="24"/>
                <w:szCs w:val="24"/>
                <w:u w:val="single"/>
              </w:rPr>
              <w:t>Independent Variables</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security and privacy</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0.976</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usefulness</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0.853</w:t>
            </w:r>
          </w:p>
        </w:tc>
      </w:tr>
      <w:tr w:rsidR="002849A3" w:rsidRPr="00CF5536" w:rsidTr="002849A3">
        <w:trPr>
          <w:trHeight w:val="312"/>
        </w:trPr>
        <w:tc>
          <w:tcPr>
            <w:tcW w:w="422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ease of use</w:t>
            </w:r>
          </w:p>
        </w:tc>
        <w:tc>
          <w:tcPr>
            <w:tcW w:w="9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2849A3" w:rsidRPr="00CF5536" w:rsidRDefault="002849A3" w:rsidP="002849A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0.897</w:t>
            </w:r>
          </w:p>
        </w:tc>
      </w:tr>
      <w:tr w:rsidR="002849A3" w:rsidRPr="00CF5536" w:rsidTr="002849A3">
        <w:trPr>
          <w:trHeight w:val="312"/>
        </w:trPr>
        <w:tc>
          <w:tcPr>
            <w:tcW w:w="422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bottom"/>
            <w:hideMark/>
          </w:tcPr>
          <w:p w:rsidR="002849A3" w:rsidRPr="00CF5536" w:rsidRDefault="002849A3" w:rsidP="002849A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bl>
    <w:p w:rsidR="002605C3" w:rsidRPr="00CF5536" w:rsidRDefault="002605C3" w:rsidP="009D2CCF">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090C55" w:rsidRPr="00CF5536" w:rsidRDefault="00BB343C" w:rsidP="006169B0">
      <w:pPr>
        <w:pStyle w:val="Heading2"/>
        <w:rPr>
          <w:rFonts w:asciiTheme="majorBidi" w:hAnsiTheme="majorBidi"/>
          <w:color w:val="000000" w:themeColor="text1"/>
        </w:rPr>
      </w:pPr>
      <w:bookmarkStart w:id="46" w:name="_Toc7975081"/>
      <w:r w:rsidRPr="00CF5536">
        <w:rPr>
          <w:rFonts w:asciiTheme="majorBidi" w:hAnsiTheme="majorBidi"/>
          <w:color w:val="000000" w:themeColor="text1"/>
        </w:rPr>
        <w:t xml:space="preserve">4.3 </w:t>
      </w:r>
      <w:r w:rsidR="005755AD" w:rsidRPr="00CF5536">
        <w:rPr>
          <w:rFonts w:asciiTheme="majorBidi" w:hAnsiTheme="majorBidi"/>
          <w:color w:val="000000" w:themeColor="text1"/>
        </w:rPr>
        <w:t xml:space="preserve">Frequency and </w:t>
      </w:r>
      <w:r w:rsidR="006169B0" w:rsidRPr="00CF5536">
        <w:rPr>
          <w:rFonts w:asciiTheme="majorBidi" w:hAnsiTheme="majorBidi"/>
          <w:color w:val="000000" w:themeColor="text1"/>
        </w:rPr>
        <w:t>d</w:t>
      </w:r>
      <w:r w:rsidR="000A3C69" w:rsidRPr="00CF5536">
        <w:rPr>
          <w:rFonts w:asciiTheme="majorBidi" w:hAnsiTheme="majorBidi"/>
          <w:color w:val="000000" w:themeColor="text1"/>
        </w:rPr>
        <w:t xml:space="preserve">escriptive </w:t>
      </w:r>
      <w:r w:rsidR="006169B0" w:rsidRPr="00CF5536">
        <w:rPr>
          <w:rFonts w:asciiTheme="majorBidi" w:hAnsiTheme="majorBidi"/>
          <w:color w:val="000000" w:themeColor="text1"/>
        </w:rPr>
        <w:t>a</w:t>
      </w:r>
      <w:r w:rsidR="005755AD" w:rsidRPr="00CF5536">
        <w:rPr>
          <w:rFonts w:asciiTheme="majorBidi" w:hAnsiTheme="majorBidi"/>
          <w:color w:val="000000" w:themeColor="text1"/>
        </w:rPr>
        <w:t>nalysis</w:t>
      </w:r>
      <w:bookmarkEnd w:id="46"/>
    </w:p>
    <w:p w:rsidR="000A3C69" w:rsidRPr="00CF5536" w:rsidRDefault="000A3C69"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The characteristics of the collected sample are extracted from the demographic information (Dierckx, 2013). A total of 385 responses have been collected through questionnaires</w:t>
      </w:r>
      <w:r w:rsidR="00924A29"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 xml:space="preserve"> </w:t>
      </w:r>
      <w:r w:rsidR="00924A29" w:rsidRPr="00CF5536">
        <w:rPr>
          <w:rFonts w:asciiTheme="majorBidi" w:hAnsiTheme="majorBidi" w:cstheme="majorBidi"/>
          <w:color w:val="000000" w:themeColor="text1"/>
          <w:sz w:val="24"/>
          <w:szCs w:val="24"/>
        </w:rPr>
        <w:t>which</w:t>
      </w:r>
      <w:r w:rsidRPr="00CF5536">
        <w:rPr>
          <w:rFonts w:asciiTheme="majorBidi" w:hAnsiTheme="majorBidi" w:cstheme="majorBidi"/>
          <w:color w:val="000000" w:themeColor="text1"/>
          <w:sz w:val="24"/>
          <w:szCs w:val="24"/>
        </w:rPr>
        <w:t xml:space="preserve"> meets the minimum required sample size of 384</w:t>
      </w:r>
      <w:r w:rsidR="00117CCF" w:rsidRPr="00CF5536">
        <w:rPr>
          <w:rFonts w:asciiTheme="majorBidi" w:hAnsiTheme="majorBidi" w:cstheme="majorBidi"/>
          <w:color w:val="000000" w:themeColor="text1"/>
          <w:sz w:val="24"/>
          <w:szCs w:val="24"/>
        </w:rPr>
        <w:t xml:space="preserve"> in accordance with the Krejcie and Morgan (1970)</w:t>
      </w:r>
      <w:r w:rsidRPr="00CF5536">
        <w:rPr>
          <w:rFonts w:asciiTheme="majorBidi" w:hAnsiTheme="majorBidi" w:cstheme="majorBidi"/>
          <w:color w:val="000000" w:themeColor="text1"/>
          <w:sz w:val="24"/>
          <w:szCs w:val="24"/>
        </w:rPr>
        <w:t xml:space="preserve">. </w:t>
      </w:r>
      <w:r w:rsidR="002A213F" w:rsidRPr="00CF5536">
        <w:rPr>
          <w:rFonts w:asciiTheme="majorBidi" w:hAnsiTheme="majorBidi" w:cstheme="majorBidi"/>
          <w:color w:val="000000" w:themeColor="text1"/>
          <w:sz w:val="24"/>
          <w:szCs w:val="24"/>
        </w:rPr>
        <w:t>The collected d</w:t>
      </w:r>
      <w:r w:rsidRPr="00CF5536">
        <w:rPr>
          <w:rFonts w:asciiTheme="majorBidi" w:hAnsiTheme="majorBidi" w:cstheme="majorBidi"/>
          <w:color w:val="000000" w:themeColor="text1"/>
          <w:sz w:val="24"/>
          <w:szCs w:val="24"/>
        </w:rPr>
        <w:t xml:space="preserve">emographic data </w:t>
      </w:r>
      <w:r w:rsidR="00924A29" w:rsidRPr="00CF5536">
        <w:rPr>
          <w:rFonts w:asciiTheme="majorBidi" w:hAnsiTheme="majorBidi" w:cstheme="majorBidi"/>
          <w:color w:val="000000" w:themeColor="text1"/>
          <w:sz w:val="24"/>
          <w:szCs w:val="24"/>
        </w:rPr>
        <w:t>are</w:t>
      </w:r>
      <w:r w:rsidRPr="00CF5536">
        <w:rPr>
          <w:rFonts w:asciiTheme="majorBidi" w:hAnsiTheme="majorBidi" w:cstheme="majorBidi"/>
          <w:color w:val="000000" w:themeColor="text1"/>
          <w:sz w:val="24"/>
          <w:szCs w:val="24"/>
        </w:rPr>
        <w:t xml:space="preserve"> gender, age and education level.</w:t>
      </w:r>
      <w:r w:rsidR="00CF7FC3" w:rsidRPr="00CF5536">
        <w:rPr>
          <w:rFonts w:asciiTheme="majorBidi" w:hAnsiTheme="majorBidi" w:cstheme="majorBidi"/>
          <w:color w:val="000000" w:themeColor="text1"/>
          <w:sz w:val="24"/>
          <w:szCs w:val="24"/>
        </w:rPr>
        <w:t xml:space="preserve"> According to the collected data, majority of the respondents were males and represent </w:t>
      </w:r>
      <w:r w:rsidR="002A213F" w:rsidRPr="00CF5536">
        <w:rPr>
          <w:rFonts w:asciiTheme="majorBidi" w:hAnsiTheme="majorBidi" w:cstheme="majorBidi"/>
          <w:color w:val="000000" w:themeColor="text1"/>
          <w:sz w:val="24"/>
          <w:szCs w:val="24"/>
        </w:rPr>
        <w:t>292 (</w:t>
      </w:r>
      <w:r w:rsidR="00CF7FC3" w:rsidRPr="00CF5536">
        <w:rPr>
          <w:rFonts w:asciiTheme="majorBidi" w:hAnsiTheme="majorBidi" w:cstheme="majorBidi"/>
          <w:color w:val="000000" w:themeColor="text1"/>
          <w:sz w:val="24"/>
          <w:szCs w:val="24"/>
        </w:rPr>
        <w:t>75.84%</w:t>
      </w:r>
      <w:r w:rsidR="002A213F" w:rsidRPr="00CF5536">
        <w:rPr>
          <w:rFonts w:asciiTheme="majorBidi" w:hAnsiTheme="majorBidi" w:cstheme="majorBidi"/>
          <w:color w:val="000000" w:themeColor="text1"/>
          <w:sz w:val="24"/>
          <w:szCs w:val="24"/>
        </w:rPr>
        <w:t>)</w:t>
      </w:r>
      <w:r w:rsidR="00117CCF" w:rsidRPr="00CF5536">
        <w:rPr>
          <w:rFonts w:asciiTheme="majorBidi" w:hAnsiTheme="majorBidi" w:cstheme="majorBidi"/>
          <w:color w:val="000000" w:themeColor="text1"/>
          <w:sz w:val="24"/>
          <w:szCs w:val="24"/>
        </w:rPr>
        <w:t xml:space="preserve"> of the sample</w:t>
      </w:r>
      <w:r w:rsidR="00E50F62" w:rsidRPr="00CF5536">
        <w:rPr>
          <w:rFonts w:asciiTheme="majorBidi" w:hAnsiTheme="majorBidi" w:cstheme="majorBidi"/>
          <w:color w:val="000000" w:themeColor="text1"/>
          <w:sz w:val="24"/>
          <w:szCs w:val="24"/>
        </w:rPr>
        <w:t xml:space="preserve"> (Figure 4.1)</w:t>
      </w:r>
      <w:r w:rsidR="00CF7FC3" w:rsidRPr="00CF5536">
        <w:rPr>
          <w:rFonts w:asciiTheme="majorBidi" w:hAnsiTheme="majorBidi" w:cstheme="majorBidi"/>
          <w:color w:val="000000" w:themeColor="text1"/>
          <w:sz w:val="24"/>
          <w:szCs w:val="24"/>
        </w:rPr>
        <w:t xml:space="preserve">. Moreover, majority of the respondents were </w:t>
      </w:r>
      <w:r w:rsidR="00514640" w:rsidRPr="00CF5536">
        <w:rPr>
          <w:rFonts w:asciiTheme="majorBidi" w:hAnsiTheme="majorBidi" w:cstheme="majorBidi"/>
          <w:color w:val="000000" w:themeColor="text1"/>
          <w:sz w:val="24"/>
          <w:szCs w:val="24"/>
        </w:rPr>
        <w:t xml:space="preserve">of age </w:t>
      </w:r>
      <w:r w:rsidR="00CF7FC3" w:rsidRPr="00CF5536">
        <w:rPr>
          <w:rFonts w:asciiTheme="majorBidi" w:hAnsiTheme="majorBidi" w:cstheme="majorBidi"/>
          <w:color w:val="000000" w:themeColor="text1"/>
          <w:sz w:val="24"/>
          <w:szCs w:val="24"/>
        </w:rPr>
        <w:t>below 3</w:t>
      </w:r>
      <w:r w:rsidR="00514640" w:rsidRPr="00CF5536">
        <w:rPr>
          <w:rFonts w:asciiTheme="majorBidi" w:hAnsiTheme="majorBidi" w:cstheme="majorBidi"/>
          <w:color w:val="000000" w:themeColor="text1"/>
          <w:sz w:val="24"/>
          <w:szCs w:val="24"/>
        </w:rPr>
        <w:t>1</w:t>
      </w:r>
      <w:r w:rsidR="00CF7FC3" w:rsidRPr="00CF5536">
        <w:rPr>
          <w:rFonts w:asciiTheme="majorBidi" w:hAnsiTheme="majorBidi" w:cstheme="majorBidi"/>
          <w:color w:val="000000" w:themeColor="text1"/>
          <w:sz w:val="24"/>
          <w:szCs w:val="24"/>
        </w:rPr>
        <w:t xml:space="preserve"> years and represent 69.09% of the </w:t>
      </w:r>
      <w:r w:rsidR="00117CCF" w:rsidRPr="00CF5536">
        <w:rPr>
          <w:rFonts w:asciiTheme="majorBidi" w:hAnsiTheme="majorBidi" w:cstheme="majorBidi"/>
          <w:color w:val="000000" w:themeColor="text1"/>
          <w:sz w:val="24"/>
          <w:szCs w:val="24"/>
        </w:rPr>
        <w:t xml:space="preserve">collected </w:t>
      </w:r>
      <w:r w:rsidR="00CF7FC3" w:rsidRPr="00CF5536">
        <w:rPr>
          <w:rFonts w:asciiTheme="majorBidi" w:hAnsiTheme="majorBidi" w:cstheme="majorBidi"/>
          <w:color w:val="000000" w:themeColor="text1"/>
          <w:sz w:val="24"/>
          <w:szCs w:val="24"/>
        </w:rPr>
        <w:t>sample</w:t>
      </w:r>
      <w:r w:rsidR="00E50F62" w:rsidRPr="00CF5536">
        <w:rPr>
          <w:rFonts w:asciiTheme="majorBidi" w:hAnsiTheme="majorBidi" w:cstheme="majorBidi"/>
          <w:color w:val="000000" w:themeColor="text1"/>
          <w:sz w:val="24"/>
          <w:szCs w:val="24"/>
        </w:rPr>
        <w:t xml:space="preserve"> (Figure 4.2)</w:t>
      </w:r>
      <w:r w:rsidR="00924A29" w:rsidRPr="00CF5536">
        <w:rPr>
          <w:rFonts w:asciiTheme="majorBidi" w:hAnsiTheme="majorBidi" w:cstheme="majorBidi"/>
          <w:color w:val="000000" w:themeColor="text1"/>
          <w:sz w:val="24"/>
          <w:szCs w:val="24"/>
        </w:rPr>
        <w:t>. The education level data show that the majority of respondents are well educated with 2</w:t>
      </w:r>
      <w:r w:rsidR="00514640" w:rsidRPr="00CF5536">
        <w:rPr>
          <w:rFonts w:asciiTheme="majorBidi" w:hAnsiTheme="majorBidi" w:cstheme="majorBidi"/>
          <w:color w:val="000000" w:themeColor="text1"/>
          <w:sz w:val="24"/>
          <w:szCs w:val="24"/>
        </w:rPr>
        <w:t>41</w:t>
      </w:r>
      <w:r w:rsidR="00924A29" w:rsidRPr="00CF5536">
        <w:rPr>
          <w:rFonts w:asciiTheme="majorBidi" w:hAnsiTheme="majorBidi" w:cstheme="majorBidi"/>
          <w:color w:val="000000" w:themeColor="text1"/>
          <w:sz w:val="24"/>
          <w:szCs w:val="24"/>
        </w:rPr>
        <w:t xml:space="preserve"> (62.60%) respondents with </w:t>
      </w:r>
      <w:r w:rsidR="00514640" w:rsidRPr="00CF5536">
        <w:rPr>
          <w:rFonts w:asciiTheme="majorBidi" w:hAnsiTheme="majorBidi" w:cstheme="majorBidi"/>
          <w:color w:val="000000" w:themeColor="text1"/>
          <w:sz w:val="24"/>
          <w:szCs w:val="24"/>
        </w:rPr>
        <w:t>b</w:t>
      </w:r>
      <w:r w:rsidR="00924A29" w:rsidRPr="00CF5536">
        <w:rPr>
          <w:rFonts w:asciiTheme="majorBidi" w:hAnsiTheme="majorBidi" w:cstheme="majorBidi"/>
          <w:color w:val="000000" w:themeColor="text1"/>
          <w:sz w:val="24"/>
          <w:szCs w:val="24"/>
        </w:rPr>
        <w:t xml:space="preserve">achelor </w:t>
      </w:r>
      <w:r w:rsidR="00514640" w:rsidRPr="00CF5536">
        <w:rPr>
          <w:rFonts w:asciiTheme="majorBidi" w:hAnsiTheme="majorBidi" w:cstheme="majorBidi"/>
          <w:color w:val="000000" w:themeColor="text1"/>
          <w:sz w:val="24"/>
          <w:szCs w:val="24"/>
        </w:rPr>
        <w:t>d</w:t>
      </w:r>
      <w:r w:rsidR="00924A29" w:rsidRPr="00CF5536">
        <w:rPr>
          <w:rFonts w:asciiTheme="majorBidi" w:hAnsiTheme="majorBidi" w:cstheme="majorBidi"/>
          <w:color w:val="000000" w:themeColor="text1"/>
          <w:sz w:val="24"/>
          <w:szCs w:val="24"/>
        </w:rPr>
        <w:t xml:space="preserve">egree, followed by </w:t>
      </w:r>
      <w:r w:rsidR="00514640" w:rsidRPr="00CF5536">
        <w:rPr>
          <w:rFonts w:asciiTheme="majorBidi" w:hAnsiTheme="majorBidi" w:cstheme="majorBidi"/>
          <w:color w:val="000000" w:themeColor="text1"/>
          <w:sz w:val="24"/>
          <w:szCs w:val="24"/>
        </w:rPr>
        <w:t>53</w:t>
      </w:r>
      <w:r w:rsidR="00924A29" w:rsidRPr="00CF5536">
        <w:rPr>
          <w:rFonts w:asciiTheme="majorBidi" w:hAnsiTheme="majorBidi" w:cstheme="majorBidi"/>
          <w:color w:val="000000" w:themeColor="text1"/>
          <w:sz w:val="24"/>
          <w:szCs w:val="24"/>
        </w:rPr>
        <w:t xml:space="preserve"> (</w:t>
      </w:r>
      <w:r w:rsidR="00514640" w:rsidRPr="00CF5536">
        <w:rPr>
          <w:rFonts w:asciiTheme="majorBidi" w:hAnsiTheme="majorBidi" w:cstheme="majorBidi"/>
          <w:color w:val="000000" w:themeColor="text1"/>
          <w:sz w:val="24"/>
          <w:szCs w:val="24"/>
        </w:rPr>
        <w:t>13</w:t>
      </w:r>
      <w:r w:rsidR="00924A29" w:rsidRPr="00CF5536">
        <w:rPr>
          <w:rFonts w:asciiTheme="majorBidi" w:hAnsiTheme="majorBidi" w:cstheme="majorBidi"/>
          <w:color w:val="000000" w:themeColor="text1"/>
          <w:sz w:val="24"/>
          <w:szCs w:val="24"/>
        </w:rPr>
        <w:t>.</w:t>
      </w:r>
      <w:r w:rsidR="00514640" w:rsidRPr="00CF5536">
        <w:rPr>
          <w:rFonts w:asciiTheme="majorBidi" w:hAnsiTheme="majorBidi" w:cstheme="majorBidi"/>
          <w:color w:val="000000" w:themeColor="text1"/>
          <w:sz w:val="24"/>
          <w:szCs w:val="24"/>
        </w:rPr>
        <w:t>77</w:t>
      </w:r>
      <w:r w:rsidR="00924A29" w:rsidRPr="00CF5536">
        <w:rPr>
          <w:rFonts w:asciiTheme="majorBidi" w:hAnsiTheme="majorBidi" w:cstheme="majorBidi"/>
          <w:color w:val="000000" w:themeColor="text1"/>
          <w:sz w:val="24"/>
          <w:szCs w:val="24"/>
        </w:rPr>
        <w:t>%) respondents with a</w:t>
      </w:r>
      <w:r w:rsidR="00514640" w:rsidRPr="00CF5536">
        <w:rPr>
          <w:rFonts w:asciiTheme="majorBidi" w:hAnsiTheme="majorBidi" w:cstheme="majorBidi"/>
          <w:color w:val="000000" w:themeColor="text1"/>
          <w:sz w:val="24"/>
          <w:szCs w:val="24"/>
        </w:rPr>
        <w:t xml:space="preserve"> diploma,</w:t>
      </w:r>
      <w:r w:rsidR="00924A29" w:rsidRPr="00CF5536">
        <w:rPr>
          <w:rFonts w:asciiTheme="majorBidi" w:hAnsiTheme="majorBidi" w:cstheme="majorBidi"/>
          <w:color w:val="000000" w:themeColor="text1"/>
          <w:sz w:val="24"/>
          <w:szCs w:val="24"/>
        </w:rPr>
        <w:t xml:space="preserve"> 4</w:t>
      </w:r>
      <w:r w:rsidR="00514640" w:rsidRPr="00CF5536">
        <w:rPr>
          <w:rFonts w:asciiTheme="majorBidi" w:hAnsiTheme="majorBidi" w:cstheme="majorBidi"/>
          <w:color w:val="000000" w:themeColor="text1"/>
          <w:sz w:val="24"/>
          <w:szCs w:val="24"/>
        </w:rPr>
        <w:t>8</w:t>
      </w:r>
      <w:r w:rsidR="00924A29" w:rsidRPr="00CF5536">
        <w:rPr>
          <w:rFonts w:asciiTheme="majorBidi" w:hAnsiTheme="majorBidi" w:cstheme="majorBidi"/>
          <w:color w:val="000000" w:themeColor="text1"/>
          <w:sz w:val="24"/>
          <w:szCs w:val="24"/>
        </w:rPr>
        <w:t xml:space="preserve"> (1</w:t>
      </w:r>
      <w:r w:rsidR="00514640" w:rsidRPr="00CF5536">
        <w:rPr>
          <w:rFonts w:asciiTheme="majorBidi" w:hAnsiTheme="majorBidi" w:cstheme="majorBidi"/>
          <w:color w:val="000000" w:themeColor="text1"/>
          <w:sz w:val="24"/>
          <w:szCs w:val="24"/>
        </w:rPr>
        <w:t>2</w:t>
      </w:r>
      <w:r w:rsidR="00924A29" w:rsidRPr="00CF5536">
        <w:rPr>
          <w:rFonts w:asciiTheme="majorBidi" w:hAnsiTheme="majorBidi" w:cstheme="majorBidi"/>
          <w:color w:val="000000" w:themeColor="text1"/>
          <w:sz w:val="24"/>
          <w:szCs w:val="24"/>
        </w:rPr>
        <w:t>.</w:t>
      </w:r>
      <w:r w:rsidR="00514640" w:rsidRPr="00CF5536">
        <w:rPr>
          <w:rFonts w:asciiTheme="majorBidi" w:hAnsiTheme="majorBidi" w:cstheme="majorBidi"/>
          <w:color w:val="000000" w:themeColor="text1"/>
          <w:sz w:val="24"/>
          <w:szCs w:val="24"/>
        </w:rPr>
        <w:t>47</w:t>
      </w:r>
      <w:r w:rsidR="00924A29" w:rsidRPr="00CF5536">
        <w:rPr>
          <w:rFonts w:asciiTheme="majorBidi" w:hAnsiTheme="majorBidi" w:cstheme="majorBidi"/>
          <w:color w:val="000000" w:themeColor="text1"/>
          <w:sz w:val="24"/>
          <w:szCs w:val="24"/>
        </w:rPr>
        <w:t xml:space="preserve">%) with </w:t>
      </w:r>
      <w:r w:rsidR="00514640" w:rsidRPr="00CF5536">
        <w:rPr>
          <w:rFonts w:asciiTheme="majorBidi" w:hAnsiTheme="majorBidi" w:cstheme="majorBidi"/>
          <w:color w:val="000000" w:themeColor="text1"/>
          <w:sz w:val="24"/>
          <w:szCs w:val="24"/>
        </w:rPr>
        <w:t xml:space="preserve">high school or below, </w:t>
      </w:r>
      <w:r w:rsidR="00CB1D91" w:rsidRPr="00CF5536">
        <w:rPr>
          <w:rFonts w:asciiTheme="majorBidi" w:hAnsiTheme="majorBidi" w:cstheme="majorBidi"/>
          <w:color w:val="000000" w:themeColor="text1"/>
          <w:sz w:val="24"/>
          <w:szCs w:val="24"/>
        </w:rPr>
        <w:t>and 43</w:t>
      </w:r>
      <w:r w:rsidR="00514640" w:rsidRPr="00CF5536">
        <w:rPr>
          <w:rFonts w:asciiTheme="majorBidi" w:hAnsiTheme="majorBidi" w:cstheme="majorBidi"/>
          <w:color w:val="000000" w:themeColor="text1"/>
          <w:sz w:val="24"/>
          <w:szCs w:val="24"/>
        </w:rPr>
        <w:t xml:space="preserve"> (11.20%) </w:t>
      </w:r>
      <w:r w:rsidR="00924A29" w:rsidRPr="00CF5536">
        <w:rPr>
          <w:rFonts w:asciiTheme="majorBidi" w:hAnsiTheme="majorBidi" w:cstheme="majorBidi"/>
          <w:color w:val="000000" w:themeColor="text1"/>
          <w:sz w:val="24"/>
          <w:szCs w:val="24"/>
        </w:rPr>
        <w:t xml:space="preserve">respondent </w:t>
      </w:r>
      <w:r w:rsidR="00514640" w:rsidRPr="00CF5536">
        <w:rPr>
          <w:rFonts w:asciiTheme="majorBidi" w:hAnsiTheme="majorBidi" w:cstheme="majorBidi"/>
          <w:color w:val="000000" w:themeColor="text1"/>
          <w:sz w:val="24"/>
          <w:szCs w:val="24"/>
        </w:rPr>
        <w:t xml:space="preserve">with master </w:t>
      </w:r>
      <w:r w:rsidR="00CB1D91" w:rsidRPr="00CF5536">
        <w:rPr>
          <w:rFonts w:asciiTheme="majorBidi" w:hAnsiTheme="majorBidi" w:cstheme="majorBidi"/>
          <w:color w:val="000000" w:themeColor="text1"/>
          <w:sz w:val="24"/>
          <w:szCs w:val="24"/>
        </w:rPr>
        <w:t>degree or</w:t>
      </w:r>
      <w:r w:rsidR="00E50F62" w:rsidRPr="00CF5536">
        <w:rPr>
          <w:rFonts w:asciiTheme="majorBidi" w:hAnsiTheme="majorBidi" w:cstheme="majorBidi"/>
          <w:color w:val="000000" w:themeColor="text1"/>
          <w:sz w:val="24"/>
          <w:szCs w:val="24"/>
        </w:rPr>
        <w:t xml:space="preserve"> above (Figure 4.3).</w:t>
      </w:r>
    </w:p>
    <w:p w:rsidR="006C7EFA" w:rsidRPr="00CF5536" w:rsidRDefault="006C7EFA" w:rsidP="009D2CCF">
      <w:pPr>
        <w:autoSpaceDE w:val="0"/>
        <w:autoSpaceDN w:val="0"/>
        <w:adjustRightInd w:val="0"/>
        <w:spacing w:after="0" w:line="360" w:lineRule="auto"/>
        <w:jc w:val="both"/>
        <w:rPr>
          <w:rFonts w:asciiTheme="majorBidi" w:hAnsiTheme="majorBidi" w:cstheme="majorBidi"/>
          <w:color w:val="000000" w:themeColor="text1"/>
          <w:sz w:val="24"/>
          <w:szCs w:val="24"/>
        </w:rPr>
      </w:pPr>
    </w:p>
    <w:p w:rsidR="006C7EFA" w:rsidRPr="00CF5536" w:rsidRDefault="006C7EFA" w:rsidP="000A3C69">
      <w:pPr>
        <w:autoSpaceDE w:val="0"/>
        <w:autoSpaceDN w:val="0"/>
        <w:adjustRightInd w:val="0"/>
        <w:spacing w:after="0" w:line="360" w:lineRule="auto"/>
        <w:jc w:val="both"/>
        <w:rPr>
          <w:rFonts w:asciiTheme="majorBidi" w:hAnsiTheme="majorBidi" w:cstheme="majorBidi"/>
          <w:color w:val="000000" w:themeColor="text1"/>
          <w:sz w:val="24"/>
          <w:szCs w:val="24"/>
        </w:rPr>
      </w:pPr>
    </w:p>
    <w:p w:rsidR="00E50F62" w:rsidRPr="00CF5536" w:rsidRDefault="00E50F62" w:rsidP="00E50F62">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lastRenderedPageBreak/>
        <w:t>Figure 4.1: Gender</w:t>
      </w:r>
      <w:r w:rsidR="00D71746" w:rsidRPr="00CF5536">
        <w:rPr>
          <w:rFonts w:asciiTheme="majorBidi" w:hAnsiTheme="majorBidi" w:cstheme="majorBidi"/>
          <w:color w:val="000000" w:themeColor="text1"/>
          <w:sz w:val="22"/>
          <w:szCs w:val="22"/>
        </w:rPr>
        <w:t xml:space="preserve"> </w:t>
      </w:r>
    </w:p>
    <w:p w:rsidR="00332EB0" w:rsidRPr="00CF5536" w:rsidRDefault="00332EB0" w:rsidP="00332EB0">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5943600" cy="349758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943600" cy="3497580"/>
                    </a:xfrm>
                    <a:prstGeom prst="rect">
                      <a:avLst/>
                    </a:prstGeom>
                    <a:noFill/>
                    <a:ln w="9525">
                      <a:solidFill>
                        <a:schemeClr val="tx1"/>
                      </a:solidFill>
                      <a:miter lim="800000"/>
                      <a:headEnd/>
                      <a:tailEnd/>
                    </a:ln>
                  </pic:spPr>
                </pic:pic>
              </a:graphicData>
            </a:graphic>
          </wp:inline>
        </w:drawing>
      </w:r>
    </w:p>
    <w:p w:rsidR="00332EB0" w:rsidRPr="00CF5536" w:rsidRDefault="00332EB0" w:rsidP="00332EB0">
      <w:pPr>
        <w:autoSpaceDE w:val="0"/>
        <w:autoSpaceDN w:val="0"/>
        <w:adjustRightInd w:val="0"/>
        <w:spacing w:after="0" w:line="240" w:lineRule="auto"/>
        <w:rPr>
          <w:rFonts w:asciiTheme="majorBidi" w:hAnsiTheme="majorBidi" w:cstheme="majorBidi"/>
          <w:color w:val="000000" w:themeColor="text1"/>
          <w:sz w:val="24"/>
          <w:szCs w:val="24"/>
        </w:rPr>
      </w:pPr>
    </w:p>
    <w:p w:rsidR="00332EB0" w:rsidRPr="00CF5536" w:rsidRDefault="00332EB0" w:rsidP="00332EB0">
      <w:pPr>
        <w:autoSpaceDE w:val="0"/>
        <w:autoSpaceDN w:val="0"/>
        <w:adjustRightInd w:val="0"/>
        <w:spacing w:after="0" w:line="400" w:lineRule="atLeast"/>
        <w:rPr>
          <w:rFonts w:asciiTheme="majorBidi" w:hAnsiTheme="majorBidi" w:cstheme="majorBidi"/>
          <w:color w:val="000000" w:themeColor="text1"/>
          <w:sz w:val="24"/>
          <w:szCs w:val="24"/>
        </w:rPr>
      </w:pPr>
    </w:p>
    <w:p w:rsidR="006C7EFA" w:rsidRPr="00CF5536" w:rsidRDefault="006C7EFA" w:rsidP="006C7EFA">
      <w:pPr>
        <w:rPr>
          <w:rFonts w:asciiTheme="majorBidi" w:hAnsiTheme="majorBidi" w:cstheme="majorBidi"/>
          <w:color w:val="000000" w:themeColor="text1"/>
          <w:sz w:val="24"/>
          <w:szCs w:val="24"/>
        </w:rPr>
      </w:pPr>
    </w:p>
    <w:p w:rsidR="00332EB0" w:rsidRPr="00CF5536" w:rsidRDefault="00332EB0" w:rsidP="006C7EFA">
      <w:pPr>
        <w:rPr>
          <w:rFonts w:asciiTheme="majorBidi" w:hAnsiTheme="majorBidi" w:cstheme="majorBidi"/>
          <w:color w:val="000000" w:themeColor="text1"/>
          <w:sz w:val="24"/>
          <w:szCs w:val="24"/>
        </w:rPr>
      </w:pPr>
    </w:p>
    <w:p w:rsidR="00D71746" w:rsidRPr="00CF5536" w:rsidRDefault="00D71746" w:rsidP="00D71746">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Figure 4.2: Age groups distribution</w:t>
      </w:r>
    </w:p>
    <w:p w:rsidR="00332EB0" w:rsidRPr="00CF5536" w:rsidRDefault="00D71746" w:rsidP="006C7EFA">
      <w:pPr>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5906135" cy="3475533"/>
            <wp:effectExtent l="19050" t="19050" r="18415" b="10617"/>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906135" cy="3475533"/>
                    </a:xfrm>
                    <a:prstGeom prst="rect">
                      <a:avLst/>
                    </a:prstGeom>
                    <a:noFill/>
                    <a:ln w="9525">
                      <a:solidFill>
                        <a:schemeClr val="tx1"/>
                      </a:solidFill>
                      <a:miter lim="800000"/>
                      <a:headEnd/>
                      <a:tailEnd/>
                    </a:ln>
                  </pic:spPr>
                </pic:pic>
              </a:graphicData>
            </a:graphic>
          </wp:inline>
        </w:drawing>
      </w:r>
    </w:p>
    <w:p w:rsidR="00332EB0" w:rsidRPr="00CF5536" w:rsidRDefault="00332EB0" w:rsidP="00332EB0">
      <w:pPr>
        <w:autoSpaceDE w:val="0"/>
        <w:autoSpaceDN w:val="0"/>
        <w:adjustRightInd w:val="0"/>
        <w:spacing w:after="0" w:line="240" w:lineRule="auto"/>
        <w:rPr>
          <w:rFonts w:asciiTheme="majorBidi" w:hAnsiTheme="majorBidi" w:cstheme="majorBidi"/>
          <w:color w:val="000000" w:themeColor="text1"/>
          <w:sz w:val="24"/>
          <w:szCs w:val="24"/>
        </w:rPr>
      </w:pPr>
    </w:p>
    <w:p w:rsidR="00332EB0" w:rsidRPr="00CF5536" w:rsidRDefault="00332EB0" w:rsidP="00332EB0">
      <w:pPr>
        <w:autoSpaceDE w:val="0"/>
        <w:autoSpaceDN w:val="0"/>
        <w:adjustRightInd w:val="0"/>
        <w:spacing w:after="0" w:line="240" w:lineRule="auto"/>
        <w:rPr>
          <w:rFonts w:asciiTheme="majorBidi" w:hAnsiTheme="majorBidi" w:cstheme="majorBidi"/>
          <w:color w:val="000000" w:themeColor="text1"/>
          <w:sz w:val="24"/>
          <w:szCs w:val="24"/>
        </w:rPr>
      </w:pPr>
    </w:p>
    <w:p w:rsidR="00332EB0" w:rsidRPr="00CF5536" w:rsidRDefault="00332EB0" w:rsidP="00332EB0">
      <w:pPr>
        <w:autoSpaceDE w:val="0"/>
        <w:autoSpaceDN w:val="0"/>
        <w:adjustRightInd w:val="0"/>
        <w:spacing w:after="0" w:line="400" w:lineRule="atLeast"/>
        <w:rPr>
          <w:rFonts w:asciiTheme="majorBidi" w:hAnsiTheme="majorBidi" w:cstheme="majorBidi"/>
          <w:color w:val="000000" w:themeColor="text1"/>
          <w:sz w:val="24"/>
          <w:szCs w:val="24"/>
        </w:rPr>
      </w:pPr>
    </w:p>
    <w:p w:rsidR="00E50F62" w:rsidRPr="00CF5536" w:rsidRDefault="00E50F62" w:rsidP="00D71746">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 xml:space="preserve">Figure 4.3: education level </w:t>
      </w:r>
      <w:r w:rsidR="00D71746" w:rsidRPr="00CF5536">
        <w:rPr>
          <w:rFonts w:asciiTheme="majorBidi" w:hAnsiTheme="majorBidi" w:cstheme="majorBidi"/>
          <w:color w:val="000000" w:themeColor="text1"/>
          <w:sz w:val="22"/>
          <w:szCs w:val="22"/>
        </w:rPr>
        <w:t>distribution</w:t>
      </w:r>
    </w:p>
    <w:p w:rsidR="00514640" w:rsidRPr="00CF5536" w:rsidRDefault="00514640" w:rsidP="00514640">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5943600" cy="3497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43600" cy="3497580"/>
                    </a:xfrm>
                    <a:prstGeom prst="rect">
                      <a:avLst/>
                    </a:prstGeom>
                    <a:noFill/>
                    <a:ln w="9525">
                      <a:solidFill>
                        <a:schemeClr val="tx1"/>
                      </a:solidFill>
                      <a:miter lim="800000"/>
                      <a:headEnd/>
                      <a:tailEnd/>
                    </a:ln>
                  </pic:spPr>
                </pic:pic>
              </a:graphicData>
            </a:graphic>
          </wp:inline>
        </w:drawing>
      </w:r>
    </w:p>
    <w:p w:rsidR="00514640" w:rsidRPr="00CF5536" w:rsidRDefault="00514640" w:rsidP="00514640">
      <w:pPr>
        <w:autoSpaceDE w:val="0"/>
        <w:autoSpaceDN w:val="0"/>
        <w:adjustRightInd w:val="0"/>
        <w:spacing w:after="0" w:line="240" w:lineRule="auto"/>
        <w:rPr>
          <w:rFonts w:asciiTheme="majorBidi" w:hAnsiTheme="majorBidi" w:cstheme="majorBidi"/>
          <w:color w:val="000000" w:themeColor="text1"/>
          <w:sz w:val="24"/>
          <w:szCs w:val="24"/>
        </w:rPr>
      </w:pPr>
    </w:p>
    <w:p w:rsidR="00514640" w:rsidRPr="00CF5536" w:rsidRDefault="00514640" w:rsidP="00514640">
      <w:pPr>
        <w:autoSpaceDE w:val="0"/>
        <w:autoSpaceDN w:val="0"/>
        <w:adjustRightInd w:val="0"/>
        <w:spacing w:after="0" w:line="400" w:lineRule="atLeast"/>
        <w:rPr>
          <w:rFonts w:asciiTheme="majorBidi" w:hAnsiTheme="majorBidi" w:cstheme="majorBidi"/>
          <w:color w:val="000000" w:themeColor="text1"/>
          <w:sz w:val="24"/>
          <w:szCs w:val="24"/>
        </w:rPr>
      </w:pPr>
    </w:p>
    <w:p w:rsidR="006C7EFA" w:rsidRPr="00CF5536" w:rsidRDefault="00BB343C" w:rsidP="00D71746">
      <w:pPr>
        <w:pStyle w:val="Heading2"/>
        <w:rPr>
          <w:rFonts w:asciiTheme="majorBidi" w:hAnsiTheme="majorBidi"/>
          <w:color w:val="000000" w:themeColor="text1"/>
        </w:rPr>
      </w:pPr>
      <w:bookmarkStart w:id="47" w:name="_Toc7975082"/>
      <w:r w:rsidRPr="00CF5536">
        <w:rPr>
          <w:rFonts w:asciiTheme="majorBidi" w:hAnsiTheme="majorBidi"/>
          <w:color w:val="000000" w:themeColor="text1"/>
        </w:rPr>
        <w:t xml:space="preserve">4.4 </w:t>
      </w:r>
      <w:r w:rsidR="00BE3E5D" w:rsidRPr="00CF5536">
        <w:rPr>
          <w:rFonts w:asciiTheme="majorBidi" w:hAnsiTheme="majorBidi"/>
          <w:color w:val="000000" w:themeColor="text1"/>
        </w:rPr>
        <w:t xml:space="preserve">Preliminary </w:t>
      </w:r>
      <w:r w:rsidR="00D71746" w:rsidRPr="00CF5536">
        <w:rPr>
          <w:rFonts w:asciiTheme="majorBidi" w:hAnsiTheme="majorBidi"/>
          <w:color w:val="000000" w:themeColor="text1"/>
        </w:rPr>
        <w:t>d</w:t>
      </w:r>
      <w:r w:rsidR="00BE3E5D" w:rsidRPr="00CF5536">
        <w:rPr>
          <w:rFonts w:asciiTheme="majorBidi" w:hAnsiTheme="majorBidi"/>
          <w:color w:val="000000" w:themeColor="text1"/>
        </w:rPr>
        <w:t xml:space="preserve">ata </w:t>
      </w:r>
      <w:r w:rsidR="00D71746" w:rsidRPr="00CF5536">
        <w:rPr>
          <w:rFonts w:asciiTheme="majorBidi" w:hAnsiTheme="majorBidi"/>
          <w:color w:val="000000" w:themeColor="text1"/>
        </w:rPr>
        <w:t>a</w:t>
      </w:r>
      <w:r w:rsidR="00BE3E5D" w:rsidRPr="00CF5536">
        <w:rPr>
          <w:rFonts w:asciiTheme="majorBidi" w:hAnsiTheme="majorBidi"/>
          <w:color w:val="000000" w:themeColor="text1"/>
        </w:rPr>
        <w:t>nalysis</w:t>
      </w:r>
      <w:bookmarkEnd w:id="47"/>
    </w:p>
    <w:p w:rsidR="00BE3E5D" w:rsidRPr="00CF5536" w:rsidRDefault="00BB343C" w:rsidP="00BB343C">
      <w:pPr>
        <w:pStyle w:val="Heading3"/>
        <w:rPr>
          <w:rFonts w:asciiTheme="majorBidi" w:hAnsiTheme="majorBidi"/>
          <w:color w:val="000000" w:themeColor="text1"/>
        </w:rPr>
      </w:pPr>
      <w:bookmarkStart w:id="48" w:name="_Toc7975083"/>
      <w:r w:rsidRPr="00CF5536">
        <w:rPr>
          <w:rFonts w:asciiTheme="majorBidi" w:hAnsiTheme="majorBidi"/>
          <w:color w:val="000000" w:themeColor="text1"/>
        </w:rPr>
        <w:t xml:space="preserve">4.4.1 </w:t>
      </w:r>
      <w:r w:rsidR="00BE3E5D" w:rsidRPr="00CF5536">
        <w:rPr>
          <w:rFonts w:asciiTheme="majorBidi" w:hAnsiTheme="majorBidi"/>
          <w:color w:val="000000" w:themeColor="text1"/>
        </w:rPr>
        <w:t>Factor Analysis</w:t>
      </w:r>
      <w:bookmarkEnd w:id="48"/>
    </w:p>
    <w:p w:rsidR="00BE3E5D" w:rsidRPr="00CF5536" w:rsidRDefault="00BE3E5D" w:rsidP="005B47DF">
      <w:pPr>
        <w:ind w:firstLine="720"/>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Exploratory Factor Analysis (EFA) was conducted on the full data to validate the independent variables and customer satisfaction constructs. </w:t>
      </w:r>
    </w:p>
    <w:p w:rsidR="002605C3" w:rsidRPr="00CF5536" w:rsidRDefault="002605C3" w:rsidP="00BE3E5D">
      <w:pPr>
        <w:rPr>
          <w:rFonts w:asciiTheme="majorBidi" w:hAnsiTheme="majorBidi" w:cstheme="majorBidi"/>
          <w:color w:val="000000" w:themeColor="text1"/>
          <w:sz w:val="24"/>
          <w:szCs w:val="24"/>
        </w:rPr>
      </w:pPr>
    </w:p>
    <w:p w:rsidR="005B6A31" w:rsidRPr="00CF5536" w:rsidRDefault="005B6A31" w:rsidP="005B6A31">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 xml:space="preserve">Table 4.4: </w:t>
      </w:r>
      <w:r w:rsidRPr="00CF5536">
        <w:rPr>
          <w:rFonts w:asciiTheme="majorBidi" w:hAnsiTheme="majorBidi" w:cstheme="majorBidi"/>
          <w:b w:val="0"/>
          <w:bCs w:val="0"/>
          <w:color w:val="000000" w:themeColor="text1"/>
          <w:sz w:val="22"/>
          <w:szCs w:val="22"/>
        </w:rPr>
        <w:t>Factor Analysis Result for dependent variable (DV) – Preliminary test</w:t>
      </w:r>
    </w:p>
    <w:tbl>
      <w:tblPr>
        <w:tblW w:w="7040" w:type="dxa"/>
        <w:tblInd w:w="96" w:type="dxa"/>
        <w:tblLook w:val="04A0"/>
      </w:tblPr>
      <w:tblGrid>
        <w:gridCol w:w="4220"/>
        <w:gridCol w:w="960"/>
        <w:gridCol w:w="1860"/>
      </w:tblGrid>
      <w:tr w:rsidR="002605C3" w:rsidRPr="00CF5536" w:rsidTr="002605C3">
        <w:trPr>
          <w:trHeight w:val="312"/>
        </w:trPr>
        <w:tc>
          <w:tcPr>
            <w:tcW w:w="4220" w:type="dxa"/>
            <w:tcBorders>
              <w:top w:val="single" w:sz="4" w:space="0" w:color="auto"/>
              <w:left w:val="nil"/>
              <w:bottom w:val="single" w:sz="4" w:space="0" w:color="auto"/>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Variable</w:t>
            </w:r>
          </w:p>
        </w:tc>
        <w:tc>
          <w:tcPr>
            <w:tcW w:w="960" w:type="dxa"/>
            <w:tcBorders>
              <w:top w:val="single" w:sz="4" w:space="0" w:color="auto"/>
              <w:left w:val="nil"/>
              <w:bottom w:val="single" w:sz="4" w:space="0" w:color="auto"/>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860" w:type="dxa"/>
            <w:tcBorders>
              <w:top w:val="single" w:sz="4" w:space="0" w:color="auto"/>
              <w:left w:val="nil"/>
              <w:bottom w:val="single" w:sz="4" w:space="0" w:color="auto"/>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Factor loading</w:t>
            </w:r>
          </w:p>
        </w:tc>
      </w:tr>
      <w:tr w:rsidR="002605C3" w:rsidRPr="00CF5536" w:rsidTr="002605C3">
        <w:trPr>
          <w:trHeight w:val="312"/>
        </w:trPr>
        <w:tc>
          <w:tcPr>
            <w:tcW w:w="422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Dependent variable</w:t>
            </w:r>
          </w:p>
        </w:tc>
        <w:tc>
          <w:tcPr>
            <w:tcW w:w="9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CS1</w:t>
            </w:r>
          </w:p>
        </w:tc>
        <w:tc>
          <w:tcPr>
            <w:tcW w:w="1860" w:type="dxa"/>
            <w:tcBorders>
              <w:top w:val="nil"/>
              <w:left w:val="nil"/>
              <w:bottom w:val="nil"/>
              <w:right w:val="nil"/>
            </w:tcBorders>
            <w:shd w:val="clear" w:color="000000" w:fill="FFFFFF"/>
            <w:hideMark/>
          </w:tcPr>
          <w:p w:rsidR="002605C3" w:rsidRPr="00CF5536" w:rsidRDefault="002605C3" w:rsidP="002605C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0.938</w:t>
            </w:r>
          </w:p>
        </w:tc>
      </w:tr>
      <w:tr w:rsidR="002605C3" w:rsidRPr="00CF5536" w:rsidTr="002605C3">
        <w:trPr>
          <w:trHeight w:val="312"/>
        </w:trPr>
        <w:tc>
          <w:tcPr>
            <w:tcW w:w="422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Customer satisfaction</w:t>
            </w:r>
          </w:p>
        </w:tc>
        <w:tc>
          <w:tcPr>
            <w:tcW w:w="9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CS2</w:t>
            </w:r>
          </w:p>
        </w:tc>
        <w:tc>
          <w:tcPr>
            <w:tcW w:w="1860" w:type="dxa"/>
            <w:tcBorders>
              <w:top w:val="nil"/>
              <w:left w:val="nil"/>
              <w:bottom w:val="nil"/>
              <w:right w:val="nil"/>
            </w:tcBorders>
            <w:shd w:val="clear" w:color="000000" w:fill="FFFFFF"/>
            <w:hideMark/>
          </w:tcPr>
          <w:p w:rsidR="002605C3" w:rsidRPr="00CF5536" w:rsidRDefault="002605C3" w:rsidP="002605C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0.964</w:t>
            </w:r>
          </w:p>
        </w:tc>
      </w:tr>
      <w:tr w:rsidR="002605C3" w:rsidRPr="00CF5536" w:rsidTr="002605C3">
        <w:trPr>
          <w:trHeight w:val="312"/>
        </w:trPr>
        <w:tc>
          <w:tcPr>
            <w:tcW w:w="422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CS3</w:t>
            </w:r>
          </w:p>
        </w:tc>
        <w:tc>
          <w:tcPr>
            <w:tcW w:w="1860" w:type="dxa"/>
            <w:tcBorders>
              <w:top w:val="nil"/>
              <w:left w:val="nil"/>
              <w:bottom w:val="nil"/>
              <w:right w:val="nil"/>
            </w:tcBorders>
            <w:shd w:val="clear" w:color="000000" w:fill="FFFFFF"/>
            <w:hideMark/>
          </w:tcPr>
          <w:p w:rsidR="002605C3" w:rsidRPr="00CF5536" w:rsidRDefault="002605C3" w:rsidP="002605C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0.931</w:t>
            </w:r>
          </w:p>
        </w:tc>
      </w:tr>
      <w:tr w:rsidR="002605C3" w:rsidRPr="00CF5536" w:rsidTr="002605C3">
        <w:trPr>
          <w:trHeight w:val="312"/>
        </w:trPr>
        <w:tc>
          <w:tcPr>
            <w:tcW w:w="422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CS4</w:t>
            </w:r>
          </w:p>
        </w:tc>
        <w:tc>
          <w:tcPr>
            <w:tcW w:w="1860" w:type="dxa"/>
            <w:tcBorders>
              <w:top w:val="nil"/>
              <w:left w:val="nil"/>
              <w:bottom w:val="nil"/>
              <w:right w:val="nil"/>
            </w:tcBorders>
            <w:shd w:val="clear" w:color="000000" w:fill="FFFFFF"/>
            <w:hideMark/>
          </w:tcPr>
          <w:p w:rsidR="002605C3" w:rsidRPr="00CF5536" w:rsidRDefault="002605C3" w:rsidP="002605C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0.957</w:t>
            </w:r>
          </w:p>
        </w:tc>
      </w:tr>
      <w:tr w:rsidR="002605C3" w:rsidRPr="00CF5536" w:rsidTr="002605C3">
        <w:trPr>
          <w:trHeight w:val="312"/>
        </w:trPr>
        <w:tc>
          <w:tcPr>
            <w:tcW w:w="4220" w:type="dxa"/>
            <w:tcBorders>
              <w:top w:val="nil"/>
              <w:left w:val="nil"/>
              <w:bottom w:val="single" w:sz="4" w:space="0" w:color="auto"/>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CS5</w:t>
            </w:r>
          </w:p>
        </w:tc>
        <w:tc>
          <w:tcPr>
            <w:tcW w:w="1860" w:type="dxa"/>
            <w:tcBorders>
              <w:top w:val="nil"/>
              <w:left w:val="nil"/>
              <w:bottom w:val="single" w:sz="4" w:space="0" w:color="auto"/>
              <w:right w:val="nil"/>
            </w:tcBorders>
            <w:shd w:val="clear" w:color="000000" w:fill="FFFFFF"/>
            <w:hideMark/>
          </w:tcPr>
          <w:p w:rsidR="002605C3" w:rsidRPr="00CF5536" w:rsidRDefault="002605C3" w:rsidP="002605C3">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0.885</w:t>
            </w:r>
          </w:p>
        </w:tc>
      </w:tr>
      <w:tr w:rsidR="002605C3" w:rsidRPr="00CF5536" w:rsidTr="002605C3">
        <w:trPr>
          <w:trHeight w:val="288"/>
        </w:trPr>
        <w:tc>
          <w:tcPr>
            <w:tcW w:w="422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KMO: 0.884</w:t>
            </w:r>
          </w:p>
        </w:tc>
        <w:tc>
          <w:tcPr>
            <w:tcW w:w="9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c>
          <w:tcPr>
            <w:tcW w:w="1860" w:type="dxa"/>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r>
      <w:tr w:rsidR="002605C3" w:rsidRPr="00CF5536" w:rsidTr="002605C3">
        <w:trPr>
          <w:trHeight w:val="288"/>
        </w:trPr>
        <w:tc>
          <w:tcPr>
            <w:tcW w:w="7040" w:type="dxa"/>
            <w:gridSpan w:val="3"/>
            <w:tcBorders>
              <w:top w:val="nil"/>
              <w:left w:val="nil"/>
              <w:bottom w:val="nil"/>
              <w:right w:val="nil"/>
            </w:tcBorders>
            <w:shd w:val="clear" w:color="000000" w:fill="FFFFFF"/>
            <w:noWrap/>
            <w:vAlign w:val="bottom"/>
            <w:hideMark/>
          </w:tcPr>
          <w:p w:rsidR="002605C3" w:rsidRPr="00CF5536" w:rsidRDefault="002605C3" w:rsidP="002605C3">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Barlett’s Test of Sphericity : Approx. Chi-Square 3557.894, df : 10, Sig.: 0.000</w:t>
            </w:r>
          </w:p>
        </w:tc>
      </w:tr>
    </w:tbl>
    <w:p w:rsidR="002605C3" w:rsidRPr="00CF5536" w:rsidRDefault="002605C3" w:rsidP="00BE3E5D">
      <w:pPr>
        <w:rPr>
          <w:rFonts w:asciiTheme="majorBidi" w:hAnsiTheme="majorBidi" w:cstheme="majorBidi"/>
          <w:color w:val="000000" w:themeColor="text1"/>
          <w:sz w:val="24"/>
          <w:szCs w:val="24"/>
        </w:rPr>
      </w:pPr>
    </w:p>
    <w:p w:rsidR="002605C3" w:rsidRPr="00CF5536" w:rsidRDefault="002605C3" w:rsidP="002605C3">
      <w:pPr>
        <w:pStyle w:val="Default"/>
        <w:jc w:val="both"/>
        <w:rPr>
          <w:rFonts w:asciiTheme="majorBidi" w:hAnsiTheme="majorBidi" w:cstheme="majorBidi"/>
          <w:color w:val="000000" w:themeColor="text1"/>
        </w:rPr>
      </w:pPr>
      <w:r w:rsidRPr="00CF5536">
        <w:rPr>
          <w:rFonts w:asciiTheme="majorBidi" w:hAnsiTheme="majorBidi" w:cstheme="majorBidi"/>
          <w:color w:val="000000" w:themeColor="text1"/>
        </w:rPr>
        <w:lastRenderedPageBreak/>
        <w:t>According to Table 4.4, the result for exploratory factor analysis on the dependent variable is showing that Kaiser-Meyer-Olkin Measure of Sampling Adequacy (KMO = 0.884), which is more than the rule of thumb  0.6,  and Bartlett’s test of sphericity is signifi</w:t>
      </w:r>
      <w:r w:rsidRPr="00CF5536">
        <w:rPr>
          <w:rFonts w:asciiTheme="majorBidi" w:hAnsiTheme="majorBidi" w:cstheme="majorBidi"/>
          <w:color w:val="000000" w:themeColor="text1"/>
        </w:rPr>
        <w:softHyphen/>
        <w:t>cant, this value is acceptable and indicating that there is relevancy for the dependent variable in this research study, therefore, reliability test can be proceeded with the dependent variable.</w:t>
      </w:r>
    </w:p>
    <w:p w:rsidR="002605C3" w:rsidRPr="00CF5536" w:rsidRDefault="002605C3" w:rsidP="00BE3E5D">
      <w:pPr>
        <w:rPr>
          <w:rFonts w:asciiTheme="majorBidi" w:hAnsiTheme="majorBidi" w:cstheme="majorBidi"/>
          <w:color w:val="000000" w:themeColor="text1"/>
          <w:sz w:val="24"/>
          <w:szCs w:val="24"/>
        </w:rPr>
      </w:pPr>
    </w:p>
    <w:p w:rsidR="00D06961" w:rsidRPr="00CF5536" w:rsidRDefault="00D06961" w:rsidP="00D06961">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t xml:space="preserve">Table 4.5: </w:t>
      </w:r>
      <w:r w:rsidRPr="00CF5536">
        <w:rPr>
          <w:rFonts w:asciiTheme="majorBidi" w:hAnsiTheme="majorBidi" w:cstheme="majorBidi"/>
          <w:b w:val="0"/>
          <w:bCs w:val="0"/>
          <w:color w:val="000000" w:themeColor="text1"/>
          <w:sz w:val="22"/>
          <w:szCs w:val="22"/>
        </w:rPr>
        <w:t>Factor Analysis Result for independent variables (IV) – Preliminary test</w:t>
      </w:r>
    </w:p>
    <w:tbl>
      <w:tblPr>
        <w:tblW w:w="7040" w:type="dxa"/>
        <w:tblInd w:w="96" w:type="dxa"/>
        <w:tblLook w:val="04A0"/>
      </w:tblPr>
      <w:tblGrid>
        <w:gridCol w:w="4220"/>
        <w:gridCol w:w="960"/>
        <w:gridCol w:w="1860"/>
      </w:tblGrid>
      <w:tr w:rsidR="00E54416" w:rsidRPr="00CF5536" w:rsidTr="00E54416">
        <w:trPr>
          <w:trHeight w:val="312"/>
        </w:trPr>
        <w:tc>
          <w:tcPr>
            <w:tcW w:w="4220" w:type="dxa"/>
            <w:tcBorders>
              <w:top w:val="single" w:sz="4" w:space="0" w:color="auto"/>
              <w:left w:val="nil"/>
              <w:bottom w:val="single" w:sz="4" w:space="0" w:color="auto"/>
              <w:right w:val="nil"/>
            </w:tcBorders>
            <w:shd w:val="clear" w:color="000000" w:fill="FFFFFF"/>
            <w:noWrap/>
            <w:vAlign w:val="bottom"/>
            <w:hideMark/>
          </w:tcPr>
          <w:p w:rsidR="00E54416" w:rsidRPr="00CF5536" w:rsidRDefault="007A0B65"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Variable - Ind</w:t>
            </w:r>
            <w:r w:rsidR="00E54416" w:rsidRPr="00CF5536">
              <w:rPr>
                <w:rFonts w:asciiTheme="majorBidi" w:eastAsia="Times New Roman" w:hAnsiTheme="majorBidi" w:cstheme="majorBidi"/>
                <w:color w:val="000000" w:themeColor="text1"/>
                <w:sz w:val="24"/>
                <w:szCs w:val="24"/>
              </w:rPr>
              <w:t>ependent Variables</w:t>
            </w:r>
          </w:p>
        </w:tc>
        <w:tc>
          <w:tcPr>
            <w:tcW w:w="960" w:type="dxa"/>
            <w:tcBorders>
              <w:top w:val="single" w:sz="4" w:space="0" w:color="auto"/>
              <w:left w:val="nil"/>
              <w:bottom w:val="single" w:sz="4" w:space="0" w:color="auto"/>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860" w:type="dxa"/>
            <w:tcBorders>
              <w:top w:val="single" w:sz="4" w:space="0" w:color="auto"/>
              <w:left w:val="nil"/>
              <w:bottom w:val="single" w:sz="4" w:space="0" w:color="auto"/>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Factor loading</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security and privacy</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S1</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0.971</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S2</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0.959</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S3</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0.963</w:t>
            </w:r>
          </w:p>
        </w:tc>
      </w:tr>
      <w:tr w:rsidR="00E54416" w:rsidRPr="00CF5536" w:rsidTr="00E54416">
        <w:trPr>
          <w:trHeight w:val="312"/>
        </w:trPr>
        <w:tc>
          <w:tcPr>
            <w:tcW w:w="4220" w:type="dxa"/>
            <w:tcBorders>
              <w:top w:val="nil"/>
              <w:left w:val="nil"/>
              <w:bottom w:val="single" w:sz="4" w:space="0" w:color="auto"/>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S4</w:t>
            </w:r>
          </w:p>
        </w:tc>
        <w:tc>
          <w:tcPr>
            <w:tcW w:w="18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0.966</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usefulness</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U1</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0.825</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U2</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0.872</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U3</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0.882</w:t>
            </w:r>
          </w:p>
        </w:tc>
      </w:tr>
      <w:tr w:rsidR="00E54416" w:rsidRPr="00CF5536" w:rsidTr="00E54416">
        <w:trPr>
          <w:trHeight w:val="312"/>
        </w:trPr>
        <w:tc>
          <w:tcPr>
            <w:tcW w:w="4220" w:type="dxa"/>
            <w:tcBorders>
              <w:top w:val="nil"/>
              <w:left w:val="nil"/>
              <w:bottom w:val="single" w:sz="4" w:space="0" w:color="auto"/>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U4</w:t>
            </w:r>
          </w:p>
        </w:tc>
        <w:tc>
          <w:tcPr>
            <w:tcW w:w="18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0.860</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ease of use</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E1</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0.823</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E2</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0.813</w:t>
            </w:r>
          </w:p>
        </w:tc>
      </w:tr>
      <w:tr w:rsidR="00E54416" w:rsidRPr="00CF5536" w:rsidTr="00E54416">
        <w:trPr>
          <w:trHeight w:val="312"/>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nil"/>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E3</w:t>
            </w:r>
          </w:p>
        </w:tc>
        <w:tc>
          <w:tcPr>
            <w:tcW w:w="1860" w:type="dxa"/>
            <w:tcBorders>
              <w:top w:val="nil"/>
              <w:left w:val="nil"/>
              <w:bottom w:val="nil"/>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0.794</w:t>
            </w:r>
          </w:p>
        </w:tc>
      </w:tr>
      <w:tr w:rsidR="00E54416" w:rsidRPr="00CF5536" w:rsidTr="00E54416">
        <w:trPr>
          <w:trHeight w:val="312"/>
        </w:trPr>
        <w:tc>
          <w:tcPr>
            <w:tcW w:w="4220" w:type="dxa"/>
            <w:tcBorders>
              <w:top w:val="nil"/>
              <w:left w:val="nil"/>
              <w:bottom w:val="single" w:sz="4" w:space="0" w:color="auto"/>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E4</w:t>
            </w:r>
          </w:p>
        </w:tc>
        <w:tc>
          <w:tcPr>
            <w:tcW w:w="1860" w:type="dxa"/>
            <w:tcBorders>
              <w:top w:val="nil"/>
              <w:left w:val="nil"/>
              <w:bottom w:val="single" w:sz="4" w:space="0" w:color="auto"/>
              <w:right w:val="nil"/>
            </w:tcBorders>
            <w:shd w:val="clear" w:color="000000" w:fill="FFFFFF"/>
            <w:hideMark/>
          </w:tcPr>
          <w:p w:rsidR="00E54416" w:rsidRPr="00CF5536" w:rsidRDefault="00E54416" w:rsidP="00E54416">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0.549</w:t>
            </w:r>
          </w:p>
        </w:tc>
      </w:tr>
      <w:tr w:rsidR="00E54416" w:rsidRPr="00CF5536" w:rsidTr="00E54416">
        <w:trPr>
          <w:trHeight w:val="288"/>
        </w:trPr>
        <w:tc>
          <w:tcPr>
            <w:tcW w:w="422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KMO: 0.927</w:t>
            </w:r>
          </w:p>
        </w:tc>
        <w:tc>
          <w:tcPr>
            <w:tcW w:w="96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c>
          <w:tcPr>
            <w:tcW w:w="1860" w:type="dxa"/>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 </w:t>
            </w:r>
          </w:p>
        </w:tc>
      </w:tr>
      <w:tr w:rsidR="00E54416" w:rsidRPr="00CF5536" w:rsidTr="00E54416">
        <w:trPr>
          <w:trHeight w:val="288"/>
        </w:trPr>
        <w:tc>
          <w:tcPr>
            <w:tcW w:w="7040" w:type="dxa"/>
            <w:gridSpan w:val="3"/>
            <w:tcBorders>
              <w:top w:val="nil"/>
              <w:left w:val="nil"/>
              <w:bottom w:val="nil"/>
              <w:right w:val="nil"/>
            </w:tcBorders>
            <w:shd w:val="clear" w:color="000000" w:fill="FFFFFF"/>
            <w:noWrap/>
            <w:vAlign w:val="bottom"/>
            <w:hideMark/>
          </w:tcPr>
          <w:p w:rsidR="00E54416" w:rsidRPr="00CF5536" w:rsidRDefault="00E54416" w:rsidP="00E54416">
            <w:pPr>
              <w:spacing w:after="0" w:line="240" w:lineRule="auto"/>
              <w:rPr>
                <w:rFonts w:asciiTheme="majorBidi" w:eastAsia="Times New Roman" w:hAnsiTheme="majorBidi" w:cstheme="majorBidi"/>
                <w:color w:val="000000" w:themeColor="text1"/>
              </w:rPr>
            </w:pPr>
            <w:r w:rsidRPr="00CF5536">
              <w:rPr>
                <w:rFonts w:asciiTheme="majorBidi" w:eastAsia="Times New Roman" w:hAnsiTheme="majorBidi" w:cstheme="majorBidi"/>
                <w:color w:val="000000" w:themeColor="text1"/>
              </w:rPr>
              <w:t>Barlett’s Test of Sphericity : Approx. Chi-Square 8680.229, df : 66, Sig.: 0.000</w:t>
            </w:r>
          </w:p>
        </w:tc>
      </w:tr>
    </w:tbl>
    <w:p w:rsidR="002605C3" w:rsidRPr="00CF5536" w:rsidRDefault="002605C3" w:rsidP="00BE3E5D">
      <w:pPr>
        <w:rPr>
          <w:rFonts w:asciiTheme="majorBidi" w:hAnsiTheme="majorBidi" w:cstheme="majorBidi"/>
          <w:color w:val="000000" w:themeColor="text1"/>
          <w:sz w:val="24"/>
          <w:szCs w:val="24"/>
        </w:rPr>
      </w:pPr>
    </w:p>
    <w:p w:rsidR="00E54416" w:rsidRPr="00CF5536" w:rsidRDefault="00E54416" w:rsidP="00D06961">
      <w:pPr>
        <w:pStyle w:val="Default"/>
        <w:spacing w:line="360" w:lineRule="auto"/>
        <w:jc w:val="both"/>
        <w:rPr>
          <w:rFonts w:asciiTheme="majorBidi" w:hAnsiTheme="majorBidi" w:cstheme="majorBidi"/>
          <w:color w:val="000000" w:themeColor="text1"/>
        </w:rPr>
      </w:pPr>
      <w:r w:rsidRPr="00CF5536">
        <w:rPr>
          <w:rFonts w:asciiTheme="majorBidi" w:hAnsiTheme="majorBidi" w:cstheme="majorBidi"/>
          <w:color w:val="000000" w:themeColor="text1"/>
        </w:rPr>
        <w:t xml:space="preserve">According to Table 4.5, the result for exploratory factor analysis on the independent variables is showing </w:t>
      </w:r>
      <w:r w:rsidR="002A213F" w:rsidRPr="00CF5536">
        <w:rPr>
          <w:rFonts w:asciiTheme="majorBidi" w:hAnsiTheme="majorBidi" w:cstheme="majorBidi"/>
          <w:color w:val="000000" w:themeColor="text1"/>
        </w:rPr>
        <w:t>that Kaiser</w:t>
      </w:r>
      <w:r w:rsidRPr="00CF5536">
        <w:rPr>
          <w:rFonts w:asciiTheme="majorBidi" w:hAnsiTheme="majorBidi" w:cstheme="majorBidi"/>
          <w:color w:val="000000" w:themeColor="text1"/>
        </w:rPr>
        <w:t xml:space="preserve">-Meyer-Olkin Measure of Sampling Adequacy (KMO = 0.927), which is more than the rule of </w:t>
      </w:r>
      <w:r w:rsidR="002A213F" w:rsidRPr="00CF5536">
        <w:rPr>
          <w:rFonts w:asciiTheme="majorBidi" w:hAnsiTheme="majorBidi" w:cstheme="majorBidi"/>
          <w:color w:val="000000" w:themeColor="text1"/>
        </w:rPr>
        <w:t>thumb 0.6, and</w:t>
      </w:r>
      <w:r w:rsidRPr="00CF5536">
        <w:rPr>
          <w:rFonts w:asciiTheme="majorBidi" w:hAnsiTheme="majorBidi" w:cstheme="majorBidi"/>
          <w:color w:val="000000" w:themeColor="text1"/>
        </w:rPr>
        <w:t xml:space="preserve"> Bartlett’s test of sphericity is signifi</w:t>
      </w:r>
      <w:r w:rsidRPr="00CF5536">
        <w:rPr>
          <w:rFonts w:asciiTheme="majorBidi" w:hAnsiTheme="majorBidi" w:cstheme="majorBidi"/>
          <w:color w:val="000000" w:themeColor="text1"/>
        </w:rPr>
        <w:softHyphen/>
        <w:t>cant, this value is acceptable and indicating that there is relevancy for the independent variables in this research study, therefore, reliability test can be proceeded with the independent variables.</w:t>
      </w:r>
    </w:p>
    <w:p w:rsidR="00D06961" w:rsidRPr="00CF5536" w:rsidRDefault="00D06961" w:rsidP="00E54416">
      <w:pPr>
        <w:pStyle w:val="Default"/>
        <w:jc w:val="both"/>
        <w:rPr>
          <w:rFonts w:asciiTheme="majorBidi" w:hAnsiTheme="majorBidi" w:cstheme="majorBidi"/>
          <w:color w:val="000000" w:themeColor="text1"/>
        </w:rPr>
      </w:pPr>
    </w:p>
    <w:p w:rsidR="00E54416" w:rsidRPr="00CF5536" w:rsidRDefault="00BB343C" w:rsidP="00BB343C">
      <w:pPr>
        <w:pStyle w:val="Heading3"/>
        <w:rPr>
          <w:rFonts w:asciiTheme="majorBidi" w:hAnsiTheme="majorBidi"/>
          <w:color w:val="000000" w:themeColor="text1"/>
          <w:sz w:val="24"/>
          <w:szCs w:val="24"/>
        </w:rPr>
      </w:pPr>
      <w:bookmarkStart w:id="49" w:name="_Toc7975084"/>
      <w:r w:rsidRPr="00CF5536">
        <w:rPr>
          <w:rFonts w:asciiTheme="majorBidi" w:hAnsiTheme="majorBidi"/>
          <w:color w:val="000000" w:themeColor="text1"/>
          <w:sz w:val="24"/>
          <w:szCs w:val="24"/>
        </w:rPr>
        <w:t xml:space="preserve">4.4.2 </w:t>
      </w:r>
      <w:r w:rsidR="00523CF4" w:rsidRPr="00CF5536">
        <w:rPr>
          <w:rFonts w:asciiTheme="majorBidi" w:hAnsiTheme="majorBidi"/>
          <w:color w:val="000000" w:themeColor="text1"/>
          <w:sz w:val="24"/>
          <w:szCs w:val="24"/>
        </w:rPr>
        <w:t>Reliability Test</w:t>
      </w:r>
      <w:bookmarkEnd w:id="49"/>
    </w:p>
    <w:p w:rsidR="00523CF4" w:rsidRPr="00CF5536" w:rsidRDefault="00523CF4"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After the factor analysis is done, reliability test is to be conducted on dependent variable and independent variables separately to test the internal consistency of measurements (Sekaran and Bougie, 2016). According to Table 4.6, the result of the reliability test showing that for the dependent variable</w:t>
      </w:r>
      <w:r w:rsidR="00905A3A" w:rsidRPr="00CF5536">
        <w:rPr>
          <w:rFonts w:asciiTheme="majorBidi" w:hAnsiTheme="majorBidi" w:cstheme="majorBidi"/>
          <w:color w:val="000000" w:themeColor="text1"/>
          <w:sz w:val="24"/>
          <w:szCs w:val="24"/>
        </w:rPr>
        <w:t xml:space="preserve"> and independent variables</w:t>
      </w:r>
      <w:r w:rsidRPr="00CF5536">
        <w:rPr>
          <w:rFonts w:asciiTheme="majorBidi" w:hAnsiTheme="majorBidi" w:cstheme="majorBidi"/>
          <w:color w:val="000000" w:themeColor="text1"/>
          <w:sz w:val="24"/>
          <w:szCs w:val="24"/>
        </w:rPr>
        <w:t xml:space="preserve">, </w:t>
      </w:r>
      <w:r w:rsidR="00905A3A" w:rsidRPr="00CF5536">
        <w:rPr>
          <w:rFonts w:asciiTheme="majorBidi" w:hAnsiTheme="majorBidi" w:cstheme="majorBidi"/>
          <w:color w:val="000000" w:themeColor="text1"/>
          <w:sz w:val="24"/>
          <w:szCs w:val="24"/>
        </w:rPr>
        <w:t xml:space="preserve">Cronbach’s co-efficient alpha (α) </w:t>
      </w:r>
      <w:r w:rsidRPr="00CF5536">
        <w:rPr>
          <w:rFonts w:asciiTheme="majorBidi" w:hAnsiTheme="majorBidi" w:cstheme="majorBidi"/>
          <w:color w:val="000000" w:themeColor="text1"/>
          <w:sz w:val="24"/>
          <w:szCs w:val="24"/>
        </w:rPr>
        <w:t>is above 0.9 which indicates excellent internal consistency. All construct reliabilities surpassed the required minimum</w:t>
      </w:r>
      <w:r w:rsidR="00905A3A" w:rsidRPr="00CF5536">
        <w:rPr>
          <w:rFonts w:asciiTheme="majorBidi" w:hAnsiTheme="majorBidi" w:cstheme="majorBidi"/>
          <w:color w:val="000000" w:themeColor="text1"/>
          <w:sz w:val="24"/>
          <w:szCs w:val="24"/>
        </w:rPr>
        <w:t xml:space="preserve"> reliability score of </w:t>
      </w:r>
      <w:r w:rsidR="00D5305C" w:rsidRPr="00CF5536">
        <w:rPr>
          <w:rFonts w:asciiTheme="majorBidi" w:hAnsiTheme="majorBidi" w:cstheme="majorBidi"/>
          <w:color w:val="000000" w:themeColor="text1"/>
          <w:sz w:val="24"/>
          <w:szCs w:val="24"/>
        </w:rPr>
        <w:t>0.60;</w:t>
      </w:r>
      <w:r w:rsidRPr="00CF5536">
        <w:rPr>
          <w:rFonts w:asciiTheme="majorBidi" w:hAnsiTheme="majorBidi" w:cstheme="majorBidi"/>
          <w:color w:val="000000" w:themeColor="text1"/>
          <w:sz w:val="24"/>
          <w:szCs w:val="24"/>
        </w:rPr>
        <w:t xml:space="preserve"> hence the model is reliable for further analysis. </w:t>
      </w:r>
    </w:p>
    <w:p w:rsidR="00905A3A" w:rsidRPr="00CF5536" w:rsidRDefault="00905A3A" w:rsidP="00523CF4">
      <w:pPr>
        <w:autoSpaceDE w:val="0"/>
        <w:autoSpaceDN w:val="0"/>
        <w:adjustRightInd w:val="0"/>
        <w:spacing w:after="0" w:line="360" w:lineRule="auto"/>
        <w:jc w:val="both"/>
        <w:rPr>
          <w:rFonts w:asciiTheme="majorBidi" w:hAnsiTheme="majorBidi" w:cstheme="majorBidi"/>
          <w:color w:val="000000" w:themeColor="text1"/>
          <w:sz w:val="24"/>
          <w:szCs w:val="24"/>
        </w:rPr>
      </w:pPr>
    </w:p>
    <w:p w:rsidR="00905A3A" w:rsidRPr="00CF5536" w:rsidRDefault="00905A3A" w:rsidP="00523CF4">
      <w:pPr>
        <w:autoSpaceDE w:val="0"/>
        <w:autoSpaceDN w:val="0"/>
        <w:adjustRightInd w:val="0"/>
        <w:spacing w:after="0" w:line="360" w:lineRule="auto"/>
        <w:jc w:val="both"/>
        <w:rPr>
          <w:rFonts w:asciiTheme="majorBidi" w:hAnsiTheme="majorBidi" w:cstheme="majorBidi"/>
          <w:color w:val="000000" w:themeColor="text1"/>
          <w:sz w:val="24"/>
          <w:szCs w:val="24"/>
        </w:rPr>
      </w:pPr>
    </w:p>
    <w:p w:rsidR="00D06961" w:rsidRPr="00CF5536" w:rsidRDefault="00D06961" w:rsidP="00D06961">
      <w:pPr>
        <w:pStyle w:val="Caption"/>
        <w:keepNext/>
        <w:rPr>
          <w:rFonts w:asciiTheme="majorBidi" w:hAnsiTheme="majorBidi" w:cstheme="majorBidi"/>
          <w:color w:val="000000" w:themeColor="text1"/>
          <w:sz w:val="22"/>
          <w:szCs w:val="22"/>
        </w:rPr>
      </w:pPr>
      <w:r w:rsidRPr="00CF5536">
        <w:rPr>
          <w:rFonts w:asciiTheme="majorBidi" w:hAnsiTheme="majorBidi" w:cstheme="majorBidi"/>
          <w:color w:val="000000" w:themeColor="text1"/>
          <w:sz w:val="22"/>
          <w:szCs w:val="22"/>
        </w:rPr>
        <w:lastRenderedPageBreak/>
        <w:t xml:space="preserve">Table 4.6: </w:t>
      </w:r>
      <w:r w:rsidRPr="00CF5536">
        <w:rPr>
          <w:rFonts w:asciiTheme="majorBidi" w:hAnsiTheme="majorBidi" w:cstheme="majorBidi"/>
          <w:b w:val="0"/>
          <w:bCs w:val="0"/>
          <w:color w:val="000000" w:themeColor="text1"/>
          <w:sz w:val="22"/>
          <w:szCs w:val="22"/>
        </w:rPr>
        <w:t>Reliability Test Result – Preliminary test</w:t>
      </w:r>
    </w:p>
    <w:tbl>
      <w:tblPr>
        <w:tblW w:w="7040" w:type="dxa"/>
        <w:tblInd w:w="96" w:type="dxa"/>
        <w:tblLook w:val="04A0"/>
      </w:tblPr>
      <w:tblGrid>
        <w:gridCol w:w="4220"/>
        <w:gridCol w:w="960"/>
        <w:gridCol w:w="1860"/>
      </w:tblGrid>
      <w:tr w:rsidR="00905A3A" w:rsidRPr="00CF5536" w:rsidTr="00905A3A">
        <w:trPr>
          <w:trHeight w:val="312"/>
        </w:trPr>
        <w:tc>
          <w:tcPr>
            <w:tcW w:w="4220" w:type="dxa"/>
            <w:tcBorders>
              <w:top w:val="single" w:sz="4" w:space="0" w:color="auto"/>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Variable</w:t>
            </w:r>
          </w:p>
        </w:tc>
        <w:tc>
          <w:tcPr>
            <w:tcW w:w="960" w:type="dxa"/>
            <w:tcBorders>
              <w:top w:val="single" w:sz="4" w:space="0" w:color="auto"/>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Item</w:t>
            </w:r>
          </w:p>
        </w:tc>
        <w:tc>
          <w:tcPr>
            <w:tcW w:w="1860" w:type="dxa"/>
            <w:tcBorders>
              <w:top w:val="single" w:sz="4" w:space="0" w:color="auto"/>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Cronbach’s Alpha</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u w:val="single"/>
              </w:rPr>
            </w:pPr>
            <w:r w:rsidRPr="00CF5536">
              <w:rPr>
                <w:rFonts w:asciiTheme="majorBidi" w:eastAsia="Times New Roman" w:hAnsiTheme="majorBidi" w:cstheme="majorBidi"/>
                <w:color w:val="000000" w:themeColor="text1"/>
                <w:sz w:val="24"/>
                <w:szCs w:val="24"/>
                <w:u w:val="single"/>
              </w:rPr>
              <w:t>Dependent Variable</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Customer satisfaction</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5 items</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0.982</w:t>
            </w:r>
          </w:p>
        </w:tc>
      </w:tr>
      <w:tr w:rsidR="00905A3A" w:rsidRPr="00CF5536" w:rsidTr="00905A3A">
        <w:trPr>
          <w:trHeight w:val="312"/>
        </w:trPr>
        <w:tc>
          <w:tcPr>
            <w:tcW w:w="422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u w:val="single"/>
              </w:rPr>
            </w:pPr>
            <w:r w:rsidRPr="00CF5536">
              <w:rPr>
                <w:rFonts w:asciiTheme="majorBidi" w:eastAsia="Times New Roman" w:hAnsiTheme="majorBidi" w:cstheme="majorBidi"/>
                <w:color w:val="000000" w:themeColor="text1"/>
                <w:sz w:val="24"/>
                <w:szCs w:val="24"/>
                <w:u w:val="single"/>
              </w:rPr>
              <w:t>Independent Variables</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security and privacy</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0.989</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usefulness</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0.977</w:t>
            </w:r>
          </w:p>
        </w:tc>
      </w:tr>
      <w:tr w:rsidR="00905A3A" w:rsidRPr="00CF5536" w:rsidTr="00905A3A">
        <w:trPr>
          <w:trHeight w:val="312"/>
        </w:trPr>
        <w:tc>
          <w:tcPr>
            <w:tcW w:w="422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Perceived ease of use</w:t>
            </w:r>
          </w:p>
        </w:tc>
        <w:tc>
          <w:tcPr>
            <w:tcW w:w="9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4 items</w:t>
            </w:r>
          </w:p>
        </w:tc>
        <w:tc>
          <w:tcPr>
            <w:tcW w:w="1860" w:type="dxa"/>
            <w:tcBorders>
              <w:top w:val="nil"/>
              <w:left w:val="nil"/>
              <w:bottom w:val="nil"/>
              <w:right w:val="nil"/>
            </w:tcBorders>
            <w:shd w:val="clear" w:color="000000" w:fill="FFFFFF"/>
            <w:noWrap/>
            <w:vAlign w:val="bottom"/>
            <w:hideMark/>
          </w:tcPr>
          <w:p w:rsidR="00905A3A" w:rsidRPr="00CF5536" w:rsidRDefault="00905A3A" w:rsidP="00905A3A">
            <w:pPr>
              <w:spacing w:after="0" w:line="240" w:lineRule="auto"/>
              <w:jc w:val="right"/>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0.948</w:t>
            </w:r>
          </w:p>
        </w:tc>
      </w:tr>
      <w:tr w:rsidR="00905A3A" w:rsidRPr="00CF5536" w:rsidTr="00905A3A">
        <w:trPr>
          <w:trHeight w:val="312"/>
        </w:trPr>
        <w:tc>
          <w:tcPr>
            <w:tcW w:w="422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96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bottom"/>
            <w:hideMark/>
          </w:tcPr>
          <w:p w:rsidR="00905A3A" w:rsidRPr="00CF5536" w:rsidRDefault="00905A3A" w:rsidP="00905A3A">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r>
    </w:tbl>
    <w:p w:rsidR="00523CF4" w:rsidRPr="00CF5536" w:rsidRDefault="00523CF4" w:rsidP="00BE3E5D">
      <w:pPr>
        <w:rPr>
          <w:rFonts w:asciiTheme="majorBidi" w:hAnsiTheme="majorBidi" w:cstheme="majorBidi"/>
          <w:color w:val="000000" w:themeColor="text1"/>
          <w:sz w:val="24"/>
          <w:szCs w:val="24"/>
        </w:rPr>
      </w:pPr>
    </w:p>
    <w:p w:rsidR="00905A3A" w:rsidRPr="00CF5536" w:rsidRDefault="00905A3A" w:rsidP="00BE3E5D">
      <w:pPr>
        <w:rPr>
          <w:rFonts w:asciiTheme="majorBidi" w:hAnsiTheme="majorBidi" w:cstheme="majorBidi"/>
          <w:color w:val="000000" w:themeColor="text1"/>
          <w:sz w:val="24"/>
          <w:szCs w:val="24"/>
        </w:rPr>
      </w:pPr>
    </w:p>
    <w:p w:rsidR="00087359" w:rsidRPr="00CF5536" w:rsidRDefault="00BB343C" w:rsidP="00D71746">
      <w:pPr>
        <w:pStyle w:val="Heading2"/>
        <w:rPr>
          <w:rFonts w:asciiTheme="majorBidi" w:hAnsiTheme="majorBidi"/>
          <w:color w:val="000000" w:themeColor="text1"/>
        </w:rPr>
      </w:pPr>
      <w:bookmarkStart w:id="50" w:name="_Toc7975085"/>
      <w:r w:rsidRPr="00CF5536">
        <w:rPr>
          <w:rFonts w:asciiTheme="majorBidi" w:hAnsiTheme="majorBidi"/>
          <w:color w:val="000000" w:themeColor="text1"/>
        </w:rPr>
        <w:t xml:space="preserve">4.5 </w:t>
      </w:r>
      <w:r w:rsidR="00087359" w:rsidRPr="00CF5536">
        <w:rPr>
          <w:rFonts w:asciiTheme="majorBidi" w:hAnsiTheme="majorBidi"/>
          <w:color w:val="000000" w:themeColor="text1"/>
        </w:rPr>
        <w:t xml:space="preserve">Hypothesis </w:t>
      </w:r>
      <w:r w:rsidR="00D71746" w:rsidRPr="00CF5536">
        <w:rPr>
          <w:rFonts w:asciiTheme="majorBidi" w:hAnsiTheme="majorBidi"/>
          <w:color w:val="000000" w:themeColor="text1"/>
        </w:rPr>
        <w:t>t</w:t>
      </w:r>
      <w:r w:rsidR="00087359" w:rsidRPr="00CF5536">
        <w:rPr>
          <w:rFonts w:asciiTheme="majorBidi" w:hAnsiTheme="majorBidi"/>
          <w:color w:val="000000" w:themeColor="text1"/>
        </w:rPr>
        <w:t>esting</w:t>
      </w:r>
      <w:bookmarkEnd w:id="50"/>
    </w:p>
    <w:p w:rsidR="00194914" w:rsidRPr="00CF5536" w:rsidRDefault="00087359"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Multiple Regression analysis and One-Way ANOVA are used to determine the relationship between two or more variables and to test a statement using a logical approach (Yockey, 2011). Multiple regression analysis was done to examine the influence of perceived security and privacy, perceived usefulness and perceived ease of use on customer satisfaction. Multi-co linearity was checked by tolerance and Variance Inflation Factor (VIF). </w:t>
      </w:r>
      <w:r w:rsidR="003F4AC3" w:rsidRPr="00CF5536">
        <w:rPr>
          <w:rFonts w:asciiTheme="majorBidi" w:hAnsiTheme="majorBidi" w:cstheme="majorBidi"/>
          <w:color w:val="000000" w:themeColor="text1"/>
          <w:sz w:val="24"/>
          <w:szCs w:val="24"/>
        </w:rPr>
        <w:t>Tolerance value ranges from 0.354 to 0.4044, and Variance Inflation Factor (VIF) values were ranged from 2.474 to 2.827, therefore, there is no multi-</w:t>
      </w:r>
      <w:r w:rsidR="00194914" w:rsidRPr="00CF5536">
        <w:rPr>
          <w:rFonts w:asciiTheme="majorBidi" w:hAnsiTheme="majorBidi" w:cstheme="majorBidi"/>
          <w:color w:val="000000" w:themeColor="text1"/>
          <w:sz w:val="24"/>
          <w:szCs w:val="24"/>
        </w:rPr>
        <w:t>co linearity</w:t>
      </w:r>
      <w:r w:rsidR="003F4AC3" w:rsidRPr="00CF5536">
        <w:rPr>
          <w:rFonts w:asciiTheme="majorBidi" w:hAnsiTheme="majorBidi" w:cstheme="majorBidi"/>
          <w:color w:val="000000" w:themeColor="text1"/>
          <w:sz w:val="24"/>
          <w:szCs w:val="24"/>
        </w:rPr>
        <w:t xml:space="preserve"> problem between the predictor variables</w:t>
      </w:r>
      <w:r w:rsidR="00DA7FF9" w:rsidRPr="00CF5536">
        <w:rPr>
          <w:rFonts w:asciiTheme="majorBidi" w:hAnsiTheme="majorBidi" w:cstheme="majorBidi"/>
          <w:color w:val="000000" w:themeColor="text1"/>
          <w:sz w:val="24"/>
          <w:szCs w:val="24"/>
        </w:rPr>
        <w:t xml:space="preserve"> (Table 4.9)</w:t>
      </w:r>
      <w:r w:rsidR="003F4AC3" w:rsidRPr="00CF5536">
        <w:rPr>
          <w:rFonts w:asciiTheme="majorBidi" w:hAnsiTheme="majorBidi" w:cstheme="majorBidi"/>
          <w:color w:val="000000" w:themeColor="text1"/>
          <w:sz w:val="24"/>
          <w:szCs w:val="24"/>
        </w:rPr>
        <w:t>. The Durbin-Watson statistic is 1.477, which indicat</w:t>
      </w:r>
      <w:r w:rsidR="00DA7FF9" w:rsidRPr="00CF5536">
        <w:rPr>
          <w:rFonts w:asciiTheme="majorBidi" w:hAnsiTheme="majorBidi" w:cstheme="majorBidi"/>
          <w:color w:val="000000" w:themeColor="text1"/>
          <w:sz w:val="24"/>
          <w:szCs w:val="24"/>
        </w:rPr>
        <w:t>es independence of observations (Table 4.7).</w:t>
      </w:r>
    </w:p>
    <w:p w:rsidR="00DA7FF9" w:rsidRPr="00CF5536" w:rsidRDefault="00DA7FF9" w:rsidP="00DA7FF9">
      <w:pPr>
        <w:autoSpaceDE w:val="0"/>
        <w:autoSpaceDN w:val="0"/>
        <w:adjustRightInd w:val="0"/>
        <w:spacing w:after="0" w:line="360" w:lineRule="auto"/>
        <w:jc w:val="both"/>
        <w:rPr>
          <w:rFonts w:asciiTheme="majorBidi" w:hAnsiTheme="majorBidi" w:cstheme="majorBidi"/>
          <w:color w:val="000000" w:themeColor="text1"/>
          <w:sz w:val="24"/>
          <w:szCs w:val="24"/>
        </w:rPr>
      </w:pPr>
    </w:p>
    <w:p w:rsidR="00087359" w:rsidRPr="00CF5536" w:rsidRDefault="00194914"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The regression model is statistically significant at 0.00</w:t>
      </w:r>
      <w:r w:rsidR="009877CD" w:rsidRPr="00CF5536">
        <w:rPr>
          <w:rFonts w:asciiTheme="majorBidi" w:hAnsiTheme="majorBidi" w:cstheme="majorBidi"/>
          <w:color w:val="000000" w:themeColor="text1"/>
          <w:sz w:val="24"/>
          <w:szCs w:val="24"/>
        </w:rPr>
        <w:t>0</w:t>
      </w:r>
      <w:r w:rsidRPr="00CF5536">
        <w:rPr>
          <w:rFonts w:asciiTheme="majorBidi" w:hAnsiTheme="majorBidi" w:cstheme="majorBidi"/>
          <w:color w:val="000000" w:themeColor="text1"/>
          <w:sz w:val="24"/>
          <w:szCs w:val="24"/>
        </w:rPr>
        <w:t xml:space="preserve"> level (F = </w:t>
      </w:r>
      <w:r w:rsidR="009877CD" w:rsidRPr="00CF5536">
        <w:rPr>
          <w:rFonts w:asciiTheme="majorBidi" w:hAnsiTheme="majorBidi" w:cstheme="majorBidi"/>
          <w:color w:val="000000" w:themeColor="text1"/>
          <w:sz w:val="24"/>
          <w:szCs w:val="24"/>
        </w:rPr>
        <w:t>747</w:t>
      </w:r>
      <w:r w:rsidRPr="00CF5536">
        <w:rPr>
          <w:rFonts w:asciiTheme="majorBidi" w:hAnsiTheme="majorBidi" w:cstheme="majorBidi"/>
          <w:color w:val="000000" w:themeColor="text1"/>
          <w:sz w:val="24"/>
          <w:szCs w:val="24"/>
        </w:rPr>
        <w:t>.</w:t>
      </w:r>
      <w:r w:rsidR="009877CD" w:rsidRPr="00CF5536">
        <w:rPr>
          <w:rFonts w:asciiTheme="majorBidi" w:hAnsiTheme="majorBidi" w:cstheme="majorBidi"/>
          <w:color w:val="000000" w:themeColor="text1"/>
          <w:sz w:val="24"/>
          <w:szCs w:val="24"/>
        </w:rPr>
        <w:t>616</w:t>
      </w:r>
      <w:r w:rsidRPr="00CF5536">
        <w:rPr>
          <w:rFonts w:asciiTheme="majorBidi" w:hAnsiTheme="majorBidi" w:cstheme="majorBidi"/>
          <w:color w:val="000000" w:themeColor="text1"/>
          <w:sz w:val="24"/>
          <w:szCs w:val="24"/>
        </w:rPr>
        <w:t>)</w:t>
      </w:r>
      <w:r w:rsidR="00DA7FF9" w:rsidRPr="00CF5536">
        <w:rPr>
          <w:rFonts w:asciiTheme="majorBidi" w:hAnsiTheme="majorBidi" w:cstheme="majorBidi"/>
          <w:color w:val="000000" w:themeColor="text1"/>
          <w:sz w:val="24"/>
          <w:szCs w:val="24"/>
        </w:rPr>
        <w:t xml:space="preserve"> (table 4.8)</w:t>
      </w:r>
      <w:r w:rsidRPr="00CF5536">
        <w:rPr>
          <w:rFonts w:asciiTheme="majorBidi" w:hAnsiTheme="majorBidi" w:cstheme="majorBidi"/>
          <w:color w:val="000000" w:themeColor="text1"/>
          <w:sz w:val="24"/>
          <w:szCs w:val="24"/>
        </w:rPr>
        <w:t xml:space="preserve">. </w:t>
      </w:r>
      <w:r w:rsidR="009877CD" w:rsidRPr="00CF5536">
        <w:rPr>
          <w:rFonts w:asciiTheme="majorBidi" w:hAnsiTheme="majorBidi" w:cstheme="majorBidi"/>
          <w:color w:val="000000" w:themeColor="text1"/>
          <w:sz w:val="24"/>
          <w:szCs w:val="24"/>
        </w:rPr>
        <w:t xml:space="preserve">The derived R square value is 0.855, which indicates that 85.5% of variations in customer satisfaction were explained by the </w:t>
      </w:r>
      <w:r w:rsidR="00955E4E" w:rsidRPr="00CF5536">
        <w:rPr>
          <w:rFonts w:asciiTheme="majorBidi" w:hAnsiTheme="majorBidi" w:cstheme="majorBidi"/>
          <w:color w:val="000000" w:themeColor="text1"/>
          <w:sz w:val="24"/>
          <w:szCs w:val="24"/>
        </w:rPr>
        <w:t>predictors;</w:t>
      </w:r>
      <w:r w:rsidR="009877CD" w:rsidRPr="00CF5536">
        <w:rPr>
          <w:rFonts w:asciiTheme="majorBidi" w:hAnsiTheme="majorBidi" w:cstheme="majorBidi"/>
          <w:color w:val="000000" w:themeColor="text1"/>
          <w:sz w:val="24"/>
          <w:szCs w:val="24"/>
        </w:rPr>
        <w:t xml:space="preserve"> hence the fitness of the model</w:t>
      </w:r>
      <w:r w:rsidR="00DA7FF9" w:rsidRPr="00CF5536">
        <w:rPr>
          <w:rFonts w:asciiTheme="majorBidi" w:hAnsiTheme="majorBidi" w:cstheme="majorBidi"/>
          <w:color w:val="000000" w:themeColor="text1"/>
          <w:sz w:val="24"/>
          <w:szCs w:val="24"/>
        </w:rPr>
        <w:t xml:space="preserve"> (Table 4.7)</w:t>
      </w:r>
      <w:r w:rsidR="00955E4E" w:rsidRPr="00CF5536">
        <w:rPr>
          <w:rFonts w:asciiTheme="majorBidi" w:hAnsiTheme="majorBidi" w:cstheme="majorBidi"/>
          <w:color w:val="000000" w:themeColor="text1"/>
          <w:sz w:val="24"/>
          <w:szCs w:val="24"/>
        </w:rPr>
        <w:t>. Perceived ease of use</w:t>
      </w:r>
      <w:r w:rsidRPr="00CF5536">
        <w:rPr>
          <w:rFonts w:asciiTheme="majorBidi" w:hAnsiTheme="majorBidi" w:cstheme="majorBidi"/>
          <w:color w:val="000000" w:themeColor="text1"/>
          <w:sz w:val="24"/>
          <w:szCs w:val="24"/>
        </w:rPr>
        <w:t xml:space="preserve"> has the highest beta coefficient</w:t>
      </w:r>
      <w:r w:rsidR="00955E4E" w:rsidRPr="00CF5536">
        <w:rPr>
          <w:rFonts w:asciiTheme="majorBidi" w:hAnsiTheme="majorBidi" w:cstheme="majorBidi"/>
          <w:color w:val="000000" w:themeColor="text1"/>
          <w:sz w:val="24"/>
          <w:szCs w:val="24"/>
        </w:rPr>
        <w:t xml:space="preserve"> (0.569)</w:t>
      </w:r>
      <w:r w:rsidRPr="00CF5536">
        <w:rPr>
          <w:rFonts w:asciiTheme="majorBidi" w:hAnsiTheme="majorBidi" w:cstheme="majorBidi"/>
          <w:color w:val="000000" w:themeColor="text1"/>
          <w:sz w:val="24"/>
          <w:szCs w:val="24"/>
        </w:rPr>
        <w:t xml:space="preserve"> followed by </w:t>
      </w:r>
      <w:r w:rsidR="00955E4E" w:rsidRPr="00CF5536">
        <w:rPr>
          <w:rFonts w:asciiTheme="majorBidi" w:hAnsiTheme="majorBidi" w:cstheme="majorBidi"/>
          <w:color w:val="000000" w:themeColor="text1"/>
          <w:sz w:val="24"/>
          <w:szCs w:val="24"/>
        </w:rPr>
        <w:t>perceived security and privacy (0.274)</w:t>
      </w:r>
      <w:r w:rsidR="009D780B"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and </w:t>
      </w:r>
      <w:r w:rsidR="00955E4E" w:rsidRPr="00CF5536">
        <w:rPr>
          <w:rFonts w:asciiTheme="majorBidi" w:hAnsiTheme="majorBidi" w:cstheme="majorBidi"/>
          <w:color w:val="000000" w:themeColor="text1"/>
          <w:sz w:val="24"/>
          <w:szCs w:val="24"/>
        </w:rPr>
        <w:t>perceived usefulness (0.161)</w:t>
      </w:r>
      <w:r w:rsidR="00765A8A" w:rsidRPr="00CF5536">
        <w:rPr>
          <w:rFonts w:asciiTheme="majorBidi" w:hAnsiTheme="majorBidi" w:cstheme="majorBidi"/>
          <w:color w:val="000000" w:themeColor="text1"/>
          <w:sz w:val="24"/>
          <w:szCs w:val="24"/>
        </w:rPr>
        <w:t>. The β coefficients of predictor variables were found to be statistically significant, as the 3 variables showed their p-value = 0.000 which means a significant relationship,</w:t>
      </w:r>
      <w:r w:rsidRPr="00CF5536">
        <w:rPr>
          <w:rFonts w:asciiTheme="majorBidi" w:hAnsiTheme="majorBidi" w:cstheme="majorBidi"/>
          <w:color w:val="000000" w:themeColor="text1"/>
          <w:sz w:val="24"/>
          <w:szCs w:val="24"/>
        </w:rPr>
        <w:t xml:space="preserve"> therefore, </w:t>
      </w:r>
      <w:r w:rsidR="00765A8A" w:rsidRPr="00CF5536">
        <w:rPr>
          <w:rFonts w:asciiTheme="majorBidi" w:hAnsiTheme="majorBidi" w:cstheme="majorBidi"/>
          <w:color w:val="000000" w:themeColor="text1"/>
          <w:sz w:val="24"/>
          <w:szCs w:val="24"/>
        </w:rPr>
        <w:t>hypotheses</w:t>
      </w:r>
      <w:r w:rsidRPr="00CF5536">
        <w:rPr>
          <w:rFonts w:asciiTheme="majorBidi" w:hAnsiTheme="majorBidi" w:cstheme="majorBidi"/>
          <w:color w:val="000000" w:themeColor="text1"/>
          <w:sz w:val="24"/>
          <w:szCs w:val="24"/>
        </w:rPr>
        <w:t xml:space="preserve"> H1, H2, and H3 were supported.</w:t>
      </w:r>
    </w:p>
    <w:p w:rsidR="00D06961" w:rsidRPr="00CF5536" w:rsidRDefault="00D06961"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71746" w:rsidRPr="00CF5536" w:rsidRDefault="00D71746" w:rsidP="00D06961">
      <w:pPr>
        <w:pStyle w:val="Caption"/>
        <w:keepNext/>
        <w:jc w:val="both"/>
        <w:rPr>
          <w:rFonts w:asciiTheme="majorBidi" w:hAnsiTheme="majorBidi" w:cstheme="majorBidi"/>
          <w:b w:val="0"/>
          <w:bCs w:val="0"/>
          <w:color w:val="000000" w:themeColor="text1"/>
          <w:sz w:val="22"/>
          <w:szCs w:val="22"/>
        </w:rPr>
      </w:pPr>
    </w:p>
    <w:p w:rsidR="00D06961" w:rsidRPr="00CF5536" w:rsidRDefault="00D06961" w:rsidP="00D06961">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4.7: Multiple regression – Model summary</w:t>
      </w:r>
    </w:p>
    <w:p w:rsidR="00D06961" w:rsidRPr="00CF5536" w:rsidRDefault="00D06961" w:rsidP="00D06961">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4381500" cy="1427264"/>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9701" name="Picture 7"/>
                    <pic:cNvPicPr>
                      <a:picLocks noChangeAspect="1" noChangeArrowheads="1"/>
                    </pic:cNvPicPr>
                  </pic:nvPicPr>
                  <pic:blipFill>
                    <a:blip r:embed="rId22"/>
                    <a:srcRect/>
                    <a:stretch>
                      <a:fillRect/>
                    </a:stretch>
                  </pic:blipFill>
                  <pic:spPr bwMode="auto">
                    <a:xfrm>
                      <a:off x="0" y="0"/>
                      <a:ext cx="4381971" cy="1427417"/>
                    </a:xfrm>
                    <a:prstGeom prst="rect">
                      <a:avLst/>
                    </a:prstGeom>
                    <a:noFill/>
                    <a:ln w="9525">
                      <a:noFill/>
                      <a:miter lim="800000"/>
                      <a:headEnd/>
                      <a:tailEnd/>
                    </a:ln>
                  </pic:spPr>
                </pic:pic>
              </a:graphicData>
            </a:graphic>
          </wp:inline>
        </w:drawing>
      </w: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06961" w:rsidRPr="00CF5536" w:rsidRDefault="00D06961" w:rsidP="00D06961">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4.8: ANOVA Table</w:t>
      </w:r>
    </w:p>
    <w:p w:rsidR="00D06961" w:rsidRPr="00CF5536" w:rsidRDefault="00D06961" w:rsidP="00D06961">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4527550" cy="1717664"/>
            <wp:effectExtent l="19050" t="0" r="6350" b="0"/>
            <wp:docPr id="7" name="Picture 4"/>
            <wp:cNvGraphicFramePr/>
            <a:graphic xmlns:a="http://schemas.openxmlformats.org/drawingml/2006/main">
              <a:graphicData uri="http://schemas.openxmlformats.org/drawingml/2006/picture">
                <pic:pic xmlns:pic="http://schemas.openxmlformats.org/drawingml/2006/picture">
                  <pic:nvPicPr>
                    <pic:cNvPr id="30725" name="Picture 7"/>
                    <pic:cNvPicPr>
                      <a:picLocks noChangeAspect="1" noChangeArrowheads="1"/>
                    </pic:cNvPicPr>
                  </pic:nvPicPr>
                  <pic:blipFill>
                    <a:blip r:embed="rId23"/>
                    <a:srcRect/>
                    <a:stretch>
                      <a:fillRect/>
                    </a:stretch>
                  </pic:blipFill>
                  <pic:spPr bwMode="auto">
                    <a:xfrm>
                      <a:off x="0" y="0"/>
                      <a:ext cx="4528037" cy="1717849"/>
                    </a:xfrm>
                    <a:prstGeom prst="rect">
                      <a:avLst/>
                    </a:prstGeom>
                    <a:noFill/>
                    <a:ln w="9525">
                      <a:noFill/>
                      <a:miter lim="800000"/>
                      <a:headEnd/>
                      <a:tailEnd/>
                    </a:ln>
                  </pic:spPr>
                </pic:pic>
              </a:graphicData>
            </a:graphic>
          </wp:inline>
        </w:drawing>
      </w:r>
    </w:p>
    <w:p w:rsidR="00D06961" w:rsidRPr="00CF5536" w:rsidRDefault="00D06961"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06961" w:rsidRPr="00CF5536" w:rsidRDefault="00D06961"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06961" w:rsidRPr="00CF5536" w:rsidRDefault="00D06961" w:rsidP="00D06961">
      <w:pPr>
        <w:pStyle w:val="Caption"/>
        <w:keepNext/>
        <w:jc w:val="both"/>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 xml:space="preserve">Table 4.9: Multiple regression </w:t>
      </w:r>
      <w:r w:rsidR="00DA7FF9" w:rsidRPr="00CF5536">
        <w:rPr>
          <w:rFonts w:asciiTheme="majorBidi" w:hAnsiTheme="majorBidi" w:cstheme="majorBidi"/>
          <w:b w:val="0"/>
          <w:bCs w:val="0"/>
          <w:color w:val="000000" w:themeColor="text1"/>
          <w:sz w:val="22"/>
          <w:szCs w:val="22"/>
        </w:rPr>
        <w:t xml:space="preserve">- </w:t>
      </w:r>
      <w:r w:rsidRPr="00CF5536">
        <w:rPr>
          <w:rFonts w:asciiTheme="majorBidi" w:hAnsiTheme="majorBidi" w:cstheme="majorBidi"/>
          <w:b w:val="0"/>
          <w:bCs w:val="0"/>
          <w:color w:val="000000" w:themeColor="text1"/>
          <w:sz w:val="22"/>
          <w:szCs w:val="22"/>
        </w:rPr>
        <w:t>Coefficients Table</w:t>
      </w:r>
    </w:p>
    <w:p w:rsidR="00D06961" w:rsidRPr="00CF5536" w:rsidRDefault="00D06961" w:rsidP="00D06961">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noProof/>
          <w:color w:val="000000" w:themeColor="text1"/>
          <w:sz w:val="24"/>
          <w:szCs w:val="24"/>
        </w:rPr>
        <w:drawing>
          <wp:inline distT="0" distB="0" distL="0" distR="0">
            <wp:extent cx="5499100" cy="1663700"/>
            <wp:effectExtent l="19050" t="0" r="0" b="0"/>
            <wp:docPr id="9" name="Picture 5"/>
            <wp:cNvGraphicFramePr/>
            <a:graphic xmlns:a="http://schemas.openxmlformats.org/drawingml/2006/main">
              <a:graphicData uri="http://schemas.openxmlformats.org/drawingml/2006/picture">
                <pic:pic xmlns:pic="http://schemas.openxmlformats.org/drawingml/2006/picture">
                  <pic:nvPicPr>
                    <pic:cNvPr id="31749" name="Picture 6"/>
                    <pic:cNvPicPr>
                      <a:picLocks noChangeAspect="1" noChangeArrowheads="1"/>
                    </pic:cNvPicPr>
                  </pic:nvPicPr>
                  <pic:blipFill>
                    <a:blip r:embed="rId24"/>
                    <a:srcRect r="18903" b="15484"/>
                    <a:stretch>
                      <a:fillRect/>
                    </a:stretch>
                  </pic:blipFill>
                  <pic:spPr bwMode="auto">
                    <a:xfrm>
                      <a:off x="0" y="0"/>
                      <a:ext cx="5499100" cy="1663700"/>
                    </a:xfrm>
                    <a:prstGeom prst="rect">
                      <a:avLst/>
                    </a:prstGeom>
                    <a:noFill/>
                    <a:ln w="9525">
                      <a:noFill/>
                      <a:miter lim="800000"/>
                      <a:headEnd/>
                      <a:tailEnd/>
                    </a:ln>
                  </pic:spPr>
                </pic:pic>
              </a:graphicData>
            </a:graphic>
          </wp:inline>
        </w:drawing>
      </w:r>
    </w:p>
    <w:p w:rsidR="00D06961" w:rsidRPr="00CF5536" w:rsidRDefault="00D06961"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71746" w:rsidRPr="00CF5536" w:rsidRDefault="00D71746" w:rsidP="00BB343C">
      <w:pPr>
        <w:pStyle w:val="Heading2"/>
        <w:rPr>
          <w:rFonts w:asciiTheme="majorBidi" w:hAnsiTheme="majorBidi"/>
          <w:color w:val="000000" w:themeColor="text1"/>
        </w:rPr>
      </w:pPr>
    </w:p>
    <w:p w:rsidR="00D71746" w:rsidRPr="00CF5536" w:rsidRDefault="00D71746" w:rsidP="00D71746">
      <w:pPr>
        <w:rPr>
          <w:rFonts w:asciiTheme="majorBidi" w:hAnsiTheme="majorBidi" w:cstheme="majorBidi"/>
          <w:color w:val="000000" w:themeColor="text1"/>
        </w:rPr>
      </w:pPr>
    </w:p>
    <w:p w:rsidR="00D71746" w:rsidRPr="00CF5536" w:rsidRDefault="00D71746" w:rsidP="00D71746">
      <w:pPr>
        <w:rPr>
          <w:rFonts w:asciiTheme="majorBidi" w:hAnsiTheme="majorBidi" w:cstheme="majorBidi"/>
          <w:color w:val="000000" w:themeColor="text1"/>
        </w:rPr>
      </w:pPr>
    </w:p>
    <w:p w:rsidR="0062447A" w:rsidRPr="00CF5536" w:rsidRDefault="00BB343C" w:rsidP="00BB343C">
      <w:pPr>
        <w:pStyle w:val="Heading2"/>
        <w:rPr>
          <w:rFonts w:asciiTheme="majorBidi" w:hAnsiTheme="majorBidi"/>
          <w:color w:val="000000" w:themeColor="text1"/>
        </w:rPr>
      </w:pPr>
      <w:bookmarkStart w:id="51" w:name="_Toc7975086"/>
      <w:r w:rsidRPr="00CF5536">
        <w:rPr>
          <w:rFonts w:asciiTheme="majorBidi" w:hAnsiTheme="majorBidi"/>
          <w:color w:val="000000" w:themeColor="text1"/>
        </w:rPr>
        <w:lastRenderedPageBreak/>
        <w:t xml:space="preserve">4.6 </w:t>
      </w:r>
      <w:r w:rsidR="003D7680" w:rsidRPr="00CF5536">
        <w:rPr>
          <w:rFonts w:asciiTheme="majorBidi" w:hAnsiTheme="majorBidi"/>
          <w:color w:val="000000" w:themeColor="text1"/>
        </w:rPr>
        <w:t>Summary of findings</w:t>
      </w:r>
      <w:bookmarkEnd w:id="51"/>
    </w:p>
    <w:p w:rsidR="003D7680" w:rsidRPr="00CF5536" w:rsidRDefault="003D7680"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Based on the pilot and </w:t>
      </w:r>
      <w:r w:rsidR="00920038" w:rsidRPr="00CF5536">
        <w:rPr>
          <w:rFonts w:asciiTheme="majorBidi" w:hAnsiTheme="majorBidi" w:cstheme="majorBidi"/>
          <w:color w:val="000000" w:themeColor="text1"/>
          <w:sz w:val="24"/>
          <w:szCs w:val="24"/>
        </w:rPr>
        <w:t>preliminary</w:t>
      </w:r>
      <w:r w:rsidRPr="00CF5536">
        <w:rPr>
          <w:rFonts w:asciiTheme="majorBidi" w:hAnsiTheme="majorBidi" w:cstheme="majorBidi"/>
          <w:color w:val="000000" w:themeColor="text1"/>
          <w:sz w:val="24"/>
          <w:szCs w:val="24"/>
        </w:rPr>
        <w:t xml:space="preserve"> test results, </w:t>
      </w:r>
      <w:r w:rsidR="00920038" w:rsidRPr="00CF5536">
        <w:rPr>
          <w:rFonts w:asciiTheme="majorBidi" w:hAnsiTheme="majorBidi" w:cstheme="majorBidi"/>
          <w:color w:val="000000" w:themeColor="text1"/>
          <w:sz w:val="24"/>
          <w:szCs w:val="24"/>
        </w:rPr>
        <w:t>all questionnaire items related to the dependent and independent variables had met the minimum requirements for factor analysis and reliability test. Moreover, the hypotheses test results show regression model is statistically significance and hypotheses H1, H2, and H3 were supported.</w:t>
      </w:r>
    </w:p>
    <w:p w:rsidR="00920038" w:rsidRPr="00CF5536" w:rsidRDefault="00920038" w:rsidP="00920038">
      <w:pPr>
        <w:autoSpaceDE w:val="0"/>
        <w:autoSpaceDN w:val="0"/>
        <w:adjustRightInd w:val="0"/>
        <w:spacing w:after="0" w:line="360" w:lineRule="auto"/>
        <w:jc w:val="both"/>
        <w:rPr>
          <w:rFonts w:asciiTheme="majorBidi" w:hAnsiTheme="majorBidi" w:cstheme="majorBidi"/>
          <w:color w:val="000000" w:themeColor="text1"/>
          <w:sz w:val="24"/>
          <w:szCs w:val="24"/>
        </w:rPr>
      </w:pPr>
    </w:p>
    <w:p w:rsidR="00920038" w:rsidRPr="00CF5536" w:rsidRDefault="00920038" w:rsidP="00920038">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key findings summary for this research is shown in </w:t>
      </w:r>
      <w:r w:rsidR="00DA7FF9" w:rsidRPr="00CF5536">
        <w:rPr>
          <w:rFonts w:asciiTheme="majorBidi" w:hAnsiTheme="majorBidi" w:cstheme="majorBidi"/>
          <w:color w:val="000000" w:themeColor="text1"/>
          <w:sz w:val="24"/>
          <w:szCs w:val="24"/>
        </w:rPr>
        <w:t>(</w:t>
      </w:r>
      <w:r w:rsidRPr="00CF5536">
        <w:rPr>
          <w:rFonts w:asciiTheme="majorBidi" w:hAnsiTheme="majorBidi" w:cstheme="majorBidi"/>
          <w:color w:val="000000" w:themeColor="text1"/>
          <w:sz w:val="24"/>
          <w:szCs w:val="24"/>
        </w:rPr>
        <w:t>Table</w:t>
      </w:r>
      <w:r w:rsidR="00DA7FF9" w:rsidRPr="00CF5536">
        <w:rPr>
          <w:rFonts w:asciiTheme="majorBidi" w:hAnsiTheme="majorBidi" w:cstheme="majorBidi"/>
          <w:color w:val="000000" w:themeColor="text1"/>
          <w:sz w:val="24"/>
          <w:szCs w:val="24"/>
        </w:rPr>
        <w:t xml:space="preserve"> 4.10).</w:t>
      </w:r>
    </w:p>
    <w:p w:rsidR="00920038" w:rsidRPr="00CF5536" w:rsidRDefault="00920038" w:rsidP="00920038">
      <w:pPr>
        <w:autoSpaceDE w:val="0"/>
        <w:autoSpaceDN w:val="0"/>
        <w:adjustRightInd w:val="0"/>
        <w:spacing w:after="0" w:line="360" w:lineRule="auto"/>
        <w:jc w:val="both"/>
        <w:rPr>
          <w:rFonts w:asciiTheme="majorBidi" w:hAnsiTheme="majorBidi" w:cstheme="majorBidi"/>
          <w:color w:val="000000" w:themeColor="text1"/>
          <w:sz w:val="24"/>
          <w:szCs w:val="24"/>
        </w:rPr>
      </w:pPr>
    </w:p>
    <w:p w:rsidR="00DA7FF9" w:rsidRPr="00CF5536" w:rsidRDefault="00DA7FF9" w:rsidP="00DA7FF9">
      <w:pPr>
        <w:pStyle w:val="Caption"/>
        <w:keepNext/>
        <w:rPr>
          <w:rFonts w:asciiTheme="majorBidi" w:hAnsiTheme="majorBidi" w:cstheme="majorBidi"/>
          <w:b w:val="0"/>
          <w:bCs w:val="0"/>
          <w:color w:val="000000" w:themeColor="text1"/>
          <w:sz w:val="22"/>
          <w:szCs w:val="22"/>
        </w:rPr>
      </w:pPr>
      <w:r w:rsidRPr="00CF5536">
        <w:rPr>
          <w:rFonts w:asciiTheme="majorBidi" w:hAnsiTheme="majorBidi" w:cstheme="majorBidi"/>
          <w:b w:val="0"/>
          <w:bCs w:val="0"/>
          <w:color w:val="000000" w:themeColor="text1"/>
          <w:sz w:val="22"/>
          <w:szCs w:val="22"/>
        </w:rPr>
        <w:t>Table 4.10: key findings summary</w:t>
      </w:r>
    </w:p>
    <w:tbl>
      <w:tblPr>
        <w:tblW w:w="7040" w:type="dxa"/>
        <w:tblInd w:w="98" w:type="dxa"/>
        <w:tblLook w:val="04A0"/>
      </w:tblPr>
      <w:tblGrid>
        <w:gridCol w:w="4220"/>
        <w:gridCol w:w="960"/>
        <w:gridCol w:w="1860"/>
      </w:tblGrid>
      <w:tr w:rsidR="004F42F2" w:rsidRPr="00CF5536" w:rsidTr="004F42F2">
        <w:trPr>
          <w:trHeight w:val="324"/>
        </w:trPr>
        <w:tc>
          <w:tcPr>
            <w:tcW w:w="4220" w:type="dxa"/>
            <w:tcBorders>
              <w:top w:val="single" w:sz="4" w:space="0" w:color="auto"/>
              <w:left w:val="nil"/>
              <w:bottom w:val="single" w:sz="8"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Hypothesis</w:t>
            </w:r>
          </w:p>
        </w:tc>
        <w:tc>
          <w:tcPr>
            <w:tcW w:w="960" w:type="dxa"/>
            <w:tcBorders>
              <w:top w:val="single" w:sz="4" w:space="0" w:color="auto"/>
              <w:left w:val="nil"/>
              <w:bottom w:val="single" w:sz="8"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 </w:t>
            </w:r>
          </w:p>
        </w:tc>
        <w:tc>
          <w:tcPr>
            <w:tcW w:w="1860" w:type="dxa"/>
            <w:tcBorders>
              <w:top w:val="single" w:sz="4" w:space="0" w:color="auto"/>
              <w:left w:val="nil"/>
              <w:bottom w:val="single" w:sz="8"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b/>
                <w:bCs/>
                <w:color w:val="000000" w:themeColor="text1"/>
                <w:sz w:val="24"/>
                <w:szCs w:val="24"/>
              </w:rPr>
            </w:pPr>
            <w:r w:rsidRPr="00CF5536">
              <w:rPr>
                <w:rFonts w:asciiTheme="majorBidi" w:eastAsia="Times New Roman" w:hAnsiTheme="majorBidi" w:cstheme="majorBidi"/>
                <w:b/>
                <w:bCs/>
                <w:color w:val="000000" w:themeColor="text1"/>
                <w:sz w:val="24"/>
                <w:szCs w:val="24"/>
              </w:rPr>
              <w:t>Result</w:t>
            </w:r>
          </w:p>
        </w:tc>
      </w:tr>
      <w:tr w:rsidR="004F42F2" w:rsidRPr="00CF5536" w:rsidTr="004F42F2">
        <w:trPr>
          <w:trHeight w:val="1248"/>
        </w:trPr>
        <w:tc>
          <w:tcPr>
            <w:tcW w:w="4220" w:type="dxa"/>
            <w:tcBorders>
              <w:top w:val="nil"/>
              <w:left w:val="nil"/>
              <w:bottom w:val="single" w:sz="4" w:space="0" w:color="auto"/>
              <w:right w:val="nil"/>
            </w:tcBorders>
            <w:shd w:val="clear" w:color="000000" w:fill="FFFFFF"/>
            <w:vAlign w:val="center"/>
            <w:hideMark/>
          </w:tcPr>
          <w:p w:rsidR="004F42F2" w:rsidRPr="00CF5536" w:rsidRDefault="004F42F2" w:rsidP="004F42F2">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H1: Perceived security and privacy has a significant relationship with customer satisfaction towards online banking in Saudi Arabia.</w:t>
            </w:r>
          </w:p>
        </w:tc>
        <w:tc>
          <w:tcPr>
            <w:tcW w:w="960" w:type="dxa"/>
            <w:tcBorders>
              <w:top w:val="nil"/>
              <w:left w:val="nil"/>
              <w:bottom w:val="single" w:sz="4"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Accepted</w:t>
            </w:r>
          </w:p>
        </w:tc>
      </w:tr>
      <w:tr w:rsidR="004F42F2" w:rsidRPr="00CF5536" w:rsidTr="004F42F2">
        <w:trPr>
          <w:trHeight w:val="1200"/>
        </w:trPr>
        <w:tc>
          <w:tcPr>
            <w:tcW w:w="4220" w:type="dxa"/>
            <w:tcBorders>
              <w:top w:val="nil"/>
              <w:left w:val="nil"/>
              <w:bottom w:val="single" w:sz="4" w:space="0" w:color="auto"/>
              <w:right w:val="nil"/>
            </w:tcBorders>
            <w:shd w:val="clear" w:color="000000" w:fill="FFFFFF"/>
            <w:vAlign w:val="center"/>
            <w:hideMark/>
          </w:tcPr>
          <w:p w:rsidR="004F42F2" w:rsidRPr="00CF5536" w:rsidRDefault="004F42F2" w:rsidP="004F42F2">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H2: Perceived usefulness has a significant relationship with customer satisfaction towards online banking in Saudi Arabia. </w:t>
            </w:r>
          </w:p>
        </w:tc>
        <w:tc>
          <w:tcPr>
            <w:tcW w:w="960" w:type="dxa"/>
            <w:tcBorders>
              <w:top w:val="nil"/>
              <w:left w:val="nil"/>
              <w:bottom w:val="single" w:sz="4"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4"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Accepted</w:t>
            </w:r>
          </w:p>
        </w:tc>
      </w:tr>
      <w:tr w:rsidR="004F42F2" w:rsidRPr="00CF5536" w:rsidTr="004F42F2">
        <w:trPr>
          <w:trHeight w:val="1260"/>
        </w:trPr>
        <w:tc>
          <w:tcPr>
            <w:tcW w:w="4220" w:type="dxa"/>
            <w:tcBorders>
              <w:top w:val="nil"/>
              <w:left w:val="nil"/>
              <w:bottom w:val="single" w:sz="8" w:space="0" w:color="auto"/>
              <w:right w:val="nil"/>
            </w:tcBorders>
            <w:shd w:val="clear" w:color="000000" w:fill="FFFFFF"/>
            <w:vAlign w:val="center"/>
            <w:hideMark/>
          </w:tcPr>
          <w:p w:rsidR="004F42F2" w:rsidRPr="00CF5536" w:rsidRDefault="004F42F2" w:rsidP="004F42F2">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H3: Perceived ease of use has a significant relationship with customer satisfaction towards online banking in Saudi Arabia.</w:t>
            </w:r>
          </w:p>
        </w:tc>
        <w:tc>
          <w:tcPr>
            <w:tcW w:w="960" w:type="dxa"/>
            <w:tcBorders>
              <w:top w:val="nil"/>
              <w:left w:val="nil"/>
              <w:bottom w:val="single" w:sz="8"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w:t>
            </w:r>
          </w:p>
        </w:tc>
        <w:tc>
          <w:tcPr>
            <w:tcW w:w="1860" w:type="dxa"/>
            <w:tcBorders>
              <w:top w:val="nil"/>
              <w:left w:val="nil"/>
              <w:bottom w:val="single" w:sz="8" w:space="0" w:color="auto"/>
              <w:right w:val="nil"/>
            </w:tcBorders>
            <w:shd w:val="clear" w:color="000000" w:fill="FFFFFF"/>
            <w:noWrap/>
            <w:vAlign w:val="center"/>
            <w:hideMark/>
          </w:tcPr>
          <w:p w:rsidR="004F42F2" w:rsidRPr="00CF5536" w:rsidRDefault="004F42F2" w:rsidP="004F42F2">
            <w:pPr>
              <w:spacing w:after="0" w:line="240" w:lineRule="auto"/>
              <w:jc w:val="center"/>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Accepted</w:t>
            </w:r>
          </w:p>
        </w:tc>
      </w:tr>
    </w:tbl>
    <w:p w:rsidR="00920038" w:rsidRPr="00CF5536" w:rsidRDefault="00920038" w:rsidP="00920038">
      <w:pPr>
        <w:autoSpaceDE w:val="0"/>
        <w:autoSpaceDN w:val="0"/>
        <w:adjustRightInd w:val="0"/>
        <w:spacing w:after="0" w:line="360" w:lineRule="auto"/>
        <w:jc w:val="both"/>
        <w:rPr>
          <w:rFonts w:asciiTheme="majorBidi" w:hAnsiTheme="majorBidi" w:cstheme="majorBidi"/>
          <w:color w:val="000000" w:themeColor="text1"/>
          <w:sz w:val="24"/>
          <w:szCs w:val="24"/>
        </w:rPr>
      </w:pPr>
    </w:p>
    <w:p w:rsidR="00942C2E" w:rsidRPr="00CF5536" w:rsidRDefault="00942C2E" w:rsidP="00920038">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BB343C" w:rsidP="00BB343C">
      <w:pPr>
        <w:pStyle w:val="Heading2"/>
        <w:rPr>
          <w:rFonts w:asciiTheme="majorBidi" w:hAnsiTheme="majorBidi"/>
          <w:color w:val="000000" w:themeColor="text1"/>
        </w:rPr>
      </w:pPr>
      <w:bookmarkStart w:id="52" w:name="_Toc7975087"/>
      <w:r w:rsidRPr="00CF5536">
        <w:rPr>
          <w:rFonts w:asciiTheme="majorBidi" w:hAnsiTheme="majorBidi"/>
          <w:color w:val="000000" w:themeColor="text1"/>
        </w:rPr>
        <w:t xml:space="preserve">4.7 </w:t>
      </w:r>
      <w:r w:rsidR="004F42F2" w:rsidRPr="00CF5536">
        <w:rPr>
          <w:rFonts w:asciiTheme="majorBidi" w:hAnsiTheme="majorBidi"/>
          <w:color w:val="000000" w:themeColor="text1"/>
        </w:rPr>
        <w:t>Conclusion</w:t>
      </w:r>
      <w:bookmarkEnd w:id="52"/>
    </w:p>
    <w:p w:rsidR="00942C2E" w:rsidRPr="00CF5536" w:rsidRDefault="00942C2E"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 accordance with the research methodology, pilot test and preliminary test were done including factor analysis and reliability test. All questionnaire items related to the dependent variable (DV) and independent variables (IV) passed the minimum requirements for factor analysis and reliability test. Finally, the hypotheses test done using multiple regression and one-way ANOVA, showing that model is statistically significance and hypotheses H1, H2, and H3 were supported.</w:t>
      </w: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D71746" w:rsidRPr="00CF5536" w:rsidRDefault="00D71746" w:rsidP="00D71746">
      <w:pPr>
        <w:pStyle w:val="Heading1"/>
        <w:jc w:val="center"/>
        <w:rPr>
          <w:rFonts w:asciiTheme="majorBidi" w:hAnsiTheme="majorBidi"/>
          <w:color w:val="000000" w:themeColor="text1"/>
        </w:rPr>
      </w:pPr>
    </w:p>
    <w:p w:rsidR="006C5485" w:rsidRPr="00CF5536" w:rsidRDefault="00D71746" w:rsidP="00D71746">
      <w:pPr>
        <w:pStyle w:val="Heading1"/>
        <w:jc w:val="center"/>
        <w:rPr>
          <w:rFonts w:asciiTheme="majorBidi" w:hAnsiTheme="majorBidi"/>
          <w:color w:val="000000" w:themeColor="text1"/>
        </w:rPr>
      </w:pPr>
      <w:bookmarkStart w:id="53" w:name="_Toc7975088"/>
      <w:r w:rsidRPr="00CF5536">
        <w:rPr>
          <w:rFonts w:asciiTheme="majorBidi" w:hAnsiTheme="majorBidi"/>
          <w:color w:val="000000" w:themeColor="text1"/>
        </w:rPr>
        <w:t>CHAPTER</w:t>
      </w:r>
      <w:r w:rsidR="006C5485" w:rsidRPr="00CF5536">
        <w:rPr>
          <w:rFonts w:asciiTheme="majorBidi" w:hAnsiTheme="majorBidi"/>
          <w:color w:val="000000" w:themeColor="text1"/>
        </w:rPr>
        <w:t xml:space="preserve"> 5: </w:t>
      </w:r>
      <w:r w:rsidRPr="00CF5536">
        <w:rPr>
          <w:rFonts w:asciiTheme="majorBidi" w:hAnsiTheme="majorBidi"/>
          <w:color w:val="000000" w:themeColor="text1"/>
        </w:rPr>
        <w:t>CONCLUSION AND RECOMMENDATIONS</w:t>
      </w:r>
      <w:bookmarkEnd w:id="53"/>
    </w:p>
    <w:p w:rsidR="006C5485" w:rsidRPr="00CF5536" w:rsidRDefault="006C5485" w:rsidP="006C5485">
      <w:pPr>
        <w:pStyle w:val="Default"/>
        <w:rPr>
          <w:rFonts w:asciiTheme="majorBidi" w:hAnsiTheme="majorBidi" w:cstheme="majorBidi"/>
          <w:b/>
          <w:bCs/>
          <w:color w:val="000000" w:themeColor="text1"/>
        </w:rPr>
      </w:pPr>
    </w:p>
    <w:p w:rsidR="006C5485" w:rsidRPr="00CF5536" w:rsidRDefault="00BB343C" w:rsidP="00BB343C">
      <w:pPr>
        <w:pStyle w:val="Heading2"/>
        <w:rPr>
          <w:rFonts w:asciiTheme="majorBidi" w:hAnsiTheme="majorBidi"/>
          <w:color w:val="000000" w:themeColor="text1"/>
        </w:rPr>
      </w:pPr>
      <w:bookmarkStart w:id="54" w:name="_Toc7975089"/>
      <w:r w:rsidRPr="00CF5536">
        <w:rPr>
          <w:rFonts w:asciiTheme="majorBidi" w:hAnsiTheme="majorBidi"/>
          <w:color w:val="000000" w:themeColor="text1"/>
        </w:rPr>
        <w:t xml:space="preserve">5.0 </w:t>
      </w:r>
      <w:r w:rsidR="006C5485" w:rsidRPr="00CF5536">
        <w:rPr>
          <w:rFonts w:asciiTheme="majorBidi" w:hAnsiTheme="majorBidi"/>
          <w:color w:val="000000" w:themeColor="text1"/>
        </w:rPr>
        <w:t>Overview</w:t>
      </w:r>
      <w:bookmarkEnd w:id="54"/>
    </w:p>
    <w:p w:rsidR="006C5485" w:rsidRPr="00CF5536" w:rsidRDefault="006C5485" w:rsidP="005B47DF">
      <w:pPr>
        <w:pStyle w:val="Default"/>
        <w:spacing w:line="360" w:lineRule="auto"/>
        <w:ind w:firstLine="720"/>
        <w:jc w:val="both"/>
        <w:rPr>
          <w:rFonts w:asciiTheme="majorBidi" w:hAnsiTheme="majorBidi" w:cstheme="majorBidi"/>
          <w:color w:val="000000" w:themeColor="text1"/>
          <w:lang w:val="en-US"/>
        </w:rPr>
      </w:pPr>
      <w:r w:rsidRPr="00CF5536">
        <w:rPr>
          <w:rFonts w:asciiTheme="majorBidi" w:hAnsiTheme="majorBidi" w:cstheme="majorBidi"/>
          <w:color w:val="000000" w:themeColor="text1"/>
          <w:lang w:val="en-US"/>
        </w:rPr>
        <w:t xml:space="preserve">The final chapter in this study provides recommendations and discusses the </w:t>
      </w:r>
      <w:r w:rsidR="00E44976" w:rsidRPr="00CF5536">
        <w:rPr>
          <w:rFonts w:asciiTheme="majorBidi" w:hAnsiTheme="majorBidi" w:cstheme="majorBidi"/>
          <w:color w:val="000000" w:themeColor="text1"/>
          <w:lang w:val="en-US"/>
        </w:rPr>
        <w:t>findings</w:t>
      </w:r>
      <w:r w:rsidRPr="00CF5536">
        <w:rPr>
          <w:rFonts w:asciiTheme="majorBidi" w:hAnsiTheme="majorBidi" w:cstheme="majorBidi"/>
          <w:color w:val="000000" w:themeColor="text1"/>
          <w:lang w:val="en-US"/>
        </w:rPr>
        <w:t xml:space="preserve"> of </w:t>
      </w:r>
      <w:r w:rsidR="00E44976" w:rsidRPr="00CF5536">
        <w:rPr>
          <w:rFonts w:asciiTheme="majorBidi" w:hAnsiTheme="majorBidi" w:cstheme="majorBidi"/>
          <w:color w:val="000000" w:themeColor="text1"/>
          <w:lang w:val="en-US"/>
        </w:rPr>
        <w:t>the study</w:t>
      </w:r>
      <w:r w:rsidRPr="00CF5536">
        <w:rPr>
          <w:rFonts w:asciiTheme="majorBidi" w:hAnsiTheme="majorBidi" w:cstheme="majorBidi"/>
          <w:color w:val="000000" w:themeColor="text1"/>
          <w:lang w:val="en-US"/>
        </w:rPr>
        <w:t xml:space="preserve">. Moreover, </w:t>
      </w:r>
      <w:r w:rsidR="00E44976" w:rsidRPr="00CF5536">
        <w:rPr>
          <w:rFonts w:asciiTheme="majorBidi" w:hAnsiTheme="majorBidi" w:cstheme="majorBidi"/>
          <w:color w:val="000000" w:themeColor="text1"/>
          <w:lang w:val="en-US"/>
        </w:rPr>
        <w:t>future researches recommendation,</w:t>
      </w:r>
      <w:r w:rsidRPr="00CF5536">
        <w:rPr>
          <w:rFonts w:asciiTheme="majorBidi" w:hAnsiTheme="majorBidi" w:cstheme="majorBidi"/>
          <w:color w:val="000000" w:themeColor="text1"/>
          <w:lang w:val="en-US"/>
        </w:rPr>
        <w:t xml:space="preserve"> </w:t>
      </w:r>
      <w:r w:rsidR="00E44976" w:rsidRPr="00CF5536">
        <w:rPr>
          <w:rFonts w:asciiTheme="majorBidi" w:hAnsiTheme="majorBidi" w:cstheme="majorBidi"/>
          <w:color w:val="000000" w:themeColor="text1"/>
          <w:lang w:val="en-US"/>
        </w:rPr>
        <w:t>l</w:t>
      </w:r>
      <w:r w:rsidRPr="00CF5536">
        <w:rPr>
          <w:rFonts w:asciiTheme="majorBidi" w:hAnsiTheme="majorBidi" w:cstheme="majorBidi"/>
          <w:color w:val="000000" w:themeColor="text1"/>
          <w:lang w:val="en-US"/>
        </w:rPr>
        <w:t>imitations of this research study and the personal reflection are highlighted.</w:t>
      </w:r>
    </w:p>
    <w:p w:rsidR="00E44976" w:rsidRPr="00CF5536" w:rsidRDefault="00E44976" w:rsidP="00E44976">
      <w:pPr>
        <w:pStyle w:val="Default"/>
        <w:spacing w:line="360" w:lineRule="auto"/>
        <w:jc w:val="both"/>
        <w:rPr>
          <w:rFonts w:asciiTheme="majorBidi" w:hAnsiTheme="majorBidi" w:cstheme="majorBidi"/>
          <w:color w:val="000000" w:themeColor="text1"/>
          <w:lang w:val="en-US"/>
        </w:rPr>
      </w:pPr>
    </w:p>
    <w:p w:rsidR="006C5485" w:rsidRPr="00CF5536" w:rsidRDefault="00BB343C" w:rsidP="00D71746">
      <w:pPr>
        <w:pStyle w:val="Heading2"/>
        <w:rPr>
          <w:rFonts w:asciiTheme="majorBidi" w:hAnsiTheme="majorBidi"/>
          <w:color w:val="000000" w:themeColor="text1"/>
        </w:rPr>
      </w:pPr>
      <w:bookmarkStart w:id="55" w:name="_Toc7975090"/>
      <w:r w:rsidRPr="00CF5536">
        <w:rPr>
          <w:rFonts w:asciiTheme="majorBidi" w:hAnsiTheme="majorBidi"/>
          <w:color w:val="000000" w:themeColor="text1"/>
        </w:rPr>
        <w:t xml:space="preserve">5.1 </w:t>
      </w:r>
      <w:r w:rsidR="006C5485" w:rsidRPr="00CF5536">
        <w:rPr>
          <w:rFonts w:asciiTheme="majorBidi" w:hAnsiTheme="majorBidi"/>
          <w:color w:val="000000" w:themeColor="text1"/>
        </w:rPr>
        <w:t xml:space="preserve">Discussion of </w:t>
      </w:r>
      <w:r w:rsidR="00D71746" w:rsidRPr="00CF5536">
        <w:rPr>
          <w:rFonts w:asciiTheme="majorBidi" w:hAnsiTheme="majorBidi"/>
          <w:color w:val="000000" w:themeColor="text1"/>
        </w:rPr>
        <w:t>f</w:t>
      </w:r>
      <w:r w:rsidR="006C5485" w:rsidRPr="00CF5536">
        <w:rPr>
          <w:rFonts w:asciiTheme="majorBidi" w:hAnsiTheme="majorBidi"/>
          <w:color w:val="000000" w:themeColor="text1"/>
        </w:rPr>
        <w:t xml:space="preserve">indings and </w:t>
      </w:r>
      <w:r w:rsidR="00D71746" w:rsidRPr="00CF5536">
        <w:rPr>
          <w:rFonts w:asciiTheme="majorBidi" w:hAnsiTheme="majorBidi"/>
          <w:color w:val="000000" w:themeColor="text1"/>
        </w:rPr>
        <w:t>r</w:t>
      </w:r>
      <w:r w:rsidR="006C5485" w:rsidRPr="00CF5536">
        <w:rPr>
          <w:rFonts w:asciiTheme="majorBidi" w:hAnsiTheme="majorBidi"/>
          <w:color w:val="000000" w:themeColor="text1"/>
        </w:rPr>
        <w:t>ecommendation</w:t>
      </w:r>
      <w:bookmarkEnd w:id="55"/>
    </w:p>
    <w:p w:rsidR="006C5485" w:rsidRPr="00CF5536" w:rsidRDefault="006C5485"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The </w:t>
      </w:r>
      <w:r w:rsidR="0062447A" w:rsidRPr="00CF5536">
        <w:rPr>
          <w:rFonts w:asciiTheme="majorBidi" w:hAnsiTheme="majorBidi" w:cstheme="majorBidi"/>
          <w:color w:val="000000" w:themeColor="text1"/>
          <w:sz w:val="24"/>
          <w:szCs w:val="24"/>
        </w:rPr>
        <w:t>goal</w:t>
      </w:r>
      <w:r w:rsidRPr="00CF5536">
        <w:rPr>
          <w:rFonts w:asciiTheme="majorBidi" w:hAnsiTheme="majorBidi" w:cstheme="majorBidi"/>
          <w:color w:val="000000" w:themeColor="text1"/>
          <w:sz w:val="24"/>
          <w:szCs w:val="24"/>
        </w:rPr>
        <w:t xml:space="preserve"> of this research is </w:t>
      </w:r>
      <w:r w:rsidR="0062447A" w:rsidRPr="00CF5536">
        <w:rPr>
          <w:rFonts w:asciiTheme="majorBidi" w:hAnsiTheme="majorBidi" w:cstheme="majorBidi"/>
          <w:color w:val="000000" w:themeColor="text1"/>
          <w:sz w:val="24"/>
          <w:szCs w:val="24"/>
        </w:rPr>
        <w:t>to study</w:t>
      </w:r>
      <w:r w:rsidRPr="00CF5536">
        <w:rPr>
          <w:rFonts w:asciiTheme="majorBidi" w:hAnsiTheme="majorBidi" w:cstheme="majorBidi"/>
          <w:color w:val="000000" w:themeColor="text1"/>
          <w:sz w:val="24"/>
          <w:szCs w:val="24"/>
        </w:rPr>
        <w:t xml:space="preserve"> the factors influencing </w:t>
      </w:r>
      <w:r w:rsidR="0062447A" w:rsidRPr="00CF5536">
        <w:rPr>
          <w:rFonts w:asciiTheme="majorBidi" w:hAnsiTheme="majorBidi" w:cstheme="majorBidi"/>
          <w:color w:val="000000" w:themeColor="text1"/>
          <w:sz w:val="24"/>
          <w:szCs w:val="24"/>
        </w:rPr>
        <w:t>customer satisfaction towards online banking in Saudi Arabia.</w:t>
      </w:r>
      <w:r w:rsidRPr="00CF5536">
        <w:rPr>
          <w:rFonts w:asciiTheme="majorBidi" w:hAnsiTheme="majorBidi" w:cstheme="majorBidi"/>
          <w:color w:val="000000" w:themeColor="text1"/>
          <w:sz w:val="24"/>
          <w:szCs w:val="24"/>
        </w:rPr>
        <w:t xml:space="preserve"> The</w:t>
      </w:r>
      <w:r w:rsidR="0062447A"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 xml:space="preserve">influencing factors </w:t>
      </w:r>
      <w:r w:rsidR="0062447A" w:rsidRPr="00CF5536">
        <w:rPr>
          <w:rFonts w:asciiTheme="majorBidi" w:hAnsiTheme="majorBidi" w:cstheme="majorBidi"/>
          <w:color w:val="000000" w:themeColor="text1"/>
          <w:sz w:val="24"/>
          <w:szCs w:val="24"/>
        </w:rPr>
        <w:t xml:space="preserve">determined </w:t>
      </w:r>
      <w:r w:rsidRPr="00CF5536">
        <w:rPr>
          <w:rFonts w:asciiTheme="majorBidi" w:hAnsiTheme="majorBidi" w:cstheme="majorBidi"/>
          <w:color w:val="000000" w:themeColor="text1"/>
          <w:sz w:val="24"/>
          <w:szCs w:val="24"/>
        </w:rPr>
        <w:t xml:space="preserve">in this </w:t>
      </w:r>
      <w:r w:rsidR="0062447A" w:rsidRPr="00CF5536">
        <w:rPr>
          <w:rFonts w:asciiTheme="majorBidi" w:hAnsiTheme="majorBidi" w:cstheme="majorBidi"/>
          <w:color w:val="000000" w:themeColor="text1"/>
          <w:sz w:val="24"/>
          <w:szCs w:val="24"/>
        </w:rPr>
        <w:t>study</w:t>
      </w:r>
      <w:r w:rsidRPr="00CF5536">
        <w:rPr>
          <w:rFonts w:asciiTheme="majorBidi" w:hAnsiTheme="majorBidi" w:cstheme="majorBidi"/>
          <w:color w:val="000000" w:themeColor="text1"/>
          <w:sz w:val="24"/>
          <w:szCs w:val="24"/>
        </w:rPr>
        <w:t xml:space="preserve"> are</w:t>
      </w:r>
      <w:r w:rsidR="0062447A" w:rsidRPr="00CF5536">
        <w:rPr>
          <w:rFonts w:asciiTheme="majorBidi" w:hAnsiTheme="majorBidi" w:cstheme="majorBidi"/>
          <w:color w:val="000000" w:themeColor="text1"/>
          <w:sz w:val="24"/>
          <w:szCs w:val="24"/>
        </w:rPr>
        <w:t xml:space="preserve"> perceived security and privacy, perceived usefulness and perceived ease of use</w:t>
      </w:r>
      <w:r w:rsidRPr="00CF5536">
        <w:rPr>
          <w:rFonts w:asciiTheme="majorBidi" w:hAnsiTheme="majorBidi" w:cstheme="majorBidi"/>
          <w:color w:val="000000" w:themeColor="text1"/>
          <w:sz w:val="24"/>
          <w:szCs w:val="24"/>
        </w:rPr>
        <w:t xml:space="preserve">. </w:t>
      </w:r>
      <w:r w:rsidR="0062447A" w:rsidRPr="00CF5536">
        <w:rPr>
          <w:rFonts w:asciiTheme="majorBidi" w:hAnsiTheme="majorBidi" w:cstheme="majorBidi"/>
          <w:color w:val="000000" w:themeColor="text1"/>
          <w:sz w:val="24"/>
          <w:szCs w:val="24"/>
        </w:rPr>
        <w:t>Three</w:t>
      </w:r>
      <w:r w:rsidRPr="00CF5536">
        <w:rPr>
          <w:rFonts w:asciiTheme="majorBidi" w:hAnsiTheme="majorBidi" w:cstheme="majorBidi"/>
          <w:color w:val="000000" w:themeColor="text1"/>
          <w:sz w:val="24"/>
          <w:szCs w:val="24"/>
        </w:rPr>
        <w:t xml:space="preserve"> (</w:t>
      </w:r>
      <w:r w:rsidR="0062447A" w:rsidRPr="00CF5536">
        <w:rPr>
          <w:rFonts w:asciiTheme="majorBidi" w:hAnsiTheme="majorBidi" w:cstheme="majorBidi"/>
          <w:color w:val="000000" w:themeColor="text1"/>
          <w:sz w:val="24"/>
          <w:szCs w:val="24"/>
        </w:rPr>
        <w:t>3</w:t>
      </w:r>
      <w:r w:rsidRPr="00CF5536">
        <w:rPr>
          <w:rFonts w:asciiTheme="majorBidi" w:hAnsiTheme="majorBidi" w:cstheme="majorBidi"/>
          <w:color w:val="000000" w:themeColor="text1"/>
          <w:sz w:val="24"/>
          <w:szCs w:val="24"/>
        </w:rPr>
        <w:t xml:space="preserve">) research </w:t>
      </w:r>
      <w:r w:rsidR="0062447A" w:rsidRPr="00CF5536">
        <w:rPr>
          <w:rFonts w:asciiTheme="majorBidi" w:hAnsiTheme="majorBidi" w:cstheme="majorBidi"/>
          <w:color w:val="000000" w:themeColor="text1"/>
          <w:sz w:val="24"/>
          <w:szCs w:val="24"/>
        </w:rPr>
        <w:t xml:space="preserve">questions </w:t>
      </w:r>
      <w:r w:rsidRPr="00CF5536">
        <w:rPr>
          <w:rFonts w:asciiTheme="majorBidi" w:hAnsiTheme="majorBidi" w:cstheme="majorBidi"/>
          <w:color w:val="000000" w:themeColor="text1"/>
          <w:sz w:val="24"/>
          <w:szCs w:val="24"/>
        </w:rPr>
        <w:t>and research</w:t>
      </w:r>
      <w:r w:rsidR="0062447A" w:rsidRPr="00CF5536">
        <w:rPr>
          <w:rFonts w:asciiTheme="majorBidi" w:hAnsiTheme="majorBidi" w:cstheme="majorBidi"/>
          <w:color w:val="000000" w:themeColor="text1"/>
          <w:sz w:val="24"/>
          <w:szCs w:val="24"/>
        </w:rPr>
        <w:t xml:space="preserve"> objectives</w:t>
      </w:r>
      <w:r w:rsidRPr="00CF5536">
        <w:rPr>
          <w:rFonts w:asciiTheme="majorBidi" w:hAnsiTheme="majorBidi" w:cstheme="majorBidi"/>
          <w:color w:val="000000" w:themeColor="text1"/>
          <w:sz w:val="24"/>
          <w:szCs w:val="24"/>
        </w:rPr>
        <w:t xml:space="preserve"> were</w:t>
      </w:r>
      <w:r w:rsidR="0062447A"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for</w:t>
      </w:r>
      <w:r w:rsidR="0062447A" w:rsidRPr="00CF5536">
        <w:rPr>
          <w:rFonts w:asciiTheme="majorBidi" w:hAnsiTheme="majorBidi" w:cstheme="majorBidi"/>
          <w:color w:val="000000" w:themeColor="text1"/>
          <w:sz w:val="24"/>
          <w:szCs w:val="24"/>
        </w:rPr>
        <w:t>mulated</w:t>
      </w:r>
      <w:r w:rsidRPr="00CF5536">
        <w:rPr>
          <w:rFonts w:asciiTheme="majorBidi" w:hAnsiTheme="majorBidi" w:cstheme="majorBidi"/>
          <w:color w:val="000000" w:themeColor="text1"/>
          <w:sz w:val="24"/>
          <w:szCs w:val="24"/>
        </w:rPr>
        <w:t xml:space="preserve"> to test the hypotheses </w:t>
      </w:r>
      <w:r w:rsidR="0062447A" w:rsidRPr="00CF5536">
        <w:rPr>
          <w:rFonts w:asciiTheme="majorBidi" w:hAnsiTheme="majorBidi" w:cstheme="majorBidi"/>
          <w:color w:val="000000" w:themeColor="text1"/>
          <w:sz w:val="24"/>
          <w:szCs w:val="24"/>
        </w:rPr>
        <w:t>according to</w:t>
      </w:r>
      <w:r w:rsidRPr="00CF5536">
        <w:rPr>
          <w:rFonts w:asciiTheme="majorBidi" w:hAnsiTheme="majorBidi" w:cstheme="majorBidi"/>
          <w:color w:val="000000" w:themeColor="text1"/>
          <w:sz w:val="24"/>
          <w:szCs w:val="24"/>
        </w:rPr>
        <w:t xml:space="preserve"> the collected data.</w:t>
      </w:r>
      <w:r w:rsidR="0062447A" w:rsidRPr="00CF5536">
        <w:rPr>
          <w:rFonts w:asciiTheme="majorBidi" w:hAnsiTheme="majorBidi" w:cstheme="majorBidi"/>
          <w:color w:val="000000" w:themeColor="text1"/>
          <w:sz w:val="24"/>
          <w:szCs w:val="24"/>
        </w:rPr>
        <w:t xml:space="preserve"> </w:t>
      </w:r>
    </w:p>
    <w:p w:rsidR="006C5485" w:rsidRPr="00CF5536" w:rsidRDefault="006C5485" w:rsidP="006C5485">
      <w:pPr>
        <w:pStyle w:val="Default"/>
        <w:jc w:val="both"/>
        <w:rPr>
          <w:rFonts w:asciiTheme="majorBidi" w:hAnsiTheme="majorBidi" w:cstheme="majorBidi"/>
          <w:b/>
          <w:bCs/>
          <w:color w:val="000000" w:themeColor="text1"/>
        </w:rPr>
      </w:pPr>
    </w:p>
    <w:p w:rsidR="006C5485" w:rsidRPr="00CF5536" w:rsidRDefault="006C5485" w:rsidP="006C5485">
      <w:pPr>
        <w:pStyle w:val="Default"/>
        <w:rPr>
          <w:rFonts w:asciiTheme="majorBidi" w:hAnsiTheme="majorBidi" w:cstheme="majorBidi"/>
          <w:b/>
          <w:bCs/>
          <w:color w:val="000000" w:themeColor="text1"/>
        </w:rPr>
      </w:pPr>
    </w:p>
    <w:p w:rsidR="00765A8A" w:rsidRPr="00CF5536" w:rsidRDefault="0062447A" w:rsidP="0062447A">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Hypothesis (H1):</w:t>
      </w:r>
    </w:p>
    <w:p w:rsidR="0062447A" w:rsidRPr="00CF5536" w:rsidRDefault="0062447A" w:rsidP="0062447A">
      <w:pPr>
        <w:autoSpaceDE w:val="0"/>
        <w:autoSpaceDN w:val="0"/>
        <w:adjustRightInd w:val="0"/>
        <w:spacing w:after="0" w:line="360" w:lineRule="auto"/>
        <w:jc w:val="both"/>
        <w:rPr>
          <w:rFonts w:asciiTheme="majorBidi" w:hAnsiTheme="majorBidi" w:cstheme="majorBidi"/>
          <w:color w:val="000000" w:themeColor="text1"/>
          <w:sz w:val="24"/>
          <w:szCs w:val="24"/>
          <w:u w:val="single"/>
        </w:rPr>
      </w:pPr>
      <w:r w:rsidRPr="00CF5536">
        <w:rPr>
          <w:rFonts w:asciiTheme="majorBidi" w:hAnsiTheme="majorBidi" w:cstheme="majorBidi"/>
          <w:color w:val="000000" w:themeColor="text1"/>
          <w:sz w:val="24"/>
          <w:szCs w:val="24"/>
          <w:u w:val="single"/>
        </w:rPr>
        <w:t>Perceived security and privacy has a significant relationship with customer satisfaction toward</w:t>
      </w:r>
      <w:r w:rsidR="00D06C5D" w:rsidRPr="00CF5536">
        <w:rPr>
          <w:rFonts w:asciiTheme="majorBidi" w:hAnsiTheme="majorBidi" w:cstheme="majorBidi"/>
          <w:color w:val="000000" w:themeColor="text1"/>
          <w:sz w:val="24"/>
          <w:szCs w:val="24"/>
          <w:u w:val="single"/>
        </w:rPr>
        <w:t>s</w:t>
      </w:r>
      <w:r w:rsidRPr="00CF5536">
        <w:rPr>
          <w:rFonts w:asciiTheme="majorBidi" w:hAnsiTheme="majorBidi" w:cstheme="majorBidi"/>
          <w:color w:val="000000" w:themeColor="text1"/>
          <w:sz w:val="24"/>
          <w:szCs w:val="24"/>
          <w:u w:val="single"/>
        </w:rPr>
        <w:t xml:space="preserve"> online banking in Saudi Arabia.</w:t>
      </w:r>
    </w:p>
    <w:p w:rsidR="0062447A" w:rsidRPr="00CF5536" w:rsidRDefault="0062447A" w:rsidP="0062447A">
      <w:pPr>
        <w:autoSpaceDE w:val="0"/>
        <w:autoSpaceDN w:val="0"/>
        <w:adjustRightInd w:val="0"/>
        <w:spacing w:after="0" w:line="360" w:lineRule="auto"/>
        <w:jc w:val="both"/>
        <w:rPr>
          <w:rFonts w:asciiTheme="majorBidi" w:hAnsiTheme="majorBidi" w:cstheme="majorBidi"/>
          <w:color w:val="000000" w:themeColor="text1"/>
          <w:sz w:val="23"/>
          <w:szCs w:val="23"/>
          <w:u w:val="single"/>
        </w:rPr>
      </w:pPr>
    </w:p>
    <w:p w:rsidR="0062447A" w:rsidRPr="00CF5536" w:rsidRDefault="0062447A" w:rsidP="0062447A">
      <w:pPr>
        <w:pStyle w:val="Default"/>
        <w:rPr>
          <w:rFonts w:asciiTheme="majorBidi" w:hAnsiTheme="majorBidi" w:cstheme="majorBidi"/>
          <w:color w:val="000000" w:themeColor="text1"/>
        </w:rPr>
      </w:pPr>
    </w:p>
    <w:p w:rsidR="0062447A" w:rsidRPr="00CF5536" w:rsidRDefault="00CF45F9" w:rsidP="006C4602">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 consistence</w:t>
      </w:r>
      <w:r w:rsidR="00031504" w:rsidRPr="00CF5536">
        <w:rPr>
          <w:rFonts w:asciiTheme="majorBidi" w:hAnsiTheme="majorBidi" w:cstheme="majorBidi"/>
          <w:color w:val="000000" w:themeColor="text1"/>
          <w:sz w:val="24"/>
          <w:szCs w:val="24"/>
        </w:rPr>
        <w:t xml:space="preserve"> with similar studies on online banking, </w:t>
      </w:r>
      <w:r w:rsidR="004E164C" w:rsidRPr="00CF5536">
        <w:rPr>
          <w:rFonts w:asciiTheme="majorBidi" w:hAnsiTheme="majorBidi" w:cstheme="majorBidi"/>
          <w:color w:val="000000" w:themeColor="text1"/>
          <w:sz w:val="24"/>
          <w:szCs w:val="24"/>
        </w:rPr>
        <w:t xml:space="preserve">and supported by </w:t>
      </w:r>
      <w:r w:rsidR="004E164C" w:rsidRPr="00CF5536">
        <w:rPr>
          <w:rFonts w:asciiTheme="majorBidi" w:eastAsia="Times New Roman" w:hAnsiTheme="majorBidi" w:cstheme="majorBidi"/>
          <w:color w:val="000000" w:themeColor="text1"/>
          <w:sz w:val="24"/>
          <w:szCs w:val="24"/>
        </w:rPr>
        <w:t xml:space="preserve">George and Kumar (2013), </w:t>
      </w:r>
      <w:r w:rsidR="00031504" w:rsidRPr="00CF5536">
        <w:rPr>
          <w:rFonts w:asciiTheme="majorBidi" w:hAnsiTheme="majorBidi" w:cstheme="majorBidi"/>
          <w:color w:val="000000" w:themeColor="text1"/>
          <w:sz w:val="24"/>
          <w:szCs w:val="24"/>
        </w:rPr>
        <w:t>t</w:t>
      </w:r>
      <w:r w:rsidR="00E912F2" w:rsidRPr="00CF5536">
        <w:rPr>
          <w:rFonts w:asciiTheme="majorBidi" w:hAnsiTheme="majorBidi" w:cstheme="majorBidi"/>
          <w:color w:val="000000" w:themeColor="text1"/>
          <w:sz w:val="24"/>
          <w:szCs w:val="24"/>
        </w:rPr>
        <w:t xml:space="preserve">he hypotheses test result shows significant influence of (Perceived security and privacy) on customer satisfaction toward online banking in Saudi Arabia. </w:t>
      </w:r>
      <w:r w:rsidR="0062447A" w:rsidRPr="00CF5536">
        <w:rPr>
          <w:rFonts w:asciiTheme="majorBidi" w:hAnsiTheme="majorBidi" w:cstheme="majorBidi"/>
          <w:color w:val="000000" w:themeColor="text1"/>
          <w:sz w:val="24"/>
          <w:szCs w:val="24"/>
        </w:rPr>
        <w:t xml:space="preserve">Among predictor variables, </w:t>
      </w:r>
      <w:r w:rsidR="00E912F2" w:rsidRPr="00CF5536">
        <w:rPr>
          <w:rFonts w:asciiTheme="majorBidi" w:hAnsiTheme="majorBidi" w:cstheme="majorBidi"/>
          <w:color w:val="000000" w:themeColor="text1"/>
          <w:sz w:val="24"/>
          <w:szCs w:val="24"/>
        </w:rPr>
        <w:t xml:space="preserve">(Perceived security and privacy) showed up as the second predictor variable, which means that </w:t>
      </w:r>
      <w:r w:rsidR="0062447A" w:rsidRPr="00CF5536">
        <w:rPr>
          <w:rFonts w:asciiTheme="majorBidi" w:hAnsiTheme="majorBidi" w:cstheme="majorBidi"/>
          <w:color w:val="000000" w:themeColor="text1"/>
          <w:sz w:val="24"/>
          <w:szCs w:val="24"/>
        </w:rPr>
        <w:t>for banks to enhance customer satisfaction</w:t>
      </w:r>
      <w:r w:rsidR="00E912F2" w:rsidRPr="00CF5536">
        <w:rPr>
          <w:rFonts w:asciiTheme="majorBidi" w:hAnsiTheme="majorBidi" w:cstheme="majorBidi"/>
          <w:color w:val="000000" w:themeColor="text1"/>
          <w:sz w:val="24"/>
          <w:szCs w:val="24"/>
        </w:rPr>
        <w:t xml:space="preserve">, retain customers, and ultimately get a competitive advantage, banks must made </w:t>
      </w:r>
      <w:r w:rsidR="0062447A" w:rsidRPr="00CF5536">
        <w:rPr>
          <w:rFonts w:asciiTheme="majorBidi" w:hAnsiTheme="majorBidi" w:cstheme="majorBidi"/>
          <w:color w:val="000000" w:themeColor="text1"/>
          <w:sz w:val="24"/>
          <w:szCs w:val="24"/>
        </w:rPr>
        <w:t xml:space="preserve">customers to feel safe to provide </w:t>
      </w:r>
      <w:r w:rsidR="00E912F2" w:rsidRPr="00CF5536">
        <w:rPr>
          <w:rFonts w:asciiTheme="majorBidi" w:hAnsiTheme="majorBidi" w:cstheme="majorBidi"/>
          <w:color w:val="000000" w:themeColor="text1"/>
          <w:sz w:val="24"/>
          <w:szCs w:val="24"/>
        </w:rPr>
        <w:t xml:space="preserve">sensitive and </w:t>
      </w:r>
      <w:r w:rsidR="0062447A" w:rsidRPr="00CF5536">
        <w:rPr>
          <w:rFonts w:asciiTheme="majorBidi" w:hAnsiTheme="majorBidi" w:cstheme="majorBidi"/>
          <w:color w:val="000000" w:themeColor="text1"/>
          <w:sz w:val="24"/>
          <w:szCs w:val="24"/>
        </w:rPr>
        <w:t xml:space="preserve">private information over </w:t>
      </w:r>
      <w:r w:rsidR="00E912F2" w:rsidRPr="00CF5536">
        <w:rPr>
          <w:rFonts w:asciiTheme="majorBidi" w:hAnsiTheme="majorBidi" w:cstheme="majorBidi"/>
          <w:color w:val="000000" w:themeColor="text1"/>
          <w:sz w:val="24"/>
          <w:szCs w:val="24"/>
        </w:rPr>
        <w:t>online banking platforms</w:t>
      </w:r>
      <w:r w:rsidR="0062447A" w:rsidRPr="00CF5536">
        <w:rPr>
          <w:rFonts w:asciiTheme="majorBidi" w:hAnsiTheme="majorBidi" w:cstheme="majorBidi"/>
          <w:color w:val="000000" w:themeColor="text1"/>
          <w:sz w:val="24"/>
          <w:szCs w:val="24"/>
        </w:rPr>
        <w:t xml:space="preserve">. This </w:t>
      </w:r>
      <w:r w:rsidR="00E912F2" w:rsidRPr="00CF5536">
        <w:rPr>
          <w:rFonts w:asciiTheme="majorBidi" w:hAnsiTheme="majorBidi" w:cstheme="majorBidi"/>
          <w:color w:val="000000" w:themeColor="text1"/>
          <w:sz w:val="24"/>
          <w:szCs w:val="24"/>
        </w:rPr>
        <w:t>could</w:t>
      </w:r>
      <w:r w:rsidR="0062447A" w:rsidRPr="00CF5536">
        <w:rPr>
          <w:rFonts w:asciiTheme="majorBidi" w:hAnsiTheme="majorBidi" w:cstheme="majorBidi"/>
          <w:color w:val="000000" w:themeColor="text1"/>
          <w:sz w:val="24"/>
          <w:szCs w:val="24"/>
        </w:rPr>
        <w:t xml:space="preserve"> be achieved by </w:t>
      </w:r>
      <w:r w:rsidR="00E912F2" w:rsidRPr="00CF5536">
        <w:rPr>
          <w:rFonts w:asciiTheme="majorBidi" w:hAnsiTheme="majorBidi" w:cstheme="majorBidi"/>
          <w:color w:val="000000" w:themeColor="text1"/>
          <w:sz w:val="24"/>
          <w:szCs w:val="24"/>
        </w:rPr>
        <w:t>enhancing</w:t>
      </w:r>
      <w:r w:rsidR="0062447A" w:rsidRPr="00CF5536">
        <w:rPr>
          <w:rFonts w:asciiTheme="majorBidi" w:hAnsiTheme="majorBidi" w:cstheme="majorBidi"/>
          <w:color w:val="000000" w:themeColor="text1"/>
          <w:sz w:val="24"/>
          <w:szCs w:val="24"/>
        </w:rPr>
        <w:t xml:space="preserve"> awareness </w:t>
      </w:r>
      <w:r w:rsidR="00E912F2" w:rsidRPr="00CF5536">
        <w:rPr>
          <w:rFonts w:asciiTheme="majorBidi" w:hAnsiTheme="majorBidi" w:cstheme="majorBidi"/>
          <w:color w:val="000000" w:themeColor="text1"/>
          <w:sz w:val="24"/>
          <w:szCs w:val="24"/>
        </w:rPr>
        <w:t>within customers</w:t>
      </w:r>
      <w:r w:rsidR="0062447A" w:rsidRPr="00CF5536">
        <w:rPr>
          <w:rFonts w:asciiTheme="majorBidi" w:hAnsiTheme="majorBidi" w:cstheme="majorBidi"/>
          <w:color w:val="000000" w:themeColor="text1"/>
          <w:sz w:val="24"/>
          <w:szCs w:val="24"/>
        </w:rPr>
        <w:t xml:space="preserve"> that banks </w:t>
      </w:r>
      <w:r w:rsidR="00E912F2" w:rsidRPr="00CF5536">
        <w:rPr>
          <w:rFonts w:asciiTheme="majorBidi" w:hAnsiTheme="majorBidi" w:cstheme="majorBidi"/>
          <w:color w:val="000000" w:themeColor="text1"/>
          <w:sz w:val="24"/>
          <w:szCs w:val="24"/>
        </w:rPr>
        <w:t>are employing</w:t>
      </w:r>
      <w:r w:rsidR="0062447A" w:rsidRPr="00CF5536">
        <w:rPr>
          <w:rFonts w:asciiTheme="majorBidi" w:hAnsiTheme="majorBidi" w:cstheme="majorBidi"/>
          <w:color w:val="000000" w:themeColor="text1"/>
          <w:sz w:val="24"/>
          <w:szCs w:val="24"/>
        </w:rPr>
        <w:t xml:space="preserve"> </w:t>
      </w:r>
      <w:r w:rsidR="00E912F2" w:rsidRPr="00CF5536">
        <w:rPr>
          <w:rFonts w:asciiTheme="majorBidi" w:hAnsiTheme="majorBidi" w:cstheme="majorBidi"/>
          <w:color w:val="000000" w:themeColor="text1"/>
          <w:sz w:val="24"/>
          <w:szCs w:val="24"/>
        </w:rPr>
        <w:t>best security and</w:t>
      </w:r>
      <w:r w:rsidR="0062447A" w:rsidRPr="00CF5536">
        <w:rPr>
          <w:rFonts w:asciiTheme="majorBidi" w:hAnsiTheme="majorBidi" w:cstheme="majorBidi"/>
          <w:color w:val="000000" w:themeColor="text1"/>
          <w:sz w:val="24"/>
          <w:szCs w:val="24"/>
        </w:rPr>
        <w:t xml:space="preserve"> technology standards</w:t>
      </w:r>
      <w:r w:rsidR="00E912F2" w:rsidRPr="00CF5536">
        <w:rPr>
          <w:rFonts w:asciiTheme="majorBidi" w:hAnsiTheme="majorBidi" w:cstheme="majorBidi"/>
          <w:color w:val="000000" w:themeColor="text1"/>
          <w:sz w:val="24"/>
          <w:szCs w:val="24"/>
        </w:rPr>
        <w:t xml:space="preserve">. Furthermore, banks should also </w:t>
      </w:r>
      <w:r w:rsidR="00031504" w:rsidRPr="00CF5536">
        <w:rPr>
          <w:rFonts w:asciiTheme="majorBidi" w:hAnsiTheme="majorBidi" w:cstheme="majorBidi"/>
          <w:color w:val="000000" w:themeColor="text1"/>
          <w:sz w:val="24"/>
          <w:szCs w:val="24"/>
        </w:rPr>
        <w:t xml:space="preserve">inform and create customer awareness that </w:t>
      </w:r>
      <w:r w:rsidR="0062447A" w:rsidRPr="00CF5536">
        <w:rPr>
          <w:rFonts w:asciiTheme="majorBidi" w:hAnsiTheme="majorBidi" w:cstheme="majorBidi"/>
          <w:color w:val="000000" w:themeColor="text1"/>
          <w:sz w:val="24"/>
          <w:szCs w:val="24"/>
        </w:rPr>
        <w:t xml:space="preserve">banks </w:t>
      </w:r>
      <w:r w:rsidR="00031504" w:rsidRPr="00CF5536">
        <w:rPr>
          <w:rFonts w:asciiTheme="majorBidi" w:hAnsiTheme="majorBidi" w:cstheme="majorBidi"/>
          <w:color w:val="000000" w:themeColor="text1"/>
          <w:sz w:val="24"/>
          <w:szCs w:val="24"/>
        </w:rPr>
        <w:t>uses</w:t>
      </w:r>
      <w:r w:rsidR="0062447A" w:rsidRPr="00CF5536">
        <w:rPr>
          <w:rFonts w:asciiTheme="majorBidi" w:hAnsiTheme="majorBidi" w:cstheme="majorBidi"/>
          <w:color w:val="000000" w:themeColor="text1"/>
          <w:sz w:val="24"/>
          <w:szCs w:val="24"/>
        </w:rPr>
        <w:t xml:space="preserve"> </w:t>
      </w:r>
      <w:r w:rsidR="00031504" w:rsidRPr="00CF5536">
        <w:rPr>
          <w:rFonts w:asciiTheme="majorBidi" w:hAnsiTheme="majorBidi" w:cstheme="majorBidi"/>
          <w:color w:val="000000" w:themeColor="text1"/>
          <w:sz w:val="24"/>
          <w:szCs w:val="24"/>
        </w:rPr>
        <w:t xml:space="preserve">security features. The banks also should advise customers on a regular basis to keep their passwords, user ID and other classified and critical information safe and not to expose to others. Banks also should promptly </w:t>
      </w:r>
      <w:r w:rsidR="00031504" w:rsidRPr="00CF5536">
        <w:rPr>
          <w:rFonts w:asciiTheme="majorBidi" w:hAnsiTheme="majorBidi" w:cstheme="majorBidi"/>
          <w:color w:val="000000" w:themeColor="text1"/>
          <w:sz w:val="24"/>
          <w:szCs w:val="24"/>
        </w:rPr>
        <w:lastRenderedPageBreak/>
        <w:t xml:space="preserve">warn customers about emerging security issues and threats such as cyber attacks, false e-mails </w:t>
      </w:r>
      <w:r w:rsidR="006C4602" w:rsidRPr="00CF5536">
        <w:rPr>
          <w:rFonts w:asciiTheme="majorBidi" w:hAnsiTheme="majorBidi" w:cstheme="majorBidi"/>
          <w:color w:val="000000" w:themeColor="text1"/>
          <w:sz w:val="24"/>
          <w:szCs w:val="24"/>
        </w:rPr>
        <w:t>which</w:t>
      </w:r>
      <w:r w:rsidR="00031504" w:rsidRPr="00CF5536">
        <w:rPr>
          <w:rFonts w:asciiTheme="majorBidi" w:hAnsiTheme="majorBidi" w:cstheme="majorBidi"/>
          <w:color w:val="000000" w:themeColor="text1"/>
          <w:sz w:val="24"/>
          <w:szCs w:val="24"/>
        </w:rPr>
        <w:t xml:space="preserve"> ask for password and user ID, phishing and others cyber threats.</w:t>
      </w:r>
    </w:p>
    <w:p w:rsidR="00955875" w:rsidRPr="00CF5536" w:rsidRDefault="00955875" w:rsidP="00031504">
      <w:pPr>
        <w:autoSpaceDE w:val="0"/>
        <w:autoSpaceDN w:val="0"/>
        <w:adjustRightInd w:val="0"/>
        <w:spacing w:after="0" w:line="360" w:lineRule="auto"/>
        <w:jc w:val="both"/>
        <w:rPr>
          <w:rFonts w:asciiTheme="majorBidi" w:hAnsiTheme="majorBidi" w:cstheme="majorBidi"/>
          <w:color w:val="000000" w:themeColor="text1"/>
          <w:sz w:val="24"/>
          <w:szCs w:val="24"/>
        </w:rPr>
      </w:pPr>
    </w:p>
    <w:p w:rsidR="00955875" w:rsidRPr="00CF5536" w:rsidRDefault="00955875" w:rsidP="00031504">
      <w:pPr>
        <w:autoSpaceDE w:val="0"/>
        <w:autoSpaceDN w:val="0"/>
        <w:adjustRightInd w:val="0"/>
        <w:spacing w:after="0" w:line="360" w:lineRule="auto"/>
        <w:jc w:val="both"/>
        <w:rPr>
          <w:rFonts w:asciiTheme="majorBidi" w:hAnsiTheme="majorBidi" w:cstheme="majorBidi"/>
          <w:color w:val="000000" w:themeColor="text1"/>
          <w:sz w:val="24"/>
          <w:szCs w:val="24"/>
        </w:rPr>
      </w:pPr>
    </w:p>
    <w:p w:rsidR="0062447A" w:rsidRPr="00CF5536" w:rsidRDefault="0062447A" w:rsidP="0062447A">
      <w:pPr>
        <w:autoSpaceDE w:val="0"/>
        <w:autoSpaceDN w:val="0"/>
        <w:adjustRightInd w:val="0"/>
        <w:spacing w:after="0" w:line="360" w:lineRule="auto"/>
        <w:jc w:val="both"/>
        <w:rPr>
          <w:rFonts w:asciiTheme="majorBidi" w:hAnsiTheme="majorBidi" w:cstheme="majorBidi"/>
          <w:color w:val="000000" w:themeColor="text1"/>
          <w:sz w:val="23"/>
          <w:szCs w:val="23"/>
        </w:rPr>
      </w:pPr>
    </w:p>
    <w:p w:rsidR="0062447A" w:rsidRPr="00CF5536" w:rsidRDefault="0062447A" w:rsidP="00765A8A">
      <w:pPr>
        <w:autoSpaceDE w:val="0"/>
        <w:autoSpaceDN w:val="0"/>
        <w:adjustRightInd w:val="0"/>
        <w:spacing w:after="0" w:line="360" w:lineRule="auto"/>
        <w:jc w:val="both"/>
        <w:rPr>
          <w:rFonts w:asciiTheme="majorBidi" w:hAnsiTheme="majorBidi" w:cstheme="majorBidi"/>
          <w:color w:val="000000" w:themeColor="text1"/>
          <w:sz w:val="24"/>
          <w:szCs w:val="24"/>
        </w:rPr>
      </w:pPr>
    </w:p>
    <w:p w:rsidR="00523F3E" w:rsidRPr="00CF5536" w:rsidRDefault="00523F3E" w:rsidP="00523F3E">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Hypothesis (H2):</w:t>
      </w:r>
    </w:p>
    <w:p w:rsidR="00523F3E" w:rsidRPr="00CF5536" w:rsidRDefault="00523F3E" w:rsidP="00523F3E">
      <w:pPr>
        <w:autoSpaceDE w:val="0"/>
        <w:autoSpaceDN w:val="0"/>
        <w:adjustRightInd w:val="0"/>
        <w:spacing w:after="0" w:line="360" w:lineRule="auto"/>
        <w:jc w:val="both"/>
        <w:rPr>
          <w:rFonts w:asciiTheme="majorBidi" w:hAnsiTheme="majorBidi" w:cstheme="majorBidi"/>
          <w:color w:val="000000" w:themeColor="text1"/>
          <w:sz w:val="24"/>
          <w:szCs w:val="24"/>
          <w:u w:val="single"/>
          <w:lang w:val="en-MY"/>
        </w:rPr>
      </w:pPr>
      <w:r w:rsidRPr="00CF5536">
        <w:rPr>
          <w:rFonts w:asciiTheme="majorBidi" w:hAnsiTheme="majorBidi" w:cstheme="majorBidi"/>
          <w:color w:val="000000" w:themeColor="text1"/>
          <w:sz w:val="24"/>
          <w:szCs w:val="24"/>
          <w:u w:val="single"/>
          <w:lang w:val="en-MY"/>
        </w:rPr>
        <w:t>Perceived usefulness has a significant relationship with customer satisfaction toward</w:t>
      </w:r>
      <w:r w:rsidR="00D06C5D" w:rsidRPr="00CF5536">
        <w:rPr>
          <w:rFonts w:asciiTheme="majorBidi" w:hAnsiTheme="majorBidi" w:cstheme="majorBidi"/>
          <w:color w:val="000000" w:themeColor="text1"/>
          <w:sz w:val="24"/>
          <w:szCs w:val="24"/>
          <w:u w:val="single"/>
          <w:lang w:val="en-MY"/>
        </w:rPr>
        <w:t>s</w:t>
      </w:r>
      <w:r w:rsidRPr="00CF5536">
        <w:rPr>
          <w:rFonts w:asciiTheme="majorBidi" w:hAnsiTheme="majorBidi" w:cstheme="majorBidi"/>
          <w:color w:val="000000" w:themeColor="text1"/>
          <w:sz w:val="24"/>
          <w:szCs w:val="24"/>
          <w:u w:val="single"/>
          <w:lang w:val="en-MY"/>
        </w:rPr>
        <w:t xml:space="preserve"> online banking in Saudi Arabia.</w:t>
      </w:r>
    </w:p>
    <w:p w:rsidR="00523F3E" w:rsidRPr="00CF5536" w:rsidRDefault="00523F3E" w:rsidP="00523F3E">
      <w:pPr>
        <w:autoSpaceDE w:val="0"/>
        <w:autoSpaceDN w:val="0"/>
        <w:adjustRightInd w:val="0"/>
        <w:spacing w:after="0" w:line="360" w:lineRule="auto"/>
        <w:jc w:val="both"/>
        <w:rPr>
          <w:rFonts w:asciiTheme="majorBidi" w:hAnsiTheme="majorBidi" w:cstheme="majorBidi"/>
          <w:color w:val="000000" w:themeColor="text1"/>
          <w:sz w:val="23"/>
          <w:szCs w:val="23"/>
          <w:u w:val="single"/>
        </w:rPr>
      </w:pPr>
    </w:p>
    <w:p w:rsidR="00523F3E" w:rsidRPr="00CF5536" w:rsidRDefault="005A0197" w:rsidP="006E0E46">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Supported by </w:t>
      </w:r>
      <w:r w:rsidRPr="00CF5536">
        <w:rPr>
          <w:rFonts w:asciiTheme="majorBidi" w:eastAsia="Times New Roman" w:hAnsiTheme="majorBidi" w:cstheme="majorBidi"/>
          <w:color w:val="000000" w:themeColor="text1"/>
          <w:sz w:val="24"/>
          <w:szCs w:val="24"/>
        </w:rPr>
        <w:t xml:space="preserve">George and Kumar (2013) research and </w:t>
      </w:r>
      <w:r w:rsidR="00CF45F9" w:rsidRPr="00CF5536">
        <w:rPr>
          <w:rFonts w:asciiTheme="majorBidi" w:eastAsia="Times New Roman" w:hAnsiTheme="majorBidi" w:cstheme="majorBidi"/>
          <w:color w:val="000000" w:themeColor="text1"/>
          <w:sz w:val="24"/>
          <w:szCs w:val="24"/>
        </w:rPr>
        <w:t xml:space="preserve">in </w:t>
      </w:r>
      <w:r w:rsidRPr="00CF5536">
        <w:rPr>
          <w:rFonts w:asciiTheme="majorBidi" w:hAnsiTheme="majorBidi" w:cstheme="majorBidi"/>
          <w:color w:val="000000" w:themeColor="text1"/>
          <w:sz w:val="24"/>
          <w:szCs w:val="24"/>
        </w:rPr>
        <w:t>consistent with previous studies on online banking</w:t>
      </w:r>
      <w:r w:rsidRPr="00CF5536">
        <w:rPr>
          <w:rFonts w:asciiTheme="majorBidi" w:eastAsia="Times New Roman"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(Perceived usefulness) emerged as a third prediction variable. The hypotheses test result shows significant influence of (</w:t>
      </w:r>
      <w:r w:rsidR="00CF45F9" w:rsidRPr="00CF5536">
        <w:rPr>
          <w:rFonts w:asciiTheme="majorBidi" w:hAnsiTheme="majorBidi" w:cstheme="majorBidi"/>
          <w:color w:val="000000" w:themeColor="text1"/>
          <w:sz w:val="24"/>
          <w:szCs w:val="24"/>
        </w:rPr>
        <w:t>Perceived usefulness</w:t>
      </w:r>
      <w:r w:rsidRPr="00CF5536">
        <w:rPr>
          <w:rFonts w:asciiTheme="majorBidi" w:hAnsiTheme="majorBidi" w:cstheme="majorBidi"/>
          <w:color w:val="000000" w:themeColor="text1"/>
          <w:sz w:val="24"/>
          <w:szCs w:val="24"/>
        </w:rPr>
        <w:t xml:space="preserve">) on customer satisfaction toward online banking in Saudi Arabia, which means that there is room for banks to enhance customer satisfaction and competitive position by </w:t>
      </w:r>
      <w:r w:rsidR="00CF45F9" w:rsidRPr="00CF5536">
        <w:rPr>
          <w:rFonts w:asciiTheme="majorBidi" w:hAnsiTheme="majorBidi" w:cstheme="majorBidi"/>
          <w:color w:val="000000" w:themeColor="text1"/>
          <w:sz w:val="24"/>
          <w:szCs w:val="24"/>
        </w:rPr>
        <w:t>enhancing</w:t>
      </w:r>
      <w:r w:rsidRPr="00CF5536">
        <w:rPr>
          <w:rFonts w:asciiTheme="majorBidi" w:hAnsiTheme="majorBidi" w:cstheme="majorBidi"/>
          <w:color w:val="000000" w:themeColor="text1"/>
          <w:sz w:val="24"/>
          <w:szCs w:val="24"/>
        </w:rPr>
        <w:t xml:space="preserve"> customer </w:t>
      </w:r>
      <w:r w:rsidR="00CF45F9" w:rsidRPr="00CF5536">
        <w:rPr>
          <w:rFonts w:asciiTheme="majorBidi" w:hAnsiTheme="majorBidi" w:cstheme="majorBidi"/>
          <w:color w:val="000000" w:themeColor="text1"/>
          <w:sz w:val="24"/>
          <w:szCs w:val="24"/>
        </w:rPr>
        <w:t>awareness</w:t>
      </w:r>
      <w:r w:rsidRPr="00CF5536">
        <w:rPr>
          <w:rFonts w:asciiTheme="majorBidi" w:hAnsiTheme="majorBidi" w:cstheme="majorBidi"/>
          <w:color w:val="000000" w:themeColor="text1"/>
          <w:sz w:val="24"/>
          <w:szCs w:val="24"/>
        </w:rPr>
        <w:t xml:space="preserve"> of the advantages of using </w:t>
      </w:r>
      <w:r w:rsidR="00CF45F9" w:rsidRPr="00CF5536">
        <w:rPr>
          <w:rFonts w:asciiTheme="majorBidi" w:hAnsiTheme="majorBidi" w:cstheme="majorBidi"/>
          <w:color w:val="000000" w:themeColor="text1"/>
          <w:sz w:val="24"/>
          <w:szCs w:val="24"/>
        </w:rPr>
        <w:t>online banking</w:t>
      </w:r>
      <w:r w:rsidRPr="00CF5536">
        <w:rPr>
          <w:rFonts w:asciiTheme="majorBidi" w:hAnsiTheme="majorBidi" w:cstheme="majorBidi"/>
          <w:color w:val="000000" w:themeColor="text1"/>
          <w:sz w:val="24"/>
          <w:szCs w:val="24"/>
        </w:rPr>
        <w:t xml:space="preserve">, </w:t>
      </w:r>
      <w:r w:rsidR="00CF45F9" w:rsidRPr="00CF5536">
        <w:rPr>
          <w:rFonts w:asciiTheme="majorBidi" w:hAnsiTheme="majorBidi" w:cstheme="majorBidi"/>
          <w:color w:val="000000" w:themeColor="text1"/>
          <w:sz w:val="24"/>
          <w:szCs w:val="24"/>
        </w:rPr>
        <w:t xml:space="preserve">and showing the benefits of this service </w:t>
      </w:r>
      <w:r w:rsidRPr="00CF5536">
        <w:rPr>
          <w:rFonts w:asciiTheme="majorBidi" w:hAnsiTheme="majorBidi" w:cstheme="majorBidi"/>
          <w:color w:val="000000" w:themeColor="text1"/>
          <w:sz w:val="24"/>
          <w:szCs w:val="24"/>
        </w:rPr>
        <w:t xml:space="preserve">compared to </w:t>
      </w:r>
      <w:r w:rsidR="00CF45F9" w:rsidRPr="00CF5536">
        <w:rPr>
          <w:rFonts w:asciiTheme="majorBidi" w:hAnsiTheme="majorBidi" w:cstheme="majorBidi"/>
          <w:color w:val="000000" w:themeColor="text1"/>
          <w:sz w:val="24"/>
          <w:szCs w:val="24"/>
        </w:rPr>
        <w:t>traditional branch service</w:t>
      </w:r>
      <w:r w:rsidRPr="00CF5536">
        <w:rPr>
          <w:rFonts w:asciiTheme="majorBidi" w:hAnsiTheme="majorBidi" w:cstheme="majorBidi"/>
          <w:color w:val="000000" w:themeColor="text1"/>
          <w:sz w:val="24"/>
          <w:szCs w:val="24"/>
        </w:rPr>
        <w:t xml:space="preserve"> banks, especially </w:t>
      </w:r>
      <w:r w:rsidR="00CF45F9" w:rsidRPr="00CF5536">
        <w:rPr>
          <w:rFonts w:asciiTheme="majorBidi" w:hAnsiTheme="majorBidi" w:cstheme="majorBidi"/>
          <w:color w:val="000000" w:themeColor="text1"/>
          <w:sz w:val="24"/>
          <w:szCs w:val="24"/>
        </w:rPr>
        <w:t xml:space="preserve">cost savings associated with the use of online banking service. Furthermore, banks should enhance speed of online banking service. Convenient and fast online banking </w:t>
      </w:r>
      <w:r w:rsidR="006E0E46" w:rsidRPr="00CF5536">
        <w:rPr>
          <w:rFonts w:asciiTheme="majorBidi" w:hAnsiTheme="majorBidi" w:cstheme="majorBidi"/>
          <w:color w:val="000000" w:themeColor="text1"/>
          <w:sz w:val="24"/>
          <w:szCs w:val="24"/>
        </w:rPr>
        <w:t xml:space="preserve">service </w:t>
      </w:r>
      <w:r w:rsidR="00CF45F9" w:rsidRPr="00CF5536">
        <w:rPr>
          <w:rFonts w:asciiTheme="majorBidi" w:hAnsiTheme="majorBidi" w:cstheme="majorBidi"/>
          <w:color w:val="000000" w:themeColor="text1"/>
          <w:sz w:val="24"/>
          <w:szCs w:val="24"/>
        </w:rPr>
        <w:t>save</w:t>
      </w:r>
      <w:r w:rsidR="006E0E46" w:rsidRPr="00CF5536">
        <w:rPr>
          <w:rFonts w:asciiTheme="majorBidi" w:hAnsiTheme="majorBidi" w:cstheme="majorBidi"/>
          <w:color w:val="000000" w:themeColor="text1"/>
          <w:sz w:val="24"/>
          <w:szCs w:val="24"/>
        </w:rPr>
        <w:t>s</w:t>
      </w:r>
      <w:r w:rsidR="00CF45F9" w:rsidRPr="00CF5536">
        <w:rPr>
          <w:rFonts w:asciiTheme="majorBidi" w:hAnsiTheme="majorBidi" w:cstheme="majorBidi"/>
          <w:color w:val="000000" w:themeColor="text1"/>
          <w:sz w:val="24"/>
          <w:szCs w:val="24"/>
        </w:rPr>
        <w:t xml:space="preserve"> </w:t>
      </w:r>
      <w:r w:rsidR="006E0E46" w:rsidRPr="00CF5536">
        <w:rPr>
          <w:rFonts w:asciiTheme="majorBidi" w:hAnsiTheme="majorBidi" w:cstheme="majorBidi"/>
          <w:color w:val="000000" w:themeColor="text1"/>
          <w:sz w:val="24"/>
          <w:szCs w:val="24"/>
        </w:rPr>
        <w:t xml:space="preserve">customer time, </w:t>
      </w:r>
      <w:r w:rsidR="00CF45F9" w:rsidRPr="00CF5536">
        <w:rPr>
          <w:rFonts w:asciiTheme="majorBidi" w:hAnsiTheme="majorBidi" w:cstheme="majorBidi"/>
          <w:color w:val="000000" w:themeColor="text1"/>
          <w:sz w:val="24"/>
          <w:szCs w:val="24"/>
        </w:rPr>
        <w:t xml:space="preserve">so customers </w:t>
      </w:r>
      <w:r w:rsidR="006E0E46" w:rsidRPr="00CF5536">
        <w:rPr>
          <w:rFonts w:asciiTheme="majorBidi" w:hAnsiTheme="majorBidi" w:cstheme="majorBidi"/>
          <w:color w:val="000000" w:themeColor="text1"/>
          <w:sz w:val="24"/>
          <w:szCs w:val="24"/>
        </w:rPr>
        <w:t xml:space="preserve">can </w:t>
      </w:r>
      <w:r w:rsidR="00CF45F9" w:rsidRPr="00CF5536">
        <w:rPr>
          <w:rFonts w:asciiTheme="majorBidi" w:hAnsiTheme="majorBidi" w:cstheme="majorBidi"/>
          <w:color w:val="000000" w:themeColor="text1"/>
          <w:sz w:val="24"/>
          <w:szCs w:val="24"/>
        </w:rPr>
        <w:t>see online banking</w:t>
      </w:r>
      <w:r w:rsidR="006E0E46" w:rsidRPr="00CF5536">
        <w:rPr>
          <w:rFonts w:asciiTheme="majorBidi" w:hAnsiTheme="majorBidi" w:cstheme="majorBidi"/>
          <w:color w:val="000000" w:themeColor="text1"/>
          <w:sz w:val="24"/>
          <w:szCs w:val="24"/>
        </w:rPr>
        <w:t xml:space="preserve"> service as time saving</w:t>
      </w:r>
      <w:r w:rsidR="00CF45F9" w:rsidRPr="00CF5536">
        <w:rPr>
          <w:rFonts w:asciiTheme="majorBidi" w:hAnsiTheme="majorBidi" w:cstheme="majorBidi"/>
          <w:color w:val="000000" w:themeColor="text1"/>
          <w:sz w:val="24"/>
          <w:szCs w:val="24"/>
        </w:rPr>
        <w:t xml:space="preserve"> tool. According to </w:t>
      </w:r>
      <w:r w:rsidR="006E0E46" w:rsidRPr="00CF5536">
        <w:rPr>
          <w:rFonts w:asciiTheme="majorBidi" w:hAnsiTheme="majorBidi" w:cstheme="majorBidi"/>
          <w:color w:val="000000" w:themeColor="text1"/>
          <w:sz w:val="24"/>
          <w:szCs w:val="24"/>
        </w:rPr>
        <w:t>this</w:t>
      </w:r>
      <w:r w:rsidR="00CF45F9" w:rsidRPr="00CF5536">
        <w:rPr>
          <w:rFonts w:asciiTheme="majorBidi" w:hAnsiTheme="majorBidi" w:cstheme="majorBidi"/>
          <w:color w:val="000000" w:themeColor="text1"/>
          <w:sz w:val="24"/>
          <w:szCs w:val="24"/>
        </w:rPr>
        <w:t xml:space="preserve"> research</w:t>
      </w:r>
      <w:r w:rsidR="006E0E46" w:rsidRPr="00CF5536">
        <w:rPr>
          <w:rFonts w:asciiTheme="majorBidi" w:hAnsiTheme="majorBidi" w:cstheme="majorBidi"/>
          <w:color w:val="000000" w:themeColor="text1"/>
          <w:sz w:val="24"/>
          <w:szCs w:val="24"/>
        </w:rPr>
        <w:t xml:space="preserve"> results</w:t>
      </w:r>
      <w:r w:rsidR="00CF45F9" w:rsidRPr="00CF5536">
        <w:rPr>
          <w:rFonts w:asciiTheme="majorBidi" w:hAnsiTheme="majorBidi" w:cstheme="majorBidi"/>
          <w:color w:val="000000" w:themeColor="text1"/>
          <w:sz w:val="24"/>
          <w:szCs w:val="24"/>
        </w:rPr>
        <w:t xml:space="preserve">, </w:t>
      </w:r>
      <w:r w:rsidR="006E0E46" w:rsidRPr="00CF5536">
        <w:rPr>
          <w:rFonts w:asciiTheme="majorBidi" w:hAnsiTheme="majorBidi" w:cstheme="majorBidi"/>
          <w:color w:val="000000" w:themeColor="text1"/>
          <w:sz w:val="24"/>
          <w:szCs w:val="24"/>
        </w:rPr>
        <w:t>banks should emphasize and inform customers about the whole benefits and advantages of using online banking service in terms of speed, time saving and cost savings.</w:t>
      </w:r>
    </w:p>
    <w:p w:rsidR="006E0E46" w:rsidRPr="00CF5536" w:rsidRDefault="006E0E46" w:rsidP="006E0E46">
      <w:pPr>
        <w:autoSpaceDE w:val="0"/>
        <w:autoSpaceDN w:val="0"/>
        <w:adjustRightInd w:val="0"/>
        <w:spacing w:after="0" w:line="360" w:lineRule="auto"/>
        <w:jc w:val="both"/>
        <w:rPr>
          <w:rFonts w:asciiTheme="majorBidi" w:hAnsiTheme="majorBidi" w:cstheme="majorBidi"/>
          <w:color w:val="000000" w:themeColor="text1"/>
          <w:sz w:val="24"/>
          <w:szCs w:val="24"/>
        </w:rPr>
      </w:pPr>
    </w:p>
    <w:p w:rsidR="006E0E46" w:rsidRPr="00CF5536" w:rsidRDefault="006E0E46" w:rsidP="0074307B">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Hypothesis (H</w:t>
      </w:r>
      <w:r w:rsidR="0074307B" w:rsidRPr="00CF5536">
        <w:rPr>
          <w:rFonts w:asciiTheme="majorBidi" w:hAnsiTheme="majorBidi" w:cstheme="majorBidi"/>
          <w:color w:val="000000" w:themeColor="text1"/>
          <w:sz w:val="24"/>
          <w:szCs w:val="24"/>
        </w:rPr>
        <w:t>3</w:t>
      </w:r>
      <w:r w:rsidRPr="00CF5536">
        <w:rPr>
          <w:rFonts w:asciiTheme="majorBidi" w:hAnsiTheme="majorBidi" w:cstheme="majorBidi"/>
          <w:color w:val="000000" w:themeColor="text1"/>
          <w:sz w:val="24"/>
          <w:szCs w:val="24"/>
        </w:rPr>
        <w:t>):</w:t>
      </w:r>
    </w:p>
    <w:p w:rsidR="006E0E46" w:rsidRPr="00CF5536" w:rsidRDefault="006E0E46" w:rsidP="006E0E46">
      <w:pPr>
        <w:autoSpaceDE w:val="0"/>
        <w:autoSpaceDN w:val="0"/>
        <w:adjustRightInd w:val="0"/>
        <w:spacing w:after="0" w:line="360" w:lineRule="auto"/>
        <w:jc w:val="both"/>
        <w:rPr>
          <w:rFonts w:asciiTheme="majorBidi" w:hAnsiTheme="majorBidi" w:cstheme="majorBidi"/>
          <w:color w:val="000000" w:themeColor="text1"/>
          <w:sz w:val="24"/>
          <w:szCs w:val="24"/>
          <w:u w:val="single"/>
          <w:lang w:val="en-MY"/>
        </w:rPr>
      </w:pPr>
      <w:r w:rsidRPr="00CF5536">
        <w:rPr>
          <w:rFonts w:asciiTheme="majorBidi" w:hAnsiTheme="majorBidi" w:cstheme="majorBidi"/>
          <w:color w:val="000000" w:themeColor="text1"/>
          <w:sz w:val="24"/>
          <w:szCs w:val="24"/>
          <w:u w:val="single"/>
          <w:lang w:val="en-MY"/>
        </w:rPr>
        <w:t>Perceived ease of use has a significant relationship with customer satisfaction toward</w:t>
      </w:r>
      <w:r w:rsidR="00D06C5D" w:rsidRPr="00CF5536">
        <w:rPr>
          <w:rFonts w:asciiTheme="majorBidi" w:hAnsiTheme="majorBidi" w:cstheme="majorBidi"/>
          <w:color w:val="000000" w:themeColor="text1"/>
          <w:sz w:val="24"/>
          <w:szCs w:val="24"/>
          <w:u w:val="single"/>
          <w:lang w:val="en-MY"/>
        </w:rPr>
        <w:t>s</w:t>
      </w:r>
      <w:r w:rsidRPr="00CF5536">
        <w:rPr>
          <w:rFonts w:asciiTheme="majorBidi" w:hAnsiTheme="majorBidi" w:cstheme="majorBidi"/>
          <w:color w:val="000000" w:themeColor="text1"/>
          <w:sz w:val="24"/>
          <w:szCs w:val="24"/>
          <w:u w:val="single"/>
          <w:lang w:val="en-MY"/>
        </w:rPr>
        <w:t xml:space="preserve"> online banking in Saudi Arabia.</w:t>
      </w:r>
    </w:p>
    <w:p w:rsidR="00D06C5D" w:rsidRPr="00CF5536" w:rsidRDefault="00D06C5D" w:rsidP="00D06C5D">
      <w:pPr>
        <w:pStyle w:val="Default"/>
        <w:rPr>
          <w:rFonts w:asciiTheme="majorBidi" w:hAnsiTheme="majorBidi" w:cstheme="majorBidi"/>
          <w:color w:val="000000" w:themeColor="text1"/>
        </w:rPr>
      </w:pPr>
    </w:p>
    <w:p w:rsidR="00D06C5D" w:rsidRPr="00CF5536" w:rsidRDefault="00D06C5D" w:rsidP="00D56A54">
      <w:pPr>
        <w:autoSpaceDE w:val="0"/>
        <w:autoSpaceDN w:val="0"/>
        <w:adjustRightInd w:val="0"/>
        <w:spacing w:after="0" w:line="360" w:lineRule="auto"/>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In consistence with previous studies on online banking, and supported by </w:t>
      </w:r>
      <w:r w:rsidRPr="00CF5536">
        <w:rPr>
          <w:rFonts w:asciiTheme="majorBidi" w:eastAsia="Times New Roman" w:hAnsiTheme="majorBidi" w:cstheme="majorBidi"/>
          <w:color w:val="000000" w:themeColor="text1"/>
          <w:sz w:val="24"/>
          <w:szCs w:val="24"/>
        </w:rPr>
        <w:t xml:space="preserve">George and Kumar (2013), </w:t>
      </w:r>
      <w:r w:rsidRPr="00CF5536">
        <w:rPr>
          <w:rFonts w:asciiTheme="majorBidi" w:hAnsiTheme="majorBidi" w:cstheme="majorBidi"/>
          <w:color w:val="000000" w:themeColor="text1"/>
          <w:sz w:val="24"/>
          <w:szCs w:val="24"/>
        </w:rPr>
        <w:t>the hypotheses test result shows significant influence of (</w:t>
      </w:r>
      <w:r w:rsidRPr="00CF5536">
        <w:rPr>
          <w:rFonts w:asciiTheme="majorBidi" w:hAnsiTheme="majorBidi" w:cstheme="majorBidi"/>
          <w:color w:val="000000" w:themeColor="text1"/>
          <w:sz w:val="24"/>
          <w:szCs w:val="24"/>
          <w:lang w:val="en-MY"/>
        </w:rPr>
        <w:t>Perceived ease of use</w:t>
      </w:r>
      <w:r w:rsidRPr="00CF5536">
        <w:rPr>
          <w:rFonts w:asciiTheme="majorBidi" w:hAnsiTheme="majorBidi" w:cstheme="majorBidi"/>
          <w:color w:val="000000" w:themeColor="text1"/>
          <w:sz w:val="24"/>
          <w:szCs w:val="24"/>
        </w:rPr>
        <w:t xml:space="preserve">) on customer satisfaction toward online banking in Saudi Arabia. (Perceived ease of use) appeared as the first predictor variable with the highest beta coefficient. Consequently, banks can increase customer satisfaction </w:t>
      </w:r>
      <w:r w:rsidR="00D56A54" w:rsidRPr="00CF5536">
        <w:rPr>
          <w:rFonts w:asciiTheme="majorBidi" w:hAnsiTheme="majorBidi" w:cstheme="majorBidi"/>
          <w:color w:val="000000" w:themeColor="text1"/>
          <w:sz w:val="24"/>
          <w:szCs w:val="24"/>
        </w:rPr>
        <w:t xml:space="preserve">and enhance competitiveness </w:t>
      </w:r>
      <w:r w:rsidRPr="00CF5536">
        <w:rPr>
          <w:rFonts w:asciiTheme="majorBidi" w:hAnsiTheme="majorBidi" w:cstheme="majorBidi"/>
          <w:color w:val="000000" w:themeColor="text1"/>
          <w:sz w:val="24"/>
          <w:szCs w:val="24"/>
        </w:rPr>
        <w:t>greatly by providing more user friendly interfaces, websites with clear contents and instructions, thus customers may perceive that online banking service is easy to use.</w:t>
      </w:r>
      <w:r w:rsidRPr="00CF5536">
        <w:rPr>
          <w:rFonts w:asciiTheme="majorBidi" w:hAnsiTheme="majorBidi" w:cstheme="majorBidi"/>
          <w:color w:val="000000" w:themeColor="text1"/>
          <w:sz w:val="20"/>
          <w:szCs w:val="20"/>
        </w:rPr>
        <w:t xml:space="preserve"> </w:t>
      </w:r>
      <w:r w:rsidRPr="00CF5536">
        <w:rPr>
          <w:rFonts w:asciiTheme="majorBidi" w:hAnsiTheme="majorBidi" w:cstheme="majorBidi"/>
          <w:color w:val="000000" w:themeColor="text1"/>
          <w:sz w:val="24"/>
          <w:szCs w:val="24"/>
        </w:rPr>
        <w:t xml:space="preserve">According to study analysis and results, customers paid </w:t>
      </w:r>
      <w:r w:rsidRPr="00CF5536">
        <w:rPr>
          <w:rFonts w:asciiTheme="majorBidi" w:hAnsiTheme="majorBidi" w:cstheme="majorBidi"/>
          <w:color w:val="000000" w:themeColor="text1"/>
          <w:sz w:val="24"/>
          <w:szCs w:val="24"/>
        </w:rPr>
        <w:lastRenderedPageBreak/>
        <w:t xml:space="preserve">the most attention to the ease of use, which means that </w:t>
      </w:r>
      <w:r w:rsidR="00D56A54" w:rsidRPr="00CF5536">
        <w:rPr>
          <w:rFonts w:asciiTheme="majorBidi" w:hAnsiTheme="majorBidi" w:cstheme="majorBidi"/>
          <w:color w:val="000000" w:themeColor="text1"/>
          <w:sz w:val="24"/>
          <w:szCs w:val="24"/>
        </w:rPr>
        <w:t xml:space="preserve">for </w:t>
      </w:r>
      <w:r w:rsidRPr="00CF5536">
        <w:rPr>
          <w:rFonts w:asciiTheme="majorBidi" w:hAnsiTheme="majorBidi" w:cstheme="majorBidi"/>
          <w:color w:val="000000" w:themeColor="text1"/>
          <w:sz w:val="24"/>
          <w:szCs w:val="24"/>
        </w:rPr>
        <w:t>banks</w:t>
      </w:r>
      <w:r w:rsidR="00D56A54" w:rsidRPr="00CF5536">
        <w:rPr>
          <w:rFonts w:asciiTheme="majorBidi" w:hAnsiTheme="majorBidi" w:cstheme="majorBidi"/>
          <w:color w:val="000000" w:themeColor="text1"/>
          <w:sz w:val="24"/>
          <w:szCs w:val="24"/>
        </w:rPr>
        <w:t xml:space="preserve"> to enhance customer satisfaction and retain current customers, they</w:t>
      </w:r>
      <w:r w:rsidRPr="00CF5536">
        <w:rPr>
          <w:rFonts w:asciiTheme="majorBidi" w:hAnsiTheme="majorBidi" w:cstheme="majorBidi"/>
          <w:color w:val="000000" w:themeColor="text1"/>
          <w:sz w:val="24"/>
          <w:szCs w:val="24"/>
        </w:rPr>
        <w:t xml:space="preserve"> </w:t>
      </w:r>
      <w:r w:rsidR="00D56A54" w:rsidRPr="00CF5536">
        <w:rPr>
          <w:rFonts w:asciiTheme="majorBidi" w:hAnsiTheme="majorBidi" w:cstheme="majorBidi"/>
          <w:color w:val="000000" w:themeColor="text1"/>
          <w:sz w:val="24"/>
          <w:szCs w:val="24"/>
        </w:rPr>
        <w:t>must</w:t>
      </w:r>
      <w:r w:rsidRPr="00CF5536">
        <w:rPr>
          <w:rFonts w:asciiTheme="majorBidi" w:hAnsiTheme="majorBidi" w:cstheme="majorBidi"/>
          <w:color w:val="000000" w:themeColor="text1"/>
          <w:sz w:val="24"/>
          <w:szCs w:val="24"/>
        </w:rPr>
        <w:t xml:space="preserve"> </w:t>
      </w:r>
      <w:r w:rsidR="00D56A54" w:rsidRPr="00CF5536">
        <w:rPr>
          <w:rFonts w:asciiTheme="majorBidi" w:hAnsiTheme="majorBidi" w:cstheme="majorBidi"/>
          <w:color w:val="000000" w:themeColor="text1"/>
          <w:sz w:val="24"/>
          <w:szCs w:val="24"/>
        </w:rPr>
        <w:t xml:space="preserve">bring simplicity to </w:t>
      </w:r>
      <w:r w:rsidRPr="00CF5536">
        <w:rPr>
          <w:rFonts w:asciiTheme="majorBidi" w:hAnsiTheme="majorBidi" w:cstheme="majorBidi"/>
          <w:color w:val="000000" w:themeColor="text1"/>
          <w:sz w:val="24"/>
          <w:szCs w:val="24"/>
        </w:rPr>
        <w:t>the online banking process</w:t>
      </w:r>
      <w:r w:rsidR="00D56A54" w:rsidRPr="00CF5536">
        <w:rPr>
          <w:rFonts w:asciiTheme="majorBidi" w:hAnsiTheme="majorBidi" w:cstheme="majorBidi"/>
          <w:color w:val="000000" w:themeColor="text1"/>
          <w:sz w:val="24"/>
          <w:szCs w:val="24"/>
        </w:rPr>
        <w:t>es</w:t>
      </w:r>
      <w:r w:rsidRPr="00CF5536">
        <w:rPr>
          <w:rFonts w:asciiTheme="majorBidi" w:hAnsiTheme="majorBidi" w:cstheme="majorBidi"/>
          <w:color w:val="000000" w:themeColor="text1"/>
          <w:sz w:val="24"/>
          <w:szCs w:val="24"/>
        </w:rPr>
        <w:t xml:space="preserve">, provide </w:t>
      </w:r>
      <w:r w:rsidR="00D56A54" w:rsidRPr="00CF5536">
        <w:rPr>
          <w:rFonts w:asciiTheme="majorBidi" w:hAnsiTheme="majorBidi" w:cstheme="majorBidi"/>
          <w:color w:val="000000" w:themeColor="text1"/>
          <w:sz w:val="24"/>
          <w:szCs w:val="24"/>
        </w:rPr>
        <w:t xml:space="preserve">user guides and </w:t>
      </w:r>
      <w:r w:rsidRPr="00CF5536">
        <w:rPr>
          <w:rFonts w:asciiTheme="majorBidi" w:hAnsiTheme="majorBidi" w:cstheme="majorBidi"/>
          <w:color w:val="000000" w:themeColor="text1"/>
          <w:sz w:val="24"/>
          <w:szCs w:val="24"/>
        </w:rPr>
        <w:t xml:space="preserve">tools </w:t>
      </w:r>
      <w:r w:rsidR="00D56A54" w:rsidRPr="00CF5536">
        <w:rPr>
          <w:rFonts w:asciiTheme="majorBidi" w:hAnsiTheme="majorBidi" w:cstheme="majorBidi"/>
          <w:color w:val="000000" w:themeColor="text1"/>
          <w:sz w:val="24"/>
          <w:szCs w:val="24"/>
        </w:rPr>
        <w:t xml:space="preserve">to </w:t>
      </w:r>
      <w:r w:rsidRPr="00CF5536">
        <w:rPr>
          <w:rFonts w:asciiTheme="majorBidi" w:hAnsiTheme="majorBidi" w:cstheme="majorBidi"/>
          <w:color w:val="000000" w:themeColor="text1"/>
          <w:sz w:val="24"/>
          <w:szCs w:val="24"/>
        </w:rPr>
        <w:t xml:space="preserve">help </w:t>
      </w:r>
      <w:r w:rsidR="00D56A54" w:rsidRPr="00CF5536">
        <w:rPr>
          <w:rFonts w:asciiTheme="majorBidi" w:hAnsiTheme="majorBidi" w:cstheme="majorBidi"/>
          <w:color w:val="000000" w:themeColor="text1"/>
          <w:sz w:val="24"/>
          <w:szCs w:val="24"/>
        </w:rPr>
        <w:t xml:space="preserve">customers to navigate and </w:t>
      </w:r>
      <w:r w:rsidRPr="00CF5536">
        <w:rPr>
          <w:rFonts w:asciiTheme="majorBidi" w:hAnsiTheme="majorBidi" w:cstheme="majorBidi"/>
          <w:color w:val="000000" w:themeColor="text1"/>
          <w:sz w:val="24"/>
          <w:szCs w:val="24"/>
        </w:rPr>
        <w:t xml:space="preserve">complete transactions </w:t>
      </w:r>
      <w:r w:rsidR="00D56A54" w:rsidRPr="00CF5536">
        <w:rPr>
          <w:rFonts w:asciiTheme="majorBidi" w:hAnsiTheme="majorBidi" w:cstheme="majorBidi"/>
          <w:color w:val="000000" w:themeColor="text1"/>
          <w:sz w:val="24"/>
          <w:szCs w:val="24"/>
        </w:rPr>
        <w:t xml:space="preserve">easily and with the minimum effort. </w:t>
      </w:r>
    </w:p>
    <w:p w:rsidR="00AF6647" w:rsidRPr="00CF5536" w:rsidRDefault="00AF6647" w:rsidP="00D56A54">
      <w:pPr>
        <w:autoSpaceDE w:val="0"/>
        <w:autoSpaceDN w:val="0"/>
        <w:adjustRightInd w:val="0"/>
        <w:spacing w:after="0" w:line="360" w:lineRule="auto"/>
        <w:jc w:val="both"/>
        <w:rPr>
          <w:rFonts w:asciiTheme="majorBidi" w:hAnsiTheme="majorBidi" w:cstheme="majorBidi"/>
          <w:color w:val="000000" w:themeColor="text1"/>
          <w:sz w:val="24"/>
          <w:szCs w:val="24"/>
        </w:rPr>
      </w:pPr>
    </w:p>
    <w:p w:rsidR="00AF6647" w:rsidRPr="00CF5536" w:rsidRDefault="00BB343C" w:rsidP="00BB343C">
      <w:pPr>
        <w:pStyle w:val="Heading2"/>
        <w:rPr>
          <w:rFonts w:asciiTheme="majorBidi" w:hAnsiTheme="majorBidi"/>
          <w:color w:val="000000" w:themeColor="text1"/>
        </w:rPr>
      </w:pPr>
      <w:bookmarkStart w:id="56" w:name="_Toc7975091"/>
      <w:r w:rsidRPr="00CF5536">
        <w:rPr>
          <w:rFonts w:asciiTheme="majorBidi" w:hAnsiTheme="majorBidi"/>
          <w:color w:val="000000" w:themeColor="text1"/>
        </w:rPr>
        <w:t xml:space="preserve">5.2 </w:t>
      </w:r>
      <w:r w:rsidR="00AF6647" w:rsidRPr="00CF5536">
        <w:rPr>
          <w:rFonts w:asciiTheme="majorBidi" w:hAnsiTheme="majorBidi"/>
          <w:color w:val="000000" w:themeColor="text1"/>
        </w:rPr>
        <w:t>Contributions</w:t>
      </w:r>
      <w:bookmarkEnd w:id="56"/>
    </w:p>
    <w:p w:rsidR="00AF6647" w:rsidRPr="00CF5536" w:rsidRDefault="00AF6647" w:rsidP="005B47DF">
      <w:pPr>
        <w:autoSpaceDE w:val="0"/>
        <w:autoSpaceDN w:val="0"/>
        <w:adjustRightInd w:val="0"/>
        <w:spacing w:after="0" w:line="360" w:lineRule="auto"/>
        <w:ind w:firstLine="720"/>
        <w:jc w:val="both"/>
        <w:rPr>
          <w:rFonts w:asciiTheme="majorBidi" w:hAnsiTheme="majorBidi" w:cstheme="majorBidi"/>
          <w:b/>
          <w:bCs/>
          <w:color w:val="000000" w:themeColor="text1"/>
          <w:sz w:val="24"/>
          <w:szCs w:val="24"/>
        </w:rPr>
      </w:pPr>
      <w:r w:rsidRPr="00CF5536">
        <w:rPr>
          <w:rFonts w:asciiTheme="majorBidi" w:hAnsiTheme="majorBidi" w:cstheme="majorBidi"/>
          <w:color w:val="000000" w:themeColor="text1"/>
          <w:sz w:val="24"/>
          <w:szCs w:val="24"/>
        </w:rPr>
        <w:t xml:space="preserve">To academia, this study confirms previous research results done on customer satisfaction towards online banking, and proves that (TAM) variables can influence </w:t>
      </w:r>
      <w:r w:rsidR="002A0587" w:rsidRPr="00CF5536">
        <w:rPr>
          <w:rFonts w:asciiTheme="majorBidi" w:hAnsiTheme="majorBidi" w:cstheme="majorBidi"/>
          <w:color w:val="000000" w:themeColor="text1"/>
          <w:sz w:val="24"/>
          <w:szCs w:val="24"/>
        </w:rPr>
        <w:t xml:space="preserve">and </w:t>
      </w:r>
      <w:r w:rsidRPr="00CF5536">
        <w:rPr>
          <w:rFonts w:asciiTheme="majorBidi" w:hAnsiTheme="majorBidi" w:cstheme="majorBidi"/>
          <w:color w:val="000000" w:themeColor="text1"/>
          <w:sz w:val="24"/>
          <w:szCs w:val="24"/>
        </w:rPr>
        <w:t xml:space="preserve">predict customer satisfaction in online banking context. Additionally, future studies can benefit from this study by exploring more factors based on these study findings, which could influence customer satisfaction towards online banking in Saudi Arabia. </w:t>
      </w:r>
      <w:r w:rsidR="002A0587" w:rsidRPr="00CF5536">
        <w:rPr>
          <w:rFonts w:asciiTheme="majorBidi" w:hAnsiTheme="majorBidi" w:cstheme="majorBidi"/>
          <w:color w:val="000000" w:themeColor="text1"/>
          <w:sz w:val="24"/>
          <w:szCs w:val="24"/>
        </w:rPr>
        <w:t xml:space="preserve">Furthermore, the study contributes to banking industry by providing recommendations and insights on how to enhance competitiveness through increasing customer satisfaction for online banking service. The online banking service contributes greatly to banks competitive position by lowering operation cost, hence identifying the most important factors affecting the customer satisfaction would enhance banks competitive position effectively. </w:t>
      </w:r>
    </w:p>
    <w:p w:rsidR="00AF6647" w:rsidRPr="00CF5536" w:rsidRDefault="00AF6647" w:rsidP="00D56A54">
      <w:pPr>
        <w:autoSpaceDE w:val="0"/>
        <w:autoSpaceDN w:val="0"/>
        <w:adjustRightInd w:val="0"/>
        <w:spacing w:after="0" w:line="360" w:lineRule="auto"/>
        <w:jc w:val="both"/>
        <w:rPr>
          <w:rFonts w:asciiTheme="majorBidi" w:hAnsiTheme="majorBidi" w:cstheme="majorBidi"/>
          <w:color w:val="000000" w:themeColor="text1"/>
          <w:sz w:val="24"/>
          <w:szCs w:val="24"/>
        </w:rPr>
      </w:pPr>
    </w:p>
    <w:p w:rsidR="006E0E46" w:rsidRPr="00CF5536" w:rsidRDefault="006E0E46" w:rsidP="006E0E46">
      <w:pPr>
        <w:autoSpaceDE w:val="0"/>
        <w:autoSpaceDN w:val="0"/>
        <w:adjustRightInd w:val="0"/>
        <w:spacing w:after="0" w:line="360" w:lineRule="auto"/>
        <w:jc w:val="both"/>
        <w:rPr>
          <w:rFonts w:asciiTheme="majorBidi" w:hAnsiTheme="majorBidi" w:cstheme="majorBidi"/>
          <w:color w:val="000000" w:themeColor="text1"/>
          <w:sz w:val="24"/>
          <w:szCs w:val="24"/>
          <w:u w:val="single"/>
          <w:lang w:val="en-MY"/>
        </w:rPr>
      </w:pPr>
    </w:p>
    <w:p w:rsidR="006E0E46" w:rsidRPr="00CF5536" w:rsidRDefault="00BB343C" w:rsidP="00BB343C">
      <w:pPr>
        <w:pStyle w:val="Heading2"/>
        <w:rPr>
          <w:rFonts w:asciiTheme="majorBidi" w:hAnsiTheme="majorBidi"/>
          <w:color w:val="000000" w:themeColor="text1"/>
        </w:rPr>
      </w:pPr>
      <w:bookmarkStart w:id="57" w:name="_Toc7975092"/>
      <w:r w:rsidRPr="00CF5536">
        <w:rPr>
          <w:rFonts w:asciiTheme="majorBidi" w:hAnsiTheme="majorBidi"/>
          <w:color w:val="000000" w:themeColor="text1"/>
        </w:rPr>
        <w:t xml:space="preserve">5.3 </w:t>
      </w:r>
      <w:r w:rsidR="002A5371" w:rsidRPr="00CF5536">
        <w:rPr>
          <w:rFonts w:asciiTheme="majorBidi" w:hAnsiTheme="majorBidi"/>
          <w:color w:val="000000" w:themeColor="text1"/>
        </w:rPr>
        <w:t>Limitation</w:t>
      </w:r>
      <w:r w:rsidR="00212D62" w:rsidRPr="00CF5536">
        <w:rPr>
          <w:rFonts w:asciiTheme="majorBidi" w:hAnsiTheme="majorBidi"/>
          <w:color w:val="000000" w:themeColor="text1"/>
        </w:rPr>
        <w:t>s of the study</w:t>
      </w:r>
      <w:bookmarkEnd w:id="57"/>
    </w:p>
    <w:p w:rsidR="002A5371" w:rsidRPr="00CF5536" w:rsidRDefault="002A5371" w:rsidP="005B47DF">
      <w:pPr>
        <w:autoSpaceDE w:val="0"/>
        <w:autoSpaceDN w:val="0"/>
        <w:adjustRightInd w:val="0"/>
        <w:spacing w:after="0"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Limitations in this research study are related to time, sampling method and questionnaire design. Due to limited time available to finish this study, non probability convenient sampling was employed to collect the data. Therefore, the questionnaires were distributed to accessible participants and may not statistically represent the whole population. Furthermore, researcher limited experience in designing </w:t>
      </w:r>
      <w:r w:rsidR="00AA4EF7" w:rsidRPr="00CF5536">
        <w:rPr>
          <w:rFonts w:asciiTheme="majorBidi" w:hAnsiTheme="majorBidi" w:cstheme="majorBidi"/>
          <w:color w:val="000000" w:themeColor="text1"/>
          <w:sz w:val="24"/>
          <w:szCs w:val="24"/>
        </w:rPr>
        <w:t xml:space="preserve">and </w:t>
      </w:r>
      <w:r w:rsidRPr="00CF5536">
        <w:rPr>
          <w:rFonts w:asciiTheme="majorBidi" w:hAnsiTheme="majorBidi" w:cstheme="majorBidi"/>
          <w:color w:val="000000" w:themeColor="text1"/>
          <w:sz w:val="24"/>
          <w:szCs w:val="24"/>
        </w:rPr>
        <w:t xml:space="preserve">adapting questionnaires could be the cause behind low </w:t>
      </w:r>
      <w:r w:rsidR="00AA4EF7" w:rsidRPr="00CF5536">
        <w:rPr>
          <w:rFonts w:asciiTheme="majorBidi" w:hAnsiTheme="majorBidi" w:cstheme="majorBidi"/>
          <w:color w:val="000000" w:themeColor="text1"/>
          <w:sz w:val="24"/>
          <w:szCs w:val="24"/>
        </w:rPr>
        <w:t>factor analysis</w:t>
      </w:r>
      <w:r w:rsidRPr="00CF5536">
        <w:rPr>
          <w:rFonts w:asciiTheme="majorBidi" w:hAnsiTheme="majorBidi" w:cstheme="majorBidi"/>
          <w:color w:val="000000" w:themeColor="text1"/>
          <w:sz w:val="24"/>
          <w:szCs w:val="24"/>
        </w:rPr>
        <w:t xml:space="preserve"> results for some questions</w:t>
      </w:r>
      <w:r w:rsidR="00AA4EF7" w:rsidRPr="00CF5536">
        <w:rPr>
          <w:rFonts w:asciiTheme="majorBidi" w:hAnsiTheme="majorBidi" w:cstheme="majorBidi"/>
          <w:color w:val="000000" w:themeColor="text1"/>
          <w:sz w:val="24"/>
          <w:szCs w:val="24"/>
        </w:rPr>
        <w:t xml:space="preserve">. </w:t>
      </w:r>
    </w:p>
    <w:p w:rsidR="00A144F1" w:rsidRPr="00CF5536" w:rsidRDefault="00A144F1" w:rsidP="00AA4EF7">
      <w:pPr>
        <w:autoSpaceDE w:val="0"/>
        <w:autoSpaceDN w:val="0"/>
        <w:adjustRightInd w:val="0"/>
        <w:spacing w:after="0" w:line="360" w:lineRule="auto"/>
        <w:jc w:val="both"/>
        <w:rPr>
          <w:rFonts w:asciiTheme="majorBidi" w:hAnsiTheme="majorBidi" w:cstheme="majorBidi"/>
          <w:color w:val="000000" w:themeColor="text1"/>
          <w:sz w:val="24"/>
          <w:szCs w:val="24"/>
        </w:rPr>
      </w:pPr>
    </w:p>
    <w:p w:rsidR="00A144F1" w:rsidRPr="00CF5536" w:rsidRDefault="00BB343C" w:rsidP="00BB343C">
      <w:pPr>
        <w:pStyle w:val="Heading2"/>
        <w:rPr>
          <w:rFonts w:asciiTheme="majorBidi" w:hAnsiTheme="majorBidi"/>
          <w:color w:val="000000" w:themeColor="text1"/>
        </w:rPr>
      </w:pPr>
      <w:bookmarkStart w:id="58" w:name="_Toc7975093"/>
      <w:r w:rsidRPr="00CF5536">
        <w:rPr>
          <w:rFonts w:asciiTheme="majorBidi" w:hAnsiTheme="majorBidi"/>
          <w:color w:val="000000" w:themeColor="text1"/>
        </w:rPr>
        <w:t xml:space="preserve">5.4 </w:t>
      </w:r>
      <w:r w:rsidR="00A144F1" w:rsidRPr="00CF5536">
        <w:rPr>
          <w:rFonts w:asciiTheme="majorBidi" w:hAnsiTheme="majorBidi"/>
          <w:color w:val="000000" w:themeColor="text1"/>
        </w:rPr>
        <w:t>Future study recommendation</w:t>
      </w:r>
      <w:bookmarkEnd w:id="58"/>
    </w:p>
    <w:p w:rsidR="00A144F1" w:rsidRPr="00CF5536" w:rsidRDefault="00A144F1" w:rsidP="00A144F1">
      <w:pPr>
        <w:pStyle w:val="Default"/>
        <w:rPr>
          <w:rFonts w:asciiTheme="majorBidi" w:hAnsiTheme="majorBidi" w:cstheme="majorBidi"/>
          <w:color w:val="000000" w:themeColor="text1"/>
        </w:rPr>
      </w:pPr>
    </w:p>
    <w:p w:rsidR="00A144F1" w:rsidRPr="00CF5536" w:rsidRDefault="00E05F0F"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Despite the (3) factors that have been discussed in this research study, other factors could be exist and to be searched in future studies. The</w:t>
      </w:r>
      <w:r w:rsidR="00A144F1" w:rsidRPr="00CF5536">
        <w:rPr>
          <w:rFonts w:asciiTheme="majorBidi" w:hAnsiTheme="majorBidi" w:cstheme="majorBidi"/>
          <w:color w:val="000000" w:themeColor="text1"/>
          <w:sz w:val="24"/>
          <w:szCs w:val="24"/>
        </w:rPr>
        <w:t xml:space="preserve"> future studies on </w:t>
      </w:r>
      <w:r w:rsidR="00A144F1" w:rsidRPr="00CF5536">
        <w:rPr>
          <w:rFonts w:asciiTheme="majorBidi" w:hAnsiTheme="majorBidi" w:cstheme="majorBidi"/>
          <w:color w:val="000000" w:themeColor="text1"/>
          <w:sz w:val="24"/>
          <w:szCs w:val="24"/>
          <w:lang w:val="en-MY"/>
        </w:rPr>
        <w:t xml:space="preserve">customer satisfaction toward online banking in Saudi </w:t>
      </w:r>
      <w:r w:rsidRPr="00CF5536">
        <w:rPr>
          <w:rFonts w:asciiTheme="majorBidi" w:hAnsiTheme="majorBidi" w:cstheme="majorBidi"/>
          <w:color w:val="000000" w:themeColor="text1"/>
          <w:sz w:val="24"/>
          <w:szCs w:val="24"/>
          <w:lang w:val="en-MY"/>
        </w:rPr>
        <w:t xml:space="preserve">Arabia </w:t>
      </w:r>
      <w:r w:rsidRPr="00CF5536">
        <w:rPr>
          <w:rFonts w:asciiTheme="majorBidi" w:hAnsiTheme="majorBidi" w:cstheme="majorBidi"/>
          <w:color w:val="000000" w:themeColor="text1"/>
          <w:sz w:val="24"/>
          <w:szCs w:val="24"/>
        </w:rPr>
        <w:t xml:space="preserve">could explores more factors, </w:t>
      </w:r>
      <w:r w:rsidR="00A144F1" w:rsidRPr="00CF5536">
        <w:rPr>
          <w:rFonts w:asciiTheme="majorBidi" w:hAnsiTheme="majorBidi" w:cstheme="majorBidi"/>
          <w:color w:val="000000" w:themeColor="text1"/>
          <w:sz w:val="24"/>
          <w:szCs w:val="24"/>
        </w:rPr>
        <w:t>as there must be many more influencing factors</w:t>
      </w:r>
      <w:r w:rsidRPr="00CF5536">
        <w:rPr>
          <w:rFonts w:asciiTheme="majorBidi" w:hAnsiTheme="majorBidi" w:cstheme="majorBidi"/>
          <w:color w:val="000000" w:themeColor="text1"/>
          <w:sz w:val="24"/>
          <w:szCs w:val="24"/>
        </w:rPr>
        <w:t xml:space="preserve"> </w:t>
      </w:r>
      <w:r w:rsidR="00A144F1" w:rsidRPr="00CF5536">
        <w:rPr>
          <w:rFonts w:asciiTheme="majorBidi" w:hAnsiTheme="majorBidi" w:cstheme="majorBidi"/>
          <w:color w:val="000000" w:themeColor="text1"/>
          <w:sz w:val="24"/>
          <w:szCs w:val="24"/>
        </w:rPr>
        <w:t xml:space="preserve">other than </w:t>
      </w:r>
      <w:r w:rsidRPr="00CF5536">
        <w:rPr>
          <w:rFonts w:asciiTheme="majorBidi" w:hAnsiTheme="majorBidi" w:cstheme="majorBidi"/>
          <w:color w:val="000000" w:themeColor="text1"/>
          <w:sz w:val="24"/>
          <w:szCs w:val="24"/>
        </w:rPr>
        <w:t>(TAM) factors and security and privacy</w:t>
      </w:r>
      <w:r w:rsidR="00A144F1" w:rsidRPr="00CF5536">
        <w:rPr>
          <w:rFonts w:asciiTheme="majorBidi" w:hAnsiTheme="majorBidi" w:cstheme="majorBidi"/>
          <w:color w:val="000000" w:themeColor="text1"/>
          <w:sz w:val="24"/>
          <w:szCs w:val="24"/>
        </w:rPr>
        <w:t xml:space="preserve">. Therefore, future </w:t>
      </w:r>
      <w:r w:rsidRPr="00CF5536">
        <w:rPr>
          <w:rFonts w:asciiTheme="majorBidi" w:hAnsiTheme="majorBidi" w:cstheme="majorBidi"/>
          <w:color w:val="000000" w:themeColor="text1"/>
          <w:sz w:val="24"/>
          <w:szCs w:val="24"/>
        </w:rPr>
        <w:t>studies</w:t>
      </w:r>
      <w:r w:rsidR="00A144F1" w:rsidRPr="00CF5536">
        <w:rPr>
          <w:rFonts w:asciiTheme="majorBidi" w:hAnsiTheme="majorBidi" w:cstheme="majorBidi"/>
          <w:color w:val="000000" w:themeColor="text1"/>
          <w:sz w:val="24"/>
          <w:szCs w:val="24"/>
        </w:rPr>
        <w:t xml:space="preserve"> could be directed to </w:t>
      </w:r>
      <w:r w:rsidRPr="00CF5536">
        <w:rPr>
          <w:rFonts w:asciiTheme="majorBidi" w:hAnsiTheme="majorBidi" w:cstheme="majorBidi"/>
          <w:color w:val="000000" w:themeColor="text1"/>
          <w:sz w:val="24"/>
          <w:szCs w:val="24"/>
        </w:rPr>
        <w:t>incorporate additional constructs, adding</w:t>
      </w:r>
      <w:r w:rsidR="00A144F1" w:rsidRPr="00CF5536">
        <w:rPr>
          <w:rFonts w:asciiTheme="majorBidi" w:hAnsiTheme="majorBidi" w:cstheme="majorBidi"/>
          <w:color w:val="000000" w:themeColor="text1"/>
          <w:sz w:val="24"/>
          <w:szCs w:val="24"/>
        </w:rPr>
        <w:t xml:space="preserve"> additional measures </w:t>
      </w:r>
      <w:r w:rsidRPr="00CF5536">
        <w:rPr>
          <w:rFonts w:asciiTheme="majorBidi" w:hAnsiTheme="majorBidi" w:cstheme="majorBidi"/>
          <w:color w:val="000000" w:themeColor="text1"/>
          <w:sz w:val="24"/>
          <w:szCs w:val="24"/>
        </w:rPr>
        <w:t>to</w:t>
      </w:r>
      <w:r w:rsidR="00A144F1" w:rsidRPr="00CF5536">
        <w:rPr>
          <w:rFonts w:asciiTheme="majorBidi" w:hAnsiTheme="majorBidi" w:cstheme="majorBidi"/>
          <w:color w:val="000000" w:themeColor="text1"/>
          <w:sz w:val="24"/>
          <w:szCs w:val="24"/>
        </w:rPr>
        <w:t xml:space="preserve"> the </w:t>
      </w:r>
      <w:r w:rsidR="00A144F1" w:rsidRPr="00CF5536">
        <w:rPr>
          <w:rFonts w:asciiTheme="majorBidi" w:hAnsiTheme="majorBidi" w:cstheme="majorBidi"/>
          <w:color w:val="000000" w:themeColor="text1"/>
          <w:sz w:val="24"/>
          <w:szCs w:val="24"/>
        </w:rPr>
        <w:lastRenderedPageBreak/>
        <w:t xml:space="preserve">constructs </w:t>
      </w:r>
      <w:r w:rsidRPr="00CF5536">
        <w:rPr>
          <w:rFonts w:asciiTheme="majorBidi" w:hAnsiTheme="majorBidi" w:cstheme="majorBidi"/>
          <w:color w:val="000000" w:themeColor="text1"/>
          <w:sz w:val="24"/>
          <w:szCs w:val="24"/>
        </w:rPr>
        <w:t xml:space="preserve">such as familiarity </w:t>
      </w:r>
      <w:r w:rsidR="00A144F1" w:rsidRPr="00CF5536">
        <w:rPr>
          <w:rFonts w:asciiTheme="majorBidi" w:hAnsiTheme="majorBidi" w:cstheme="majorBidi"/>
          <w:color w:val="000000" w:themeColor="text1"/>
          <w:sz w:val="24"/>
          <w:szCs w:val="24"/>
        </w:rPr>
        <w:t xml:space="preserve">using </w:t>
      </w:r>
      <w:r w:rsidRPr="00CF5536">
        <w:rPr>
          <w:rFonts w:asciiTheme="majorBidi" w:hAnsiTheme="majorBidi" w:cstheme="majorBidi"/>
          <w:color w:val="000000" w:themeColor="text1"/>
          <w:sz w:val="24"/>
          <w:szCs w:val="24"/>
        </w:rPr>
        <w:t xml:space="preserve">technology and computers. In addition, sample size should be increased in future research to </w:t>
      </w:r>
      <w:r w:rsidR="00C20EFB" w:rsidRPr="00CF5536">
        <w:rPr>
          <w:rFonts w:asciiTheme="majorBidi" w:hAnsiTheme="majorBidi" w:cstheme="majorBidi"/>
          <w:color w:val="000000" w:themeColor="text1"/>
          <w:sz w:val="24"/>
          <w:szCs w:val="24"/>
        </w:rPr>
        <w:t>cover more geographical areas</w:t>
      </w:r>
      <w:r w:rsidR="00D37486" w:rsidRPr="00CF5536">
        <w:rPr>
          <w:rFonts w:asciiTheme="majorBidi" w:hAnsiTheme="majorBidi" w:cstheme="majorBidi"/>
          <w:color w:val="000000" w:themeColor="text1"/>
          <w:sz w:val="24"/>
          <w:szCs w:val="24"/>
        </w:rPr>
        <w:t>, and to</w:t>
      </w:r>
      <w:r w:rsidR="00C20EFB" w:rsidRPr="00CF5536">
        <w:rPr>
          <w:rFonts w:asciiTheme="majorBidi" w:hAnsiTheme="majorBidi" w:cstheme="majorBidi"/>
          <w:color w:val="000000" w:themeColor="text1"/>
          <w:sz w:val="24"/>
          <w:szCs w:val="24"/>
        </w:rPr>
        <w:t xml:space="preserve"> </w:t>
      </w:r>
      <w:r w:rsidRPr="00CF5536">
        <w:rPr>
          <w:rFonts w:asciiTheme="majorBidi" w:hAnsiTheme="majorBidi" w:cstheme="majorBidi"/>
          <w:color w:val="000000" w:themeColor="text1"/>
          <w:sz w:val="24"/>
          <w:szCs w:val="24"/>
        </w:rPr>
        <w:t>gather more information about customer satisfaction towards online banking.</w:t>
      </w:r>
    </w:p>
    <w:p w:rsidR="00D71746" w:rsidRPr="00CF5536" w:rsidRDefault="00D71746" w:rsidP="00BB343C">
      <w:pPr>
        <w:pStyle w:val="Heading2"/>
        <w:rPr>
          <w:rFonts w:asciiTheme="majorBidi" w:hAnsiTheme="majorBidi"/>
          <w:color w:val="000000" w:themeColor="text1"/>
        </w:rPr>
      </w:pPr>
    </w:p>
    <w:p w:rsidR="00212D62" w:rsidRPr="00CF5536" w:rsidRDefault="00BB343C" w:rsidP="00D71746">
      <w:pPr>
        <w:pStyle w:val="Heading2"/>
        <w:rPr>
          <w:rFonts w:asciiTheme="majorBidi" w:hAnsiTheme="majorBidi"/>
          <w:color w:val="000000" w:themeColor="text1"/>
        </w:rPr>
      </w:pPr>
      <w:bookmarkStart w:id="59" w:name="_Toc7975094"/>
      <w:r w:rsidRPr="00CF5536">
        <w:rPr>
          <w:rFonts w:asciiTheme="majorBidi" w:hAnsiTheme="majorBidi"/>
          <w:color w:val="000000" w:themeColor="text1"/>
        </w:rPr>
        <w:t xml:space="preserve">5.5 </w:t>
      </w:r>
      <w:r w:rsidR="00212D62" w:rsidRPr="00CF5536">
        <w:rPr>
          <w:rFonts w:asciiTheme="majorBidi" w:hAnsiTheme="majorBidi"/>
          <w:color w:val="000000" w:themeColor="text1"/>
        </w:rPr>
        <w:t xml:space="preserve">Personal </w:t>
      </w:r>
      <w:r w:rsidR="00D71746" w:rsidRPr="00CF5536">
        <w:rPr>
          <w:rFonts w:asciiTheme="majorBidi" w:hAnsiTheme="majorBidi"/>
          <w:color w:val="000000" w:themeColor="text1"/>
        </w:rPr>
        <w:t>r</w:t>
      </w:r>
      <w:r w:rsidR="00212D62" w:rsidRPr="00CF5536">
        <w:rPr>
          <w:rFonts w:asciiTheme="majorBidi" w:hAnsiTheme="majorBidi"/>
          <w:color w:val="000000" w:themeColor="text1"/>
        </w:rPr>
        <w:t>eflection</w:t>
      </w:r>
      <w:bookmarkEnd w:id="59"/>
    </w:p>
    <w:p w:rsidR="00212D62" w:rsidRPr="00CF5536" w:rsidRDefault="00212D62" w:rsidP="005B47DF">
      <w:pPr>
        <w:spacing w:line="360" w:lineRule="auto"/>
        <w:ind w:firstLine="720"/>
        <w:jc w:val="both"/>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By completing this study, a better understanding on how to conduct a research is gained by the researcher. The researcher was exposed different academic procedures and methods preparing study background, formulating problem statement, research objectives and study significance. The researcher reviewed related literatures, examined the findings of previous research studies. The researcher studied methodologies, </w:t>
      </w:r>
      <w:r w:rsidR="00A2563F" w:rsidRPr="00CF5536">
        <w:rPr>
          <w:rFonts w:asciiTheme="majorBidi" w:hAnsiTheme="majorBidi" w:cstheme="majorBidi"/>
          <w:color w:val="000000" w:themeColor="text1"/>
          <w:sz w:val="24"/>
          <w:szCs w:val="24"/>
        </w:rPr>
        <w:t xml:space="preserve">measurements, statistical </w:t>
      </w:r>
      <w:r w:rsidRPr="00CF5536">
        <w:rPr>
          <w:rFonts w:asciiTheme="majorBidi" w:hAnsiTheme="majorBidi" w:cstheme="majorBidi"/>
          <w:color w:val="000000" w:themeColor="text1"/>
          <w:sz w:val="24"/>
          <w:szCs w:val="24"/>
        </w:rPr>
        <w:t>analysis and finding</w:t>
      </w:r>
      <w:r w:rsidR="00A2563F" w:rsidRPr="00CF5536">
        <w:rPr>
          <w:rFonts w:asciiTheme="majorBidi" w:hAnsiTheme="majorBidi" w:cstheme="majorBidi"/>
          <w:color w:val="000000" w:themeColor="text1"/>
          <w:sz w:val="24"/>
          <w:szCs w:val="24"/>
        </w:rPr>
        <w:t>s</w:t>
      </w:r>
      <w:r w:rsidRPr="00CF5536">
        <w:rPr>
          <w:rFonts w:asciiTheme="majorBidi" w:hAnsiTheme="majorBidi" w:cstheme="majorBidi"/>
          <w:color w:val="000000" w:themeColor="text1"/>
          <w:sz w:val="24"/>
          <w:szCs w:val="24"/>
        </w:rPr>
        <w:t xml:space="preserve"> to </w:t>
      </w:r>
      <w:r w:rsidR="00A2563F" w:rsidRPr="00CF5536">
        <w:rPr>
          <w:rFonts w:asciiTheme="majorBidi" w:hAnsiTheme="majorBidi" w:cstheme="majorBidi"/>
          <w:color w:val="000000" w:themeColor="text1"/>
          <w:sz w:val="24"/>
          <w:szCs w:val="24"/>
        </w:rPr>
        <w:t>better understand the phenomenon under study. Personally</w:t>
      </w:r>
      <w:r w:rsidRPr="00CF5536">
        <w:rPr>
          <w:rFonts w:asciiTheme="majorBidi" w:hAnsiTheme="majorBidi" w:cstheme="majorBidi"/>
          <w:color w:val="000000" w:themeColor="text1"/>
          <w:sz w:val="24"/>
          <w:szCs w:val="24"/>
        </w:rPr>
        <w:t xml:space="preserve">, </w:t>
      </w:r>
      <w:r w:rsidR="00A2563F" w:rsidRPr="00CF5536">
        <w:rPr>
          <w:rFonts w:asciiTheme="majorBidi" w:hAnsiTheme="majorBidi" w:cstheme="majorBidi"/>
          <w:color w:val="000000" w:themeColor="text1"/>
          <w:sz w:val="24"/>
          <w:szCs w:val="24"/>
        </w:rPr>
        <w:t>I find it is important for banks today</w:t>
      </w:r>
      <w:r w:rsidRPr="00CF5536">
        <w:rPr>
          <w:rFonts w:asciiTheme="majorBidi" w:hAnsiTheme="majorBidi" w:cstheme="majorBidi"/>
          <w:color w:val="000000" w:themeColor="text1"/>
          <w:sz w:val="24"/>
          <w:szCs w:val="24"/>
        </w:rPr>
        <w:t xml:space="preserve"> </w:t>
      </w:r>
      <w:r w:rsidR="00A2563F" w:rsidRPr="00CF5536">
        <w:rPr>
          <w:rFonts w:asciiTheme="majorBidi" w:hAnsiTheme="majorBidi" w:cstheme="majorBidi"/>
          <w:color w:val="000000" w:themeColor="text1"/>
          <w:sz w:val="24"/>
          <w:szCs w:val="24"/>
        </w:rPr>
        <w:t xml:space="preserve">to concentrate on key elements that influencing customer satisfaction of online banking, </w:t>
      </w:r>
      <w:r w:rsidRPr="00CF5536">
        <w:rPr>
          <w:rFonts w:asciiTheme="majorBidi" w:hAnsiTheme="majorBidi" w:cstheme="majorBidi"/>
          <w:color w:val="000000" w:themeColor="text1"/>
          <w:sz w:val="24"/>
          <w:szCs w:val="24"/>
        </w:rPr>
        <w:t xml:space="preserve">to </w:t>
      </w:r>
      <w:r w:rsidR="00A2563F" w:rsidRPr="00CF5536">
        <w:rPr>
          <w:rFonts w:asciiTheme="majorBidi" w:hAnsiTheme="majorBidi" w:cstheme="majorBidi"/>
          <w:color w:val="000000" w:themeColor="text1"/>
          <w:sz w:val="24"/>
          <w:szCs w:val="24"/>
        </w:rPr>
        <w:t xml:space="preserve">increase customer satisfaction in online banking service, to keep loyal customers and attract new customers; which ultimately would enhance competitive position. Finally, </w:t>
      </w:r>
      <w:r w:rsidR="00020C3A" w:rsidRPr="00CF5536">
        <w:rPr>
          <w:rFonts w:asciiTheme="majorBidi" w:hAnsiTheme="majorBidi" w:cstheme="majorBidi"/>
          <w:color w:val="000000" w:themeColor="text1"/>
          <w:sz w:val="24"/>
          <w:szCs w:val="24"/>
        </w:rPr>
        <w:t xml:space="preserve">conducting this research was a valuable and excellent learning experience.  </w:t>
      </w:r>
      <w:r w:rsidRPr="00CF5536">
        <w:rPr>
          <w:rFonts w:asciiTheme="majorBidi" w:hAnsiTheme="majorBidi" w:cstheme="majorBidi"/>
          <w:color w:val="000000" w:themeColor="text1"/>
          <w:sz w:val="24"/>
          <w:szCs w:val="24"/>
        </w:rPr>
        <w:tab/>
      </w:r>
    </w:p>
    <w:p w:rsidR="00212D62" w:rsidRPr="00CF5536" w:rsidRDefault="00212D62"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5F27A6" w:rsidRPr="00CF5536" w:rsidRDefault="005F27A6" w:rsidP="00212D62">
      <w:pPr>
        <w:rPr>
          <w:rFonts w:asciiTheme="majorBidi" w:hAnsiTheme="majorBidi" w:cstheme="majorBidi"/>
          <w:color w:val="000000" w:themeColor="text1"/>
          <w:sz w:val="24"/>
          <w:szCs w:val="24"/>
        </w:rPr>
      </w:pPr>
    </w:p>
    <w:p w:rsidR="00D71746" w:rsidRPr="00CF5536" w:rsidRDefault="005F27A6" w:rsidP="005F27A6">
      <w:pPr>
        <w:pStyle w:val="Heading1"/>
        <w:rPr>
          <w:rFonts w:asciiTheme="majorBidi" w:hAnsiTheme="majorBidi"/>
          <w:color w:val="000000" w:themeColor="text1"/>
        </w:rPr>
      </w:pPr>
      <w:bookmarkStart w:id="60" w:name="_Toc7975095"/>
      <w:r w:rsidRPr="00CF5536">
        <w:rPr>
          <w:rFonts w:asciiTheme="majorBidi" w:hAnsiTheme="majorBidi"/>
          <w:color w:val="000000" w:themeColor="text1"/>
        </w:rPr>
        <w:lastRenderedPageBreak/>
        <w:t>References</w:t>
      </w:r>
      <w:bookmarkEnd w:id="60"/>
    </w:p>
    <w:p w:rsidR="00D71746" w:rsidRPr="00CF5536" w:rsidRDefault="00D71746"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Abdalslam, S. (2013). The Adaptation of E- Commerce in Malaysia. </w:t>
      </w:r>
      <w:r w:rsidRPr="00CF5536">
        <w:rPr>
          <w:rFonts w:asciiTheme="majorBidi" w:hAnsiTheme="majorBidi" w:cstheme="majorBidi"/>
          <w:i/>
          <w:iCs/>
          <w:color w:val="000000" w:themeColor="text1"/>
        </w:rPr>
        <w:t>International Journal of Engineering Research and Development</w:t>
      </w:r>
      <w:r w:rsidRPr="00CF5536">
        <w:rPr>
          <w:rFonts w:asciiTheme="majorBidi" w:hAnsiTheme="majorBidi" w:cstheme="majorBidi"/>
          <w:color w:val="000000" w:themeColor="text1"/>
        </w:rPr>
        <w:t>, 7(10), pp. 36-42.</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Ahmad, A., and Al-Zu’bi, H. (2011). E-banking Functionality and Outcomes of Customer Satisfaction: An Empirical Investigation. </w:t>
      </w:r>
      <w:r w:rsidRPr="00CF5536">
        <w:rPr>
          <w:rFonts w:asciiTheme="majorBidi" w:hAnsiTheme="majorBidi" w:cstheme="majorBidi"/>
          <w:i/>
          <w:iCs/>
          <w:color w:val="000000" w:themeColor="text1"/>
          <w:sz w:val="24"/>
          <w:szCs w:val="24"/>
        </w:rPr>
        <w:t>International Journal of Marketing Studies, 3</w:t>
      </w:r>
      <w:r w:rsidRPr="00CF5536">
        <w:rPr>
          <w:rFonts w:asciiTheme="majorBidi" w:hAnsiTheme="majorBidi" w:cstheme="majorBidi"/>
          <w:color w:val="000000" w:themeColor="text1"/>
          <w:sz w:val="24"/>
          <w:szCs w:val="24"/>
        </w:rPr>
        <w:t>(1), pp.50-65.</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Akhlaq, M. A. (2011). Internet banking in Pakistan: finding complexities. </w:t>
      </w:r>
      <w:r w:rsidRPr="00CF5536">
        <w:rPr>
          <w:rFonts w:asciiTheme="majorBidi" w:hAnsiTheme="majorBidi" w:cstheme="majorBidi"/>
          <w:i/>
          <w:iCs/>
          <w:color w:val="000000" w:themeColor="text1"/>
        </w:rPr>
        <w:t>Journal of Internet Banking and Commerce</w:t>
      </w:r>
      <w:r w:rsidRPr="00CF5536">
        <w:rPr>
          <w:rFonts w:asciiTheme="majorBidi" w:hAnsiTheme="majorBidi" w:cstheme="majorBidi"/>
          <w:color w:val="000000" w:themeColor="text1"/>
        </w:rPr>
        <w:t>, 16 (1), pp. 1-14.</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Al-Haliq, H. and Al-Muhirat, A. (2016). Customer Satisfaction with Electronic Banking Services in the Saudi Banking Sector. </w:t>
      </w:r>
      <w:r w:rsidRPr="00CF5536">
        <w:rPr>
          <w:rFonts w:asciiTheme="majorBidi" w:hAnsiTheme="majorBidi" w:cstheme="majorBidi"/>
          <w:i/>
          <w:iCs/>
          <w:color w:val="000000" w:themeColor="text1"/>
          <w:sz w:val="24"/>
          <w:szCs w:val="24"/>
          <w:shd w:val="clear" w:color="auto" w:fill="FFFFFF"/>
        </w:rPr>
        <w:t>Asian Social Science</w:t>
      </w:r>
      <w:r w:rsidRPr="00CF5536">
        <w:rPr>
          <w:rFonts w:asciiTheme="majorBidi" w:hAnsiTheme="majorBidi" w:cstheme="majorBidi"/>
          <w:color w:val="000000" w:themeColor="text1"/>
          <w:sz w:val="24"/>
          <w:szCs w:val="24"/>
          <w:shd w:val="clear" w:color="auto" w:fill="FFFFFF"/>
        </w:rPr>
        <w:t>, 12(5), pp.139-146.</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Aljasser, I. and Sasidhar, B. (2015). Satisfaction Perceptions Differences of Customers of Banks in Saudi Arabia Based on Gender. </w:t>
      </w:r>
      <w:r w:rsidRPr="00CF5536">
        <w:rPr>
          <w:rFonts w:asciiTheme="majorBidi" w:hAnsiTheme="majorBidi" w:cstheme="majorBidi"/>
          <w:i/>
          <w:iCs/>
          <w:color w:val="000000" w:themeColor="text1"/>
          <w:sz w:val="24"/>
          <w:szCs w:val="24"/>
          <w:shd w:val="clear" w:color="auto" w:fill="FFFFFF"/>
        </w:rPr>
        <w:t>British Journal of Economics, Management and Trade</w:t>
      </w:r>
      <w:r w:rsidRPr="00CF5536">
        <w:rPr>
          <w:rFonts w:asciiTheme="majorBidi" w:hAnsiTheme="majorBidi" w:cstheme="majorBidi"/>
          <w:color w:val="000000" w:themeColor="text1"/>
          <w:sz w:val="24"/>
          <w:szCs w:val="24"/>
          <w:shd w:val="clear" w:color="auto" w:fill="FFFFFF"/>
        </w:rPr>
        <w:t>, 7(4), pp.279-287.</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Al-Otaibi, S., Aljohani, N., Hoque, M. and Alotaibi, F. (2018). The Satisfaction of Saudi Customers Toward Mobile Banking in Saudi Arabia and the United Kingdom. </w:t>
      </w:r>
      <w:r w:rsidRPr="00CF5536">
        <w:rPr>
          <w:rFonts w:asciiTheme="majorBidi" w:hAnsiTheme="majorBidi" w:cstheme="majorBidi"/>
          <w:i/>
          <w:iCs/>
          <w:color w:val="000000" w:themeColor="text1"/>
          <w:sz w:val="24"/>
          <w:szCs w:val="24"/>
          <w:shd w:val="clear" w:color="auto" w:fill="FFFFFF"/>
        </w:rPr>
        <w:t>Journal of Global Information Management</w:t>
      </w:r>
      <w:r w:rsidRPr="00CF5536">
        <w:rPr>
          <w:rFonts w:asciiTheme="majorBidi" w:hAnsiTheme="majorBidi" w:cstheme="majorBidi"/>
          <w:color w:val="000000" w:themeColor="text1"/>
          <w:sz w:val="24"/>
          <w:szCs w:val="24"/>
          <w:shd w:val="clear" w:color="auto" w:fill="FFFFFF"/>
        </w:rPr>
        <w:t xml:space="preserve">, 26(1), pp.85-103. </w:t>
      </w:r>
    </w:p>
    <w:p w:rsidR="00F21A84" w:rsidRPr="00CF5536" w:rsidRDefault="00F21A84" w:rsidP="00F21A84">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Al-Tit, A. A. (2015). The Effect of Service and Food Quality on Customer Satisfaction and Hence Customer Retention. </w:t>
      </w:r>
      <w:r w:rsidRPr="00CF5536">
        <w:rPr>
          <w:rFonts w:asciiTheme="majorBidi" w:eastAsia="Times New Roman" w:hAnsiTheme="majorBidi" w:cstheme="majorBidi"/>
          <w:i/>
          <w:iCs/>
          <w:color w:val="000000" w:themeColor="text1"/>
          <w:sz w:val="24"/>
          <w:szCs w:val="24"/>
        </w:rPr>
        <w:t>Asian Social Science</w:t>
      </w:r>
      <w:r w:rsidRPr="00CF5536">
        <w:rPr>
          <w:rFonts w:asciiTheme="majorBidi" w:eastAsia="Times New Roman" w:hAnsiTheme="majorBidi" w:cstheme="majorBidi"/>
          <w:color w:val="000000" w:themeColor="text1"/>
          <w:sz w:val="24"/>
          <w:szCs w:val="24"/>
        </w:rPr>
        <w:t xml:space="preserve">, 11(23), pp.129-139. </w:t>
      </w:r>
    </w:p>
    <w:p w:rsidR="00F21A84" w:rsidRPr="00CF5536" w:rsidRDefault="00F21A84" w:rsidP="00F21A84">
      <w:pPr>
        <w:spacing w:after="0" w:line="240" w:lineRule="auto"/>
        <w:rPr>
          <w:rFonts w:asciiTheme="majorBidi" w:eastAsia="Times New Roman" w:hAnsiTheme="majorBidi" w:cstheme="majorBidi"/>
          <w:color w:val="000000" w:themeColor="text1"/>
          <w:sz w:val="24"/>
          <w:szCs w:val="24"/>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Alwan, H. A. and Al-Zubi, A. I. (2016). Determinants of Internet Banking Adoption among Customers of Commercial Banks: An Empirical Study in the Jordanian Banking Sector. </w:t>
      </w:r>
      <w:r w:rsidRPr="00CF5536">
        <w:rPr>
          <w:rFonts w:asciiTheme="majorBidi" w:hAnsiTheme="majorBidi" w:cstheme="majorBidi"/>
          <w:i/>
          <w:iCs/>
          <w:color w:val="000000" w:themeColor="text1"/>
        </w:rPr>
        <w:t>International Journal of Business and Management,</w:t>
      </w:r>
      <w:r w:rsidRPr="00CF5536">
        <w:rPr>
          <w:rFonts w:asciiTheme="majorBidi" w:hAnsiTheme="majorBidi" w:cstheme="majorBidi"/>
          <w:color w:val="000000" w:themeColor="text1"/>
        </w:rPr>
        <w:t xml:space="preserve"> 11(3), pp. 95-104.</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Amin, M. (2016). Internet banking service quality and its implication on e-customer satisfaction and e-customer loyalty. </w:t>
      </w:r>
      <w:r w:rsidRPr="00CF5536">
        <w:rPr>
          <w:rFonts w:asciiTheme="majorBidi" w:hAnsiTheme="majorBidi" w:cstheme="majorBidi"/>
          <w:i/>
          <w:iCs/>
          <w:color w:val="000000" w:themeColor="text1"/>
          <w:sz w:val="24"/>
          <w:szCs w:val="24"/>
          <w:shd w:val="clear" w:color="auto" w:fill="FFFFFF"/>
        </w:rPr>
        <w:t>International Journal of Bank Marketing</w:t>
      </w:r>
      <w:r w:rsidRPr="00CF5536">
        <w:rPr>
          <w:rFonts w:asciiTheme="majorBidi" w:hAnsiTheme="majorBidi" w:cstheme="majorBidi"/>
          <w:color w:val="000000" w:themeColor="text1"/>
          <w:sz w:val="24"/>
          <w:szCs w:val="24"/>
          <w:shd w:val="clear" w:color="auto" w:fill="FFFFFF"/>
        </w:rPr>
        <w:t>, 34(3), pp.280-306.</w:t>
      </w: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Anderson, C.K. (2012). The impact of social media on lodging performance. </w:t>
      </w:r>
      <w:r w:rsidRPr="00CF5536">
        <w:rPr>
          <w:rFonts w:asciiTheme="majorBidi" w:hAnsiTheme="majorBidi" w:cstheme="majorBidi"/>
          <w:i/>
          <w:iCs/>
          <w:color w:val="000000" w:themeColor="text1"/>
        </w:rPr>
        <w:t>Cornell Hospitality Report</w:t>
      </w:r>
      <w:r w:rsidRPr="00CF5536">
        <w:rPr>
          <w:rFonts w:asciiTheme="majorBidi" w:hAnsiTheme="majorBidi" w:cstheme="majorBidi"/>
          <w:color w:val="000000" w:themeColor="text1"/>
        </w:rPr>
        <w:t>, 12(15), pp.4-11.</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ATkearney. (2014). [online] Available at: http://www.middle-east.atkearney.com/documents/10192/707238/Online+Banking+in+the+GCC.pdf/bc3dadf2-25f4-4127-bde7-c2bad974abde [Accessed 1 Nov. 2018].</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Babin, B &amp; Zikmund, W. (2015). Exploring Marketing Research. 11th ed. s.l:South-Western College Pub.</w:t>
      </w:r>
      <w:r w:rsidRPr="00CF5536">
        <w:rPr>
          <w:rFonts w:asciiTheme="majorBidi" w:hAnsiTheme="majorBidi" w:cstheme="majorBidi"/>
          <w:i/>
          <w:iCs/>
          <w:color w:val="000000" w:themeColor="text1"/>
          <w:sz w:val="24"/>
          <w:szCs w:val="24"/>
        </w:rPr>
        <w:t>rnal of Consumer Psychology</w:t>
      </w:r>
      <w:r w:rsidRPr="00CF5536">
        <w:rPr>
          <w:rFonts w:asciiTheme="majorBidi" w:hAnsiTheme="majorBidi" w:cstheme="majorBidi"/>
          <w:color w:val="000000" w:themeColor="text1"/>
          <w:sz w:val="24"/>
          <w:szCs w:val="24"/>
        </w:rPr>
        <w:t xml:space="preserve">. </w:t>
      </w:r>
      <w:r w:rsidRPr="00CF5536">
        <w:rPr>
          <w:rFonts w:asciiTheme="majorBidi" w:hAnsiTheme="majorBidi" w:cstheme="majorBidi"/>
          <w:i/>
          <w:iCs/>
          <w:color w:val="000000" w:themeColor="text1"/>
          <w:sz w:val="24"/>
          <w:szCs w:val="24"/>
        </w:rPr>
        <w:t>9</w:t>
      </w:r>
      <w:r w:rsidRPr="00CF5536">
        <w:rPr>
          <w:rFonts w:asciiTheme="majorBidi" w:hAnsiTheme="majorBidi" w:cstheme="majorBidi"/>
          <w:color w:val="000000" w:themeColor="text1"/>
          <w:sz w:val="24"/>
          <w:szCs w:val="24"/>
        </w:rPr>
        <w:t>(2) pp.97-106.</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Bhatt, A. (2016). Factors Affecting Customer’s Adoption of Mobile Banking Services. </w:t>
      </w:r>
      <w:r w:rsidRPr="00CF5536">
        <w:rPr>
          <w:rFonts w:asciiTheme="majorBidi" w:hAnsiTheme="majorBidi" w:cstheme="majorBidi"/>
          <w:i/>
          <w:iCs/>
          <w:color w:val="000000" w:themeColor="text1"/>
        </w:rPr>
        <w:t>Journal of Internet Banking and Commerce</w:t>
      </w:r>
      <w:r w:rsidRPr="00CF5536">
        <w:rPr>
          <w:rFonts w:asciiTheme="majorBidi" w:hAnsiTheme="majorBidi" w:cstheme="majorBidi"/>
          <w:color w:val="000000" w:themeColor="text1"/>
        </w:rPr>
        <w:t>, 21(1), pp.1-23.</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Case, A.D. &amp; Hunter, C.D. (2012) ‘Counterspaces: A unit of analysis for understanding the role of settings in marginalized individuals’ adaptive responses to oppression’. </w:t>
      </w:r>
      <w:r w:rsidRPr="00CF5536">
        <w:rPr>
          <w:rFonts w:asciiTheme="majorBidi" w:hAnsiTheme="majorBidi" w:cstheme="majorBidi"/>
          <w:i/>
          <w:iCs/>
          <w:color w:val="000000" w:themeColor="text1"/>
          <w:sz w:val="24"/>
          <w:szCs w:val="24"/>
        </w:rPr>
        <w:t>American Journal of Community Psychology</w:t>
      </w:r>
      <w:r w:rsidRPr="00CF5536">
        <w:rPr>
          <w:rFonts w:asciiTheme="majorBidi" w:hAnsiTheme="majorBidi" w:cstheme="majorBidi"/>
          <w:color w:val="000000" w:themeColor="text1"/>
          <w:sz w:val="24"/>
          <w:szCs w:val="24"/>
        </w:rPr>
        <w:t>. 50(1-2) pp.257-270.</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lastRenderedPageBreak/>
        <w:t>Clemes, M., Gan, C. and Du, J. (2012). The factors impacting on customers' decisions to adopt Internet banking. </w:t>
      </w:r>
      <w:r w:rsidRPr="00CF5536">
        <w:rPr>
          <w:rFonts w:asciiTheme="majorBidi" w:hAnsiTheme="majorBidi" w:cstheme="majorBidi"/>
          <w:i/>
          <w:iCs/>
          <w:color w:val="000000" w:themeColor="text1"/>
          <w:shd w:val="clear" w:color="auto" w:fill="FFFFFF"/>
        </w:rPr>
        <w:t>Banks and Bank Systems</w:t>
      </w:r>
      <w:r w:rsidRPr="00CF5536">
        <w:rPr>
          <w:rFonts w:asciiTheme="majorBidi" w:hAnsiTheme="majorBidi" w:cstheme="majorBidi"/>
          <w:color w:val="000000" w:themeColor="text1"/>
          <w:shd w:val="clear" w:color="auto" w:fill="FFFFFF"/>
        </w:rPr>
        <w:t>, 7(3), pp.33-50.</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Collis, J. &amp; Hussey, R. (2014) Business Research. 4th edn. Hampshire: Palgrave Macmillan.</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Creswell, J.W. (2013) ‘Research design: Qualitative, quantitative, and mixed methods approaches’. London, UK: SAGE.</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Dauda, S. and Lee, J. (2016). Quality of service and customer satisfaction: a conjoint analysis for the Nigerian bank customers. </w:t>
      </w:r>
      <w:r w:rsidRPr="00CF5536">
        <w:rPr>
          <w:rFonts w:asciiTheme="majorBidi" w:hAnsiTheme="majorBidi" w:cstheme="majorBidi"/>
          <w:i/>
          <w:iCs/>
          <w:color w:val="000000" w:themeColor="text1"/>
          <w:sz w:val="24"/>
          <w:szCs w:val="24"/>
          <w:shd w:val="clear" w:color="auto" w:fill="FFFFFF"/>
        </w:rPr>
        <w:t>International Journal of Bank Marketing</w:t>
      </w:r>
      <w:r w:rsidRPr="00CF5536">
        <w:rPr>
          <w:rFonts w:asciiTheme="majorBidi" w:hAnsiTheme="majorBidi" w:cstheme="majorBidi"/>
          <w:color w:val="000000" w:themeColor="text1"/>
          <w:sz w:val="24"/>
          <w:szCs w:val="24"/>
          <w:shd w:val="clear" w:color="auto" w:fill="FFFFFF"/>
        </w:rPr>
        <w:t>, 34(6), pp.841-867.</w:t>
      </w: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Davis, F. D.  (1989). Perceived Usefulness, Perceived Ease of Use, and User Acceptance of Information Technology. </w:t>
      </w:r>
      <w:r w:rsidRPr="00CF5536">
        <w:rPr>
          <w:rFonts w:asciiTheme="majorBidi" w:hAnsiTheme="majorBidi" w:cstheme="majorBidi"/>
          <w:i/>
          <w:iCs/>
          <w:color w:val="000000" w:themeColor="text1"/>
        </w:rPr>
        <w:t>MIS Quarterly</w:t>
      </w:r>
      <w:r w:rsidRPr="00CF5536">
        <w:rPr>
          <w:rFonts w:asciiTheme="majorBidi" w:hAnsiTheme="majorBidi" w:cstheme="majorBidi"/>
          <w:color w:val="000000" w:themeColor="text1"/>
        </w:rPr>
        <w:t>, 13(3), pp. 319-340.</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Dierckx D. (2013). The importance of socio-demographics in online surveys. [Online} Available at: https://www.checkmarket.com/2013/08/the-importanceof sociodemographics-</w:t>
      </w: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in-online-surveys.</w:t>
      </w: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Dixit, N. and Datta, S. K. (2010). Acceptance of E-banking among Adult Customers: An Empirical Investigation in India. </w:t>
      </w:r>
      <w:r w:rsidRPr="00CF5536">
        <w:rPr>
          <w:rFonts w:asciiTheme="majorBidi" w:hAnsiTheme="majorBidi" w:cstheme="majorBidi"/>
          <w:i/>
          <w:iCs/>
          <w:color w:val="000000" w:themeColor="text1"/>
        </w:rPr>
        <w:t>Journal of Internet Banking and Commerce</w:t>
      </w:r>
      <w:r w:rsidRPr="00CF5536">
        <w:rPr>
          <w:rFonts w:asciiTheme="majorBidi" w:hAnsiTheme="majorBidi" w:cstheme="majorBidi"/>
          <w:color w:val="000000" w:themeColor="text1"/>
        </w:rPr>
        <w:t>, 15(2), pp. 4-14.</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spacing w:after="0"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Eid, M. I. (2011). Determinants of E-Commerce Customer Satisfaction, Trust, and Loyalty in Saudi Arabia. </w:t>
      </w:r>
      <w:r w:rsidRPr="00CF5536">
        <w:rPr>
          <w:rFonts w:asciiTheme="majorBidi" w:eastAsia="Times New Roman" w:hAnsiTheme="majorBidi" w:cstheme="majorBidi"/>
          <w:i/>
          <w:iCs/>
          <w:color w:val="000000" w:themeColor="text1"/>
          <w:sz w:val="24"/>
          <w:szCs w:val="24"/>
        </w:rPr>
        <w:t>Journal of Electronic Commerce Research</w:t>
      </w:r>
      <w:r w:rsidRPr="00CF5536">
        <w:rPr>
          <w:rFonts w:asciiTheme="majorBidi" w:eastAsia="Times New Roman" w:hAnsiTheme="majorBidi" w:cstheme="majorBidi"/>
          <w:color w:val="000000" w:themeColor="text1"/>
          <w:sz w:val="24"/>
          <w:szCs w:val="24"/>
        </w:rPr>
        <w:t>, 12(1), pp. 78-93.</w:t>
      </w:r>
    </w:p>
    <w:p w:rsidR="00F21A84" w:rsidRPr="00CF5536" w:rsidRDefault="00F21A84" w:rsidP="00F21A84">
      <w:pPr>
        <w:spacing w:after="0" w:line="240" w:lineRule="auto"/>
        <w:rPr>
          <w:rFonts w:asciiTheme="majorBidi" w:eastAsia="Times New Roman" w:hAnsiTheme="majorBidi" w:cstheme="majorBidi"/>
          <w:color w:val="000000" w:themeColor="text1"/>
          <w:sz w:val="24"/>
          <w:szCs w:val="24"/>
        </w:rPr>
      </w:pPr>
    </w:p>
    <w:p w:rsidR="00F21A84" w:rsidRPr="00CF5536" w:rsidRDefault="00F21A84" w:rsidP="00F21A84">
      <w:pPr>
        <w:spacing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Elangovan, R. and Sabitha, K. (2011). Customers perception towards internet banking services-A Study with reference to Pondicherry Territory Sankhya. </w:t>
      </w:r>
      <w:r w:rsidRPr="00CF5536">
        <w:rPr>
          <w:rFonts w:asciiTheme="majorBidi" w:hAnsiTheme="majorBidi" w:cstheme="majorBidi"/>
          <w:i/>
          <w:iCs/>
          <w:color w:val="000000" w:themeColor="text1"/>
          <w:sz w:val="24"/>
          <w:szCs w:val="24"/>
        </w:rPr>
        <w:t>International Journal of Management and Technology</w:t>
      </w:r>
      <w:r w:rsidRPr="00CF5536">
        <w:rPr>
          <w:rFonts w:asciiTheme="majorBidi" w:hAnsiTheme="majorBidi" w:cstheme="majorBidi"/>
          <w:color w:val="000000" w:themeColor="text1"/>
          <w:sz w:val="24"/>
          <w:szCs w:val="24"/>
        </w:rPr>
        <w:t>, 2(2), pp.60-63.</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El-Said, O. and Fathy, E. (2015). Assessing university students' satisfaction with on-campus cafeteria services. </w:t>
      </w:r>
      <w:r w:rsidRPr="00CF5536">
        <w:rPr>
          <w:rFonts w:asciiTheme="majorBidi" w:hAnsiTheme="majorBidi" w:cstheme="majorBidi"/>
          <w:i/>
          <w:iCs/>
          <w:color w:val="000000" w:themeColor="text1"/>
          <w:sz w:val="24"/>
          <w:szCs w:val="24"/>
          <w:shd w:val="clear" w:color="auto" w:fill="FFFFFF"/>
        </w:rPr>
        <w:t>Tourism Management Perspectives</w:t>
      </w:r>
      <w:r w:rsidRPr="00CF5536">
        <w:rPr>
          <w:rFonts w:asciiTheme="majorBidi" w:hAnsiTheme="majorBidi" w:cstheme="majorBidi"/>
          <w:color w:val="000000" w:themeColor="text1"/>
          <w:sz w:val="24"/>
          <w:szCs w:val="24"/>
          <w:shd w:val="clear" w:color="auto" w:fill="FFFFFF"/>
        </w:rPr>
        <w:t>, 16, pp.318-324.</w:t>
      </w: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Fang, H., Zhang, J., Bao, Y. and Zhu, Q. (2013). Towards effective online review systems in the Chinese context: A cross-cultural empirical study. </w:t>
      </w:r>
      <w:r w:rsidRPr="00CF5536">
        <w:rPr>
          <w:rFonts w:asciiTheme="majorBidi" w:hAnsiTheme="majorBidi" w:cstheme="majorBidi"/>
          <w:i/>
          <w:iCs/>
          <w:color w:val="000000" w:themeColor="text1"/>
          <w:shd w:val="clear" w:color="auto" w:fill="FFFFFF"/>
        </w:rPr>
        <w:t>Electronic Commerce Research and Applications</w:t>
      </w:r>
      <w:r w:rsidRPr="00CF5536">
        <w:rPr>
          <w:rFonts w:asciiTheme="majorBidi" w:hAnsiTheme="majorBidi" w:cstheme="majorBidi"/>
          <w:color w:val="000000" w:themeColor="text1"/>
          <w:shd w:val="clear" w:color="auto" w:fill="FFFFFF"/>
        </w:rPr>
        <w:t>, 12(3), pp.208-220.</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George, A. and Kumar, G. (2013). Antecedents of Customer Satisfaction In Internet Banking: Technology Acceptance Model (TAM) Redefined. </w:t>
      </w:r>
      <w:r w:rsidRPr="00CF5536">
        <w:rPr>
          <w:rFonts w:asciiTheme="majorBidi" w:hAnsiTheme="majorBidi" w:cstheme="majorBidi"/>
          <w:i/>
          <w:iCs/>
          <w:color w:val="000000" w:themeColor="text1"/>
          <w:sz w:val="24"/>
          <w:szCs w:val="24"/>
          <w:shd w:val="clear" w:color="auto" w:fill="FFFFFF"/>
        </w:rPr>
        <w:t>Global Business Review</w:t>
      </w:r>
      <w:r w:rsidRPr="00CF5536">
        <w:rPr>
          <w:rFonts w:asciiTheme="majorBidi" w:hAnsiTheme="majorBidi" w:cstheme="majorBidi"/>
          <w:color w:val="000000" w:themeColor="text1"/>
          <w:sz w:val="24"/>
          <w:szCs w:val="24"/>
          <w:shd w:val="clear" w:color="auto" w:fill="FFFFFF"/>
        </w:rPr>
        <w:t>, 14(4), pp.627-638.</w:t>
      </w: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George, D. and Mallery, P. (2003). </w:t>
      </w:r>
      <w:r w:rsidRPr="00CF5536">
        <w:rPr>
          <w:rFonts w:asciiTheme="majorBidi" w:hAnsiTheme="majorBidi" w:cstheme="majorBidi"/>
          <w:i/>
          <w:iCs/>
          <w:color w:val="000000" w:themeColor="text1"/>
          <w:sz w:val="24"/>
          <w:szCs w:val="24"/>
        </w:rPr>
        <w:t>SPSS for Windows Step by Step: A Simple Guide and Reference</w:t>
      </w:r>
      <w:r w:rsidRPr="00CF5536">
        <w:rPr>
          <w:rFonts w:asciiTheme="majorBidi" w:hAnsiTheme="majorBidi" w:cstheme="majorBidi"/>
          <w:color w:val="000000" w:themeColor="text1"/>
          <w:sz w:val="24"/>
          <w:szCs w:val="24"/>
        </w:rPr>
        <w:t>. 4th ed. Boston: Allyn &amp; Bacon.</w:t>
      </w:r>
    </w:p>
    <w:p w:rsidR="00F21A84" w:rsidRPr="00CF5536" w:rsidRDefault="00F21A84" w:rsidP="00F21A84">
      <w:pPr>
        <w:spacing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Gupta, K. K., and Bansal, D. I. (2012). Development Of An Instrument To Measure Internet Banking Service Quality In India. </w:t>
      </w:r>
      <w:r w:rsidRPr="00CF5536">
        <w:rPr>
          <w:rFonts w:asciiTheme="majorBidi" w:hAnsiTheme="majorBidi" w:cstheme="majorBidi"/>
          <w:i/>
          <w:iCs/>
          <w:color w:val="000000" w:themeColor="text1"/>
          <w:sz w:val="24"/>
          <w:szCs w:val="24"/>
        </w:rPr>
        <w:t>International Refereed Research Journal</w:t>
      </w:r>
      <w:r w:rsidRPr="00CF5536">
        <w:rPr>
          <w:rFonts w:asciiTheme="majorBidi" w:hAnsiTheme="majorBidi" w:cstheme="majorBidi"/>
          <w:color w:val="000000" w:themeColor="text1"/>
          <w:sz w:val="24"/>
          <w:szCs w:val="24"/>
        </w:rPr>
        <w:t>,3(2), pp.11-25.</w:t>
      </w:r>
    </w:p>
    <w:p w:rsidR="00F21A84" w:rsidRPr="00CF5536" w:rsidRDefault="00F21A84" w:rsidP="00F21A84">
      <w:pPr>
        <w:spacing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Hague, P. and Hague, N. (2016). Customer Satisfaction Survey: The customer experience through the customer’s eyes. London: Cogent Publication.</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Hair, J.F., Black, W.C., Babin, B.J. &amp; Anderson, R.R. (2014) ‘Multivariate Data Analysis, 7th edn. New Jersey: Prentice Hall.</w:t>
      </w:r>
    </w:p>
    <w:p w:rsidR="00F21A84" w:rsidRPr="00CF5536" w:rsidRDefault="00F21A84" w:rsidP="00F21A84">
      <w:pPr>
        <w:rPr>
          <w:rFonts w:asciiTheme="majorBidi" w:hAnsiTheme="majorBidi" w:cstheme="majorBidi"/>
          <w:color w:val="000000" w:themeColor="text1"/>
          <w:sz w:val="24"/>
          <w:szCs w:val="24"/>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lastRenderedPageBreak/>
        <w:t>Hill, N., Roche, G. and Allen, R. (2007). </w:t>
      </w:r>
      <w:r w:rsidRPr="00CF5536">
        <w:rPr>
          <w:rFonts w:asciiTheme="majorBidi" w:hAnsiTheme="majorBidi" w:cstheme="majorBidi"/>
          <w:i/>
          <w:iCs/>
          <w:color w:val="000000" w:themeColor="text1"/>
          <w:sz w:val="24"/>
          <w:szCs w:val="24"/>
          <w:shd w:val="clear" w:color="auto" w:fill="FFFFFF"/>
        </w:rPr>
        <w:t>Customer satisfaction</w:t>
      </w:r>
      <w:r w:rsidRPr="00CF5536">
        <w:rPr>
          <w:rFonts w:asciiTheme="majorBidi" w:hAnsiTheme="majorBidi" w:cstheme="majorBidi"/>
          <w:color w:val="000000" w:themeColor="text1"/>
          <w:sz w:val="24"/>
          <w:szCs w:val="24"/>
          <w:shd w:val="clear" w:color="auto" w:fill="FFFFFF"/>
        </w:rPr>
        <w:t>:</w:t>
      </w:r>
      <w:r w:rsidRPr="00CF5536">
        <w:rPr>
          <w:rFonts w:asciiTheme="majorBidi" w:hAnsiTheme="majorBidi" w:cstheme="majorBidi"/>
          <w:color w:val="000000" w:themeColor="text1"/>
          <w:sz w:val="24"/>
          <w:szCs w:val="24"/>
        </w:rPr>
        <w:t xml:space="preserve"> </w:t>
      </w:r>
      <w:r w:rsidRPr="00CF5536">
        <w:rPr>
          <w:rFonts w:asciiTheme="majorBidi" w:hAnsiTheme="majorBidi" w:cstheme="majorBidi"/>
          <w:i/>
          <w:iCs/>
          <w:color w:val="000000" w:themeColor="text1"/>
          <w:sz w:val="24"/>
          <w:szCs w:val="24"/>
          <w:shd w:val="clear" w:color="auto" w:fill="FFFFFF"/>
        </w:rPr>
        <w:t>The customer experience through the customer’s eyes</w:t>
      </w:r>
      <w:r w:rsidRPr="00CF5536">
        <w:rPr>
          <w:rFonts w:asciiTheme="majorBidi" w:hAnsiTheme="majorBidi" w:cstheme="majorBidi"/>
          <w:color w:val="000000" w:themeColor="text1"/>
          <w:sz w:val="24"/>
          <w:szCs w:val="24"/>
          <w:shd w:val="clear" w:color="auto" w:fill="FFFFFF"/>
        </w:rPr>
        <w:t>. London: Cogent.</w:t>
      </w: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r w:rsidRPr="00CF5536">
        <w:rPr>
          <w:rFonts w:asciiTheme="majorBidi" w:eastAsia="TimesNewRomanPSMT" w:hAnsiTheme="majorBidi" w:cstheme="majorBidi"/>
          <w:color w:val="000000" w:themeColor="text1"/>
          <w:sz w:val="24"/>
          <w:szCs w:val="24"/>
        </w:rPr>
        <w:t xml:space="preserve">Igbaria, M., Ivari, J. and Maragahh, H. (1995). Why do individuals use computer technology? A Finnish case study. </w:t>
      </w:r>
      <w:r w:rsidRPr="00CF5536">
        <w:rPr>
          <w:rFonts w:asciiTheme="majorBidi" w:eastAsia="TimesNewRomanPSMT" w:hAnsiTheme="majorBidi" w:cstheme="majorBidi"/>
          <w:i/>
          <w:iCs/>
          <w:color w:val="000000" w:themeColor="text1"/>
          <w:sz w:val="24"/>
          <w:szCs w:val="24"/>
        </w:rPr>
        <w:t>Information and Management</w:t>
      </w:r>
      <w:r w:rsidRPr="00CF5536">
        <w:rPr>
          <w:rFonts w:asciiTheme="majorBidi" w:eastAsia="TimesNewRomanPSMT" w:hAnsiTheme="majorBidi" w:cstheme="majorBidi"/>
          <w:color w:val="000000" w:themeColor="text1"/>
          <w:sz w:val="24"/>
          <w:szCs w:val="24"/>
        </w:rPr>
        <w:t>, 29(5), pp.227-238.</w:t>
      </w: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r w:rsidRPr="00CF5536">
        <w:rPr>
          <w:rFonts w:asciiTheme="majorBidi" w:eastAsia="TimesNewRomanPSMT" w:hAnsiTheme="majorBidi" w:cstheme="majorBidi"/>
          <w:color w:val="000000" w:themeColor="text1"/>
          <w:sz w:val="24"/>
          <w:szCs w:val="24"/>
        </w:rPr>
        <w:t>Ismail, A. and Yunan, Y. (2016). SERVICE QUALITY AS A PREDICTOR OF CUSTOMER SATISFACTION AND CUSTOMER LOYALTY. </w:t>
      </w:r>
      <w:r w:rsidRPr="00CF5536">
        <w:rPr>
          <w:rFonts w:asciiTheme="majorBidi" w:eastAsia="TimesNewRomanPSMT" w:hAnsiTheme="majorBidi" w:cstheme="majorBidi"/>
          <w:i/>
          <w:iCs/>
          <w:color w:val="000000" w:themeColor="text1"/>
          <w:sz w:val="24"/>
          <w:szCs w:val="24"/>
        </w:rPr>
        <w:t>Scientific Journal of Logistics</w:t>
      </w:r>
      <w:r w:rsidRPr="00CF5536">
        <w:rPr>
          <w:rFonts w:asciiTheme="majorBidi" w:eastAsia="TimesNewRomanPSMT" w:hAnsiTheme="majorBidi" w:cstheme="majorBidi"/>
          <w:color w:val="000000" w:themeColor="text1"/>
          <w:sz w:val="24"/>
          <w:szCs w:val="24"/>
        </w:rPr>
        <w:t>, 12(4), pp.269-283.</w:t>
      </w: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Jolly, V. (2016). The Influence of Internet Banking on the Efficiency and Cost Savings for Banks’ Customers. </w:t>
      </w:r>
      <w:r w:rsidRPr="00CF5536">
        <w:rPr>
          <w:rFonts w:asciiTheme="majorBidi" w:hAnsiTheme="majorBidi" w:cstheme="majorBidi"/>
          <w:i/>
          <w:iCs/>
          <w:color w:val="000000" w:themeColor="text1"/>
          <w:shd w:val="clear" w:color="auto" w:fill="FFFFFF"/>
        </w:rPr>
        <w:t>International Journal of Social Sciences and Management</w:t>
      </w:r>
      <w:r w:rsidRPr="00CF5536">
        <w:rPr>
          <w:rFonts w:asciiTheme="majorBidi" w:hAnsiTheme="majorBidi" w:cstheme="majorBidi"/>
          <w:color w:val="000000" w:themeColor="text1"/>
          <w:shd w:val="clear" w:color="auto" w:fill="FFFFFF"/>
        </w:rPr>
        <w:t>, 3(3), pp.163-170.</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Jones, M. and Suh, J. (2000). Transaction‐specific satisfaction and overall satisfaction: an empirical analysis. </w:t>
      </w:r>
      <w:r w:rsidRPr="00CF5536">
        <w:rPr>
          <w:rFonts w:asciiTheme="majorBidi" w:hAnsiTheme="majorBidi" w:cstheme="majorBidi"/>
          <w:i/>
          <w:iCs/>
          <w:color w:val="000000" w:themeColor="text1"/>
          <w:sz w:val="24"/>
          <w:szCs w:val="24"/>
          <w:shd w:val="clear" w:color="auto" w:fill="FFFFFF"/>
        </w:rPr>
        <w:t>Journal of Services Marketing</w:t>
      </w:r>
      <w:r w:rsidRPr="00CF5536">
        <w:rPr>
          <w:rFonts w:asciiTheme="majorBidi" w:hAnsiTheme="majorBidi" w:cstheme="majorBidi"/>
          <w:color w:val="000000" w:themeColor="text1"/>
          <w:sz w:val="24"/>
          <w:szCs w:val="24"/>
          <w:shd w:val="clear" w:color="auto" w:fill="FFFFFF"/>
        </w:rPr>
        <w:t>, 14(2), pp.147-159.</w:t>
      </w: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Kaiser, H. (1974). An index of factorial simplicity. </w:t>
      </w:r>
      <w:r w:rsidRPr="00CF5536">
        <w:rPr>
          <w:rFonts w:asciiTheme="majorBidi" w:hAnsiTheme="majorBidi" w:cstheme="majorBidi"/>
          <w:i/>
          <w:iCs/>
          <w:color w:val="000000" w:themeColor="text1"/>
          <w:sz w:val="24"/>
          <w:szCs w:val="24"/>
        </w:rPr>
        <w:t>Psychometrika</w:t>
      </w:r>
      <w:r w:rsidRPr="00CF5536">
        <w:rPr>
          <w:rFonts w:asciiTheme="majorBidi" w:hAnsiTheme="majorBidi" w:cstheme="majorBidi"/>
          <w:color w:val="000000" w:themeColor="text1"/>
          <w:sz w:val="24"/>
          <w:szCs w:val="24"/>
        </w:rPr>
        <w:t>, 39(1), pp.31-36.</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Kant, R. and Jaiswal, D. (2017). The impact of perceived service quality dimensions on customer satisfaction. </w:t>
      </w:r>
      <w:r w:rsidRPr="00CF5536">
        <w:rPr>
          <w:rFonts w:asciiTheme="majorBidi" w:hAnsiTheme="majorBidi" w:cstheme="majorBidi"/>
          <w:i/>
          <w:iCs/>
          <w:color w:val="000000" w:themeColor="text1"/>
          <w:sz w:val="24"/>
          <w:szCs w:val="24"/>
          <w:shd w:val="clear" w:color="auto" w:fill="FFFFFF"/>
        </w:rPr>
        <w:t>International Journal of Bank Marketing</w:t>
      </w:r>
      <w:r w:rsidRPr="00CF5536">
        <w:rPr>
          <w:rFonts w:asciiTheme="majorBidi" w:hAnsiTheme="majorBidi" w:cstheme="majorBidi"/>
          <w:color w:val="000000" w:themeColor="text1"/>
          <w:sz w:val="24"/>
          <w:szCs w:val="24"/>
          <w:shd w:val="clear" w:color="auto" w:fill="FFFFFF"/>
        </w:rPr>
        <w:t>, 35(3), pp.411-430.</w:t>
      </w: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Khrais, L. (2015). Highlighting the Vulnerabilities of Online Banking System. </w:t>
      </w:r>
      <w:r w:rsidRPr="00CF5536">
        <w:rPr>
          <w:rFonts w:asciiTheme="majorBidi" w:hAnsiTheme="majorBidi" w:cstheme="majorBidi"/>
          <w:i/>
          <w:iCs/>
          <w:color w:val="000000" w:themeColor="text1"/>
          <w:shd w:val="clear" w:color="auto" w:fill="FFFFFF"/>
        </w:rPr>
        <w:t>The Journal of Internet Banking and Commerce</w:t>
      </w:r>
      <w:r w:rsidRPr="00CF5536">
        <w:rPr>
          <w:rFonts w:asciiTheme="majorBidi" w:hAnsiTheme="majorBidi" w:cstheme="majorBidi"/>
          <w:color w:val="000000" w:themeColor="text1"/>
          <w:shd w:val="clear" w:color="auto" w:fill="FFFFFF"/>
        </w:rPr>
        <w:t xml:space="preserve">, 20(3), pp.1-10. </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tabs>
          <w:tab w:val="left" w:pos="3547"/>
        </w:tabs>
        <w:spacing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Kotler, P. and Keller, K. (2012). </w:t>
      </w:r>
      <w:r w:rsidRPr="00CF5536">
        <w:rPr>
          <w:rFonts w:asciiTheme="majorBidi" w:hAnsiTheme="majorBidi" w:cstheme="majorBidi"/>
          <w:i/>
          <w:iCs/>
          <w:color w:val="000000" w:themeColor="text1"/>
          <w:sz w:val="24"/>
          <w:szCs w:val="24"/>
        </w:rPr>
        <w:t>Marketing management</w:t>
      </w:r>
      <w:r w:rsidRPr="00CF5536">
        <w:rPr>
          <w:rFonts w:asciiTheme="majorBidi" w:hAnsiTheme="majorBidi" w:cstheme="majorBidi"/>
          <w:color w:val="000000" w:themeColor="text1"/>
          <w:sz w:val="24"/>
          <w:szCs w:val="24"/>
        </w:rPr>
        <w:t>. 14th ed. Upper Saddle River, New Jersey: Pearson/Prentice Hall.</w:t>
      </w:r>
    </w:p>
    <w:p w:rsidR="00F21A84" w:rsidRPr="00CF5536" w:rsidRDefault="00F21A84" w:rsidP="00F21A84">
      <w:pPr>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Krejcie, R. and Morgan, D. (1970). Determining Sample Size for Research Activities. </w:t>
      </w:r>
      <w:r w:rsidRPr="00CF5536">
        <w:rPr>
          <w:rFonts w:asciiTheme="majorBidi" w:hAnsiTheme="majorBidi" w:cstheme="majorBidi"/>
          <w:i/>
          <w:iCs/>
          <w:color w:val="000000" w:themeColor="text1"/>
          <w:sz w:val="24"/>
          <w:szCs w:val="24"/>
          <w:shd w:val="clear" w:color="auto" w:fill="FFFFFF"/>
        </w:rPr>
        <w:t>Educational and Psychological Measurement</w:t>
      </w:r>
      <w:r w:rsidRPr="00CF5536">
        <w:rPr>
          <w:rFonts w:asciiTheme="majorBidi" w:hAnsiTheme="majorBidi" w:cstheme="majorBidi"/>
          <w:color w:val="000000" w:themeColor="text1"/>
          <w:sz w:val="24"/>
          <w:szCs w:val="24"/>
          <w:shd w:val="clear" w:color="auto" w:fill="FFFFFF"/>
        </w:rPr>
        <w:t>, 30(3), pp.607-610.</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Kumar, R. (2010). Research methodology: A Step-by-Step Guide for Beginners. London: SAGE.</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Lai, P. (2017). THE LITERATURE REVIEW OF TECHNOLOGY ADOPTION MODELS AND THEORIES FOR THE NOVELTY TECHNOLOGY. </w:t>
      </w:r>
      <w:r w:rsidRPr="00CF5536">
        <w:rPr>
          <w:rFonts w:asciiTheme="majorBidi" w:hAnsiTheme="majorBidi" w:cstheme="majorBidi"/>
          <w:i/>
          <w:iCs/>
          <w:color w:val="000000" w:themeColor="text1"/>
          <w:sz w:val="24"/>
          <w:szCs w:val="24"/>
          <w:shd w:val="clear" w:color="auto" w:fill="FFFFFF"/>
        </w:rPr>
        <w:t>Journal of Information Systems and Technology Management</w:t>
      </w:r>
      <w:r w:rsidRPr="00CF5536">
        <w:rPr>
          <w:rFonts w:asciiTheme="majorBidi" w:hAnsiTheme="majorBidi" w:cstheme="majorBidi"/>
          <w:color w:val="000000" w:themeColor="text1"/>
          <w:sz w:val="24"/>
          <w:szCs w:val="24"/>
          <w:shd w:val="clear" w:color="auto" w:fill="FFFFFF"/>
        </w:rPr>
        <w:t>, 14(1), pp.21-38.</w:t>
      </w:r>
    </w:p>
    <w:p w:rsidR="00F21A84" w:rsidRPr="00CF5536" w:rsidRDefault="00F21A84" w:rsidP="00F21A84">
      <w:pPr>
        <w:spacing w:after="0" w:line="240" w:lineRule="auto"/>
        <w:jc w:val="both"/>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t xml:space="preserve">Lakhi, M., and Gul, R. (2012). Factors Distressing Internet Banking Adoption among Adult Students: Evidence from Kingdom of Saudi Arabia. </w:t>
      </w:r>
      <w:r w:rsidRPr="00CF5536">
        <w:rPr>
          <w:rFonts w:asciiTheme="majorBidi" w:eastAsia="Times New Roman" w:hAnsiTheme="majorBidi" w:cstheme="majorBidi"/>
          <w:i/>
          <w:iCs/>
          <w:color w:val="000000" w:themeColor="text1"/>
          <w:sz w:val="24"/>
          <w:szCs w:val="24"/>
        </w:rPr>
        <w:t>Business and Management Review</w:t>
      </w:r>
      <w:r w:rsidRPr="00CF5536">
        <w:rPr>
          <w:rFonts w:asciiTheme="majorBidi" w:eastAsia="Times New Roman" w:hAnsiTheme="majorBidi" w:cstheme="majorBidi"/>
          <w:color w:val="000000" w:themeColor="text1"/>
          <w:sz w:val="24"/>
          <w:szCs w:val="24"/>
        </w:rPr>
        <w:t>, 2(1), pp. 76-82.</w:t>
      </w:r>
    </w:p>
    <w:p w:rsidR="00F21A84" w:rsidRPr="00CF5536" w:rsidRDefault="00F21A84" w:rsidP="00F21A84">
      <w:pPr>
        <w:spacing w:after="0" w:line="240" w:lineRule="auto"/>
        <w:jc w:val="both"/>
        <w:rPr>
          <w:rFonts w:asciiTheme="majorBidi" w:eastAsia="Times New Roman" w:hAnsiTheme="majorBidi" w:cstheme="majorBidi"/>
          <w:color w:val="000000" w:themeColor="text1"/>
          <w:sz w:val="24"/>
          <w:szCs w:val="24"/>
        </w:rPr>
      </w:pP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Leon, A.C., Davis, L.L. &amp; Kraemer, H.C. (2011) ‘The role and interpretation of pilot studies in clinical research’. </w:t>
      </w:r>
      <w:r w:rsidRPr="00CF5536">
        <w:rPr>
          <w:rFonts w:asciiTheme="majorBidi" w:hAnsiTheme="majorBidi" w:cstheme="majorBidi"/>
          <w:i/>
          <w:iCs/>
          <w:color w:val="000000" w:themeColor="text1"/>
          <w:sz w:val="24"/>
          <w:szCs w:val="24"/>
        </w:rPr>
        <w:t>Journal of Psychiatric Research</w:t>
      </w:r>
      <w:r w:rsidRPr="00CF5536">
        <w:rPr>
          <w:rFonts w:asciiTheme="majorBidi" w:hAnsiTheme="majorBidi" w:cstheme="majorBidi"/>
          <w:color w:val="000000" w:themeColor="text1"/>
          <w:sz w:val="24"/>
          <w:szCs w:val="24"/>
        </w:rPr>
        <w:t>. 45(5), pp.626-629.</w:t>
      </w:r>
    </w:p>
    <w:p w:rsidR="00F21A84" w:rsidRPr="00CF5536" w:rsidRDefault="00F21A84" w:rsidP="00F21A84">
      <w:pPr>
        <w:spacing w:after="0" w:line="240" w:lineRule="auto"/>
        <w:jc w:val="both"/>
        <w:rPr>
          <w:rFonts w:asciiTheme="majorBidi" w:eastAsia="Times New Roman" w:hAnsiTheme="majorBidi" w:cstheme="majorBidi"/>
          <w:color w:val="000000" w:themeColor="text1"/>
          <w:sz w:val="24"/>
          <w:szCs w:val="24"/>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Ling, G., Fern, Y., Boon, L. and Huat, T. (2016). Understanding Customer Satisfaction of Internet Banking: A Case Study In Malacca. </w:t>
      </w:r>
      <w:r w:rsidRPr="00CF5536">
        <w:rPr>
          <w:rFonts w:asciiTheme="majorBidi" w:hAnsiTheme="majorBidi" w:cstheme="majorBidi"/>
          <w:i/>
          <w:iCs/>
          <w:color w:val="000000" w:themeColor="text1"/>
          <w:sz w:val="24"/>
          <w:szCs w:val="24"/>
          <w:shd w:val="clear" w:color="auto" w:fill="FFFFFF"/>
        </w:rPr>
        <w:t>Procedia Economics and Finance</w:t>
      </w:r>
      <w:r w:rsidRPr="00CF5536">
        <w:rPr>
          <w:rFonts w:asciiTheme="majorBidi" w:hAnsiTheme="majorBidi" w:cstheme="majorBidi"/>
          <w:color w:val="000000" w:themeColor="text1"/>
          <w:sz w:val="24"/>
          <w:szCs w:val="24"/>
          <w:shd w:val="clear" w:color="auto" w:fill="FFFFFF"/>
        </w:rPr>
        <w:t xml:space="preserve">, 37, pp.80-85. </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Lone, F., Aldawood, E. and Bhat, U. (2017). Customer satisfaction towards Islamic banking in Saudi Arabia: an application of CARTER model. </w:t>
      </w:r>
      <w:r w:rsidRPr="00CF5536">
        <w:rPr>
          <w:rFonts w:asciiTheme="majorBidi" w:hAnsiTheme="majorBidi" w:cstheme="majorBidi"/>
          <w:i/>
          <w:iCs/>
          <w:color w:val="000000" w:themeColor="text1"/>
          <w:sz w:val="24"/>
          <w:szCs w:val="24"/>
          <w:shd w:val="clear" w:color="auto" w:fill="FFFFFF"/>
        </w:rPr>
        <w:t>International Review of Management and Marketing,</w:t>
      </w:r>
      <w:r w:rsidRPr="00CF5536">
        <w:rPr>
          <w:rFonts w:asciiTheme="majorBidi" w:hAnsiTheme="majorBidi" w:cstheme="majorBidi"/>
          <w:color w:val="000000" w:themeColor="text1"/>
          <w:sz w:val="24"/>
          <w:szCs w:val="24"/>
          <w:shd w:val="clear" w:color="auto" w:fill="FFFFFF"/>
        </w:rPr>
        <w:t>, 7(1), pp.273-280.</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lastRenderedPageBreak/>
        <w:t>Malhotra, N.K., &amp; Peterson, M. (2006). ‘Basic Marketing Research: A decision making approach’ (2nd ed.). New Jersey: Prentice Hall.</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Manjunath, S. and Reginald, S. (2016). Customer Satisfaction in Fast Food Industry: A Case Study of Mysore. </w:t>
      </w:r>
      <w:r w:rsidRPr="00CF5536">
        <w:rPr>
          <w:rFonts w:asciiTheme="majorBidi" w:hAnsiTheme="majorBidi" w:cstheme="majorBidi"/>
          <w:i/>
          <w:iCs/>
          <w:color w:val="000000" w:themeColor="text1"/>
        </w:rPr>
        <w:t>International Journal of Research in Finance and Marketing</w:t>
      </w:r>
      <w:r w:rsidRPr="00CF5536">
        <w:rPr>
          <w:rFonts w:asciiTheme="majorBidi" w:hAnsiTheme="majorBidi" w:cstheme="majorBidi"/>
          <w:color w:val="000000" w:themeColor="text1"/>
        </w:rPr>
        <w:t>, 6(5), pp.72-78.</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MCIT.gov. (2017). </w:t>
      </w:r>
      <w:r w:rsidRPr="00CF5536">
        <w:rPr>
          <w:rFonts w:asciiTheme="majorBidi" w:hAnsiTheme="majorBidi" w:cstheme="majorBidi"/>
          <w:i/>
          <w:iCs/>
          <w:color w:val="000000" w:themeColor="text1"/>
          <w:sz w:val="24"/>
          <w:szCs w:val="24"/>
        </w:rPr>
        <w:t>Telecommunication Indicators in the Kingdom of Saudi Arabia by the end of Q3-2017</w:t>
      </w:r>
      <w:r w:rsidRPr="00CF5536">
        <w:rPr>
          <w:rFonts w:asciiTheme="majorBidi" w:hAnsiTheme="majorBidi" w:cstheme="majorBidi"/>
          <w:color w:val="000000" w:themeColor="text1"/>
          <w:sz w:val="24"/>
          <w:szCs w:val="24"/>
        </w:rPr>
        <w:t>. [online] Available at: https://www.mcit.gov.sa/en/standard-indicators/99050 [Accessed 1 Nov. 2018].</w:t>
      </w:r>
    </w:p>
    <w:p w:rsidR="00F21A84" w:rsidRPr="00CF5536" w:rsidRDefault="00F21A84" w:rsidP="00F21A84">
      <w:pPr>
        <w:spacing w:line="240" w:lineRule="auto"/>
        <w:rPr>
          <w:rFonts w:asciiTheme="majorBidi" w:eastAsia="Times New Roman" w:hAnsiTheme="majorBidi" w:cstheme="majorBidi"/>
          <w:color w:val="000000" w:themeColor="text1"/>
          <w:sz w:val="24"/>
          <w:szCs w:val="24"/>
        </w:rPr>
      </w:pPr>
      <w:r w:rsidRPr="00CF5536">
        <w:rPr>
          <w:rFonts w:asciiTheme="majorBidi" w:eastAsia="Times New Roman" w:hAnsiTheme="majorBidi" w:cstheme="majorBidi"/>
          <w:color w:val="000000" w:themeColor="text1"/>
          <w:sz w:val="24"/>
          <w:szCs w:val="24"/>
        </w:rPr>
        <w:br/>
        <w:t xml:space="preserve">Mian, T. S. (2014). The Role of Service Quality in Developing Customer Loyalty in the Banking Sector: A Case study of the Kingdom of Saudi Arabia. </w:t>
      </w:r>
      <w:r w:rsidRPr="00CF5536">
        <w:rPr>
          <w:rFonts w:asciiTheme="majorBidi" w:eastAsia="Times New Roman" w:hAnsiTheme="majorBidi" w:cstheme="majorBidi"/>
          <w:i/>
          <w:iCs/>
          <w:color w:val="000000" w:themeColor="text1"/>
          <w:sz w:val="24"/>
          <w:szCs w:val="24"/>
        </w:rPr>
        <w:t>International Journal of Accounting and Financial Reporting</w:t>
      </w:r>
      <w:r w:rsidRPr="00CF5536">
        <w:rPr>
          <w:rFonts w:asciiTheme="majorBidi" w:eastAsia="Times New Roman" w:hAnsiTheme="majorBidi" w:cstheme="majorBidi"/>
          <w:color w:val="000000" w:themeColor="text1"/>
          <w:sz w:val="24"/>
          <w:szCs w:val="24"/>
        </w:rPr>
        <w:t xml:space="preserve">, 4(2), pp.339-360. </w:t>
      </w: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Moscato, D. R. and Altschuller, S., (2012). International Perceptions of Online Banking Security Concerns. </w:t>
      </w:r>
      <w:r w:rsidRPr="00CF5536">
        <w:rPr>
          <w:rFonts w:asciiTheme="majorBidi" w:hAnsiTheme="majorBidi" w:cstheme="majorBidi"/>
          <w:i/>
          <w:iCs/>
          <w:color w:val="000000" w:themeColor="text1"/>
        </w:rPr>
        <w:t>Communications of the IIMA</w:t>
      </w:r>
      <w:r w:rsidRPr="00CF5536">
        <w:rPr>
          <w:rFonts w:asciiTheme="majorBidi" w:hAnsiTheme="majorBidi" w:cstheme="majorBidi"/>
          <w:color w:val="000000" w:themeColor="text1"/>
        </w:rPr>
        <w:t>, 12(3), pp. 51-64.</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Mukhtar, M. (2015). Perceptions of UK Based Customers toward Internet Banking in the United Kingdom. </w:t>
      </w:r>
      <w:r w:rsidRPr="00CF5536">
        <w:rPr>
          <w:rFonts w:asciiTheme="majorBidi" w:hAnsiTheme="majorBidi" w:cstheme="majorBidi"/>
          <w:i/>
          <w:iCs/>
          <w:color w:val="000000" w:themeColor="text1"/>
        </w:rPr>
        <w:t>Journal of Internet Banking and Commerce</w:t>
      </w:r>
      <w:r w:rsidRPr="00CF5536">
        <w:rPr>
          <w:rFonts w:asciiTheme="majorBidi" w:hAnsiTheme="majorBidi" w:cstheme="majorBidi"/>
          <w:color w:val="000000" w:themeColor="text1"/>
        </w:rPr>
        <w:t>, 20(1), pp.1-38.</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Nathan, D. (2014). The relationship among e-service quality dimensions, overall internet banking service quality, and customer satisfaction in the USA. </w:t>
      </w:r>
      <w:r w:rsidRPr="00CF5536">
        <w:rPr>
          <w:rFonts w:asciiTheme="majorBidi" w:hAnsiTheme="majorBidi" w:cstheme="majorBidi"/>
          <w:i/>
          <w:iCs/>
          <w:color w:val="000000" w:themeColor="text1"/>
          <w:sz w:val="24"/>
          <w:szCs w:val="24"/>
          <w:shd w:val="clear" w:color="auto" w:fill="FFFFFF"/>
        </w:rPr>
        <w:t>Journal of Modern Accounting and Auditing</w:t>
      </w:r>
      <w:r w:rsidRPr="00CF5536">
        <w:rPr>
          <w:rFonts w:asciiTheme="majorBidi" w:hAnsiTheme="majorBidi" w:cstheme="majorBidi"/>
          <w:color w:val="000000" w:themeColor="text1"/>
          <w:sz w:val="24"/>
          <w:szCs w:val="24"/>
          <w:shd w:val="clear" w:color="auto" w:fill="FFFFFF"/>
        </w:rPr>
        <w:t>, 10(4), pp.479-493.</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Nel, J. and Boshoff, C. (2014). Enhancing the use of internet banking in an emerging market. </w:t>
      </w:r>
      <w:r w:rsidRPr="00CF5536">
        <w:rPr>
          <w:rFonts w:asciiTheme="majorBidi" w:hAnsiTheme="majorBidi" w:cstheme="majorBidi"/>
          <w:i/>
          <w:iCs/>
          <w:color w:val="000000" w:themeColor="text1"/>
          <w:sz w:val="24"/>
          <w:szCs w:val="24"/>
          <w:shd w:val="clear" w:color="auto" w:fill="FFFFFF"/>
        </w:rPr>
        <w:t>South African Journal of Economic and Management Sciences</w:t>
      </w:r>
      <w:r w:rsidRPr="00CF5536">
        <w:rPr>
          <w:rFonts w:asciiTheme="majorBidi" w:hAnsiTheme="majorBidi" w:cstheme="majorBidi"/>
          <w:color w:val="000000" w:themeColor="text1"/>
          <w:sz w:val="24"/>
          <w:szCs w:val="24"/>
          <w:shd w:val="clear" w:color="auto" w:fill="FFFFFF"/>
        </w:rPr>
        <w:t>, 17(5), pp.624-638.</w:t>
      </w: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Nwogu, E. and Odoh, M. (2015). Security Issues Analysis on Online Banking Implementations in Nigeria. </w:t>
      </w:r>
      <w:r w:rsidRPr="00CF5536">
        <w:rPr>
          <w:rFonts w:asciiTheme="majorBidi" w:hAnsiTheme="majorBidi" w:cstheme="majorBidi"/>
          <w:i/>
          <w:iCs/>
          <w:color w:val="000000" w:themeColor="text1"/>
          <w:shd w:val="clear" w:color="auto" w:fill="FFFFFF"/>
        </w:rPr>
        <w:t>International Journal of Computer Science and Telecommunications</w:t>
      </w:r>
      <w:r w:rsidRPr="00CF5536">
        <w:rPr>
          <w:rFonts w:asciiTheme="majorBidi" w:hAnsiTheme="majorBidi" w:cstheme="majorBidi"/>
          <w:color w:val="000000" w:themeColor="text1"/>
          <w:shd w:val="clear" w:color="auto" w:fill="FFFFFF"/>
        </w:rPr>
        <w:t>, 6(1), pp.20-27.</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Omariba, Z. and Masese, N. (2012). security and privacy of Electronic Banking. </w:t>
      </w:r>
      <w:r w:rsidRPr="00CF5536">
        <w:rPr>
          <w:rFonts w:asciiTheme="majorBidi" w:hAnsiTheme="majorBidi" w:cstheme="majorBidi"/>
          <w:i/>
          <w:iCs/>
          <w:color w:val="000000" w:themeColor="text1"/>
          <w:shd w:val="clear" w:color="auto" w:fill="FFFFFF"/>
        </w:rPr>
        <w:t>International Journal of Computer Science Issues</w:t>
      </w:r>
      <w:r w:rsidRPr="00CF5536">
        <w:rPr>
          <w:rFonts w:asciiTheme="majorBidi" w:hAnsiTheme="majorBidi" w:cstheme="majorBidi"/>
          <w:color w:val="000000" w:themeColor="text1"/>
          <w:shd w:val="clear" w:color="auto" w:fill="FFFFFF"/>
        </w:rPr>
        <w:t xml:space="preserve">, 9(4), pp.432-446. </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Pham, L. and Anh, D. (2014). Intention to Use E-Banking in a Newly Emerging Country. </w:t>
      </w:r>
      <w:r w:rsidRPr="00CF5536">
        <w:rPr>
          <w:rFonts w:asciiTheme="majorBidi" w:hAnsiTheme="majorBidi" w:cstheme="majorBidi"/>
          <w:i/>
          <w:iCs/>
          <w:color w:val="000000" w:themeColor="text1"/>
          <w:sz w:val="24"/>
          <w:szCs w:val="24"/>
          <w:shd w:val="clear" w:color="auto" w:fill="FFFFFF"/>
        </w:rPr>
        <w:t>International Journal of Enterprise Information Systems</w:t>
      </w:r>
      <w:r w:rsidRPr="00CF5536">
        <w:rPr>
          <w:rFonts w:asciiTheme="majorBidi" w:hAnsiTheme="majorBidi" w:cstheme="majorBidi"/>
          <w:color w:val="000000" w:themeColor="text1"/>
          <w:sz w:val="24"/>
          <w:szCs w:val="24"/>
          <w:shd w:val="clear" w:color="auto" w:fill="FFFFFF"/>
        </w:rPr>
        <w:t xml:space="preserve">, 10(2), pp.103-120. </w:t>
      </w:r>
    </w:p>
    <w:p w:rsidR="00F21A84" w:rsidRPr="00CF5536" w:rsidRDefault="00F21A84" w:rsidP="00F21A84">
      <w:pPr>
        <w:rPr>
          <w:rFonts w:asciiTheme="majorBidi" w:hAnsiTheme="majorBidi" w:cstheme="majorBidi"/>
          <w:color w:val="000000" w:themeColor="text1"/>
          <w:sz w:val="24"/>
          <w:szCs w:val="24"/>
          <w:shd w:val="clear" w:color="auto" w:fill="FFFFFF"/>
        </w:rPr>
      </w:pPr>
      <w:r w:rsidRPr="00CF5536">
        <w:rPr>
          <w:rStyle w:val="personname"/>
          <w:rFonts w:asciiTheme="majorBidi" w:hAnsiTheme="majorBidi" w:cstheme="majorBidi"/>
          <w:color w:val="000000" w:themeColor="text1"/>
          <w:sz w:val="24"/>
          <w:szCs w:val="24"/>
          <w:shd w:val="clear" w:color="auto" w:fill="FFFFFF"/>
        </w:rPr>
        <w:t>Pickton, M.</w:t>
      </w:r>
      <w:r w:rsidRPr="00CF5536">
        <w:rPr>
          <w:rFonts w:asciiTheme="majorBidi" w:hAnsiTheme="majorBidi" w:cstheme="majorBidi"/>
          <w:color w:val="000000" w:themeColor="text1"/>
          <w:sz w:val="24"/>
          <w:szCs w:val="24"/>
          <w:shd w:val="clear" w:color="auto" w:fill="FFFFFF"/>
        </w:rPr>
        <w:t> (2013) Writing your research plan. In: </w:t>
      </w:r>
      <w:r w:rsidRPr="00CF5536">
        <w:rPr>
          <w:rStyle w:val="personname"/>
          <w:rFonts w:asciiTheme="majorBidi" w:hAnsiTheme="majorBidi" w:cstheme="majorBidi"/>
          <w:color w:val="000000" w:themeColor="text1"/>
          <w:sz w:val="24"/>
          <w:szCs w:val="24"/>
          <w:shd w:val="clear" w:color="auto" w:fill="FFFFFF"/>
        </w:rPr>
        <w:t>Grant, M. J.</w:t>
      </w:r>
      <w:r w:rsidRPr="00CF5536">
        <w:rPr>
          <w:rFonts w:asciiTheme="majorBidi" w:hAnsiTheme="majorBidi" w:cstheme="majorBidi"/>
          <w:color w:val="000000" w:themeColor="text1"/>
          <w:sz w:val="24"/>
          <w:szCs w:val="24"/>
          <w:shd w:val="clear" w:color="auto" w:fill="FFFFFF"/>
        </w:rPr>
        <w:t>, </w:t>
      </w:r>
      <w:r w:rsidRPr="00CF5536">
        <w:rPr>
          <w:rStyle w:val="personname"/>
          <w:rFonts w:asciiTheme="majorBidi" w:hAnsiTheme="majorBidi" w:cstheme="majorBidi"/>
          <w:color w:val="000000" w:themeColor="text1"/>
          <w:sz w:val="24"/>
          <w:szCs w:val="24"/>
          <w:shd w:val="clear" w:color="auto" w:fill="FFFFFF"/>
        </w:rPr>
        <w:t>Sen, B.</w:t>
      </w:r>
      <w:r w:rsidRPr="00CF5536">
        <w:rPr>
          <w:rFonts w:asciiTheme="majorBidi" w:hAnsiTheme="majorBidi" w:cstheme="majorBidi"/>
          <w:color w:val="000000" w:themeColor="text1"/>
          <w:sz w:val="24"/>
          <w:szCs w:val="24"/>
          <w:shd w:val="clear" w:color="auto" w:fill="FFFFFF"/>
        </w:rPr>
        <w:t> and </w:t>
      </w:r>
      <w:r w:rsidRPr="00CF5536">
        <w:rPr>
          <w:rStyle w:val="personname"/>
          <w:rFonts w:asciiTheme="majorBidi" w:hAnsiTheme="majorBidi" w:cstheme="majorBidi"/>
          <w:color w:val="000000" w:themeColor="text1"/>
          <w:sz w:val="24"/>
          <w:szCs w:val="24"/>
          <w:shd w:val="clear" w:color="auto" w:fill="FFFFFF"/>
        </w:rPr>
        <w:t>Spring, H.</w:t>
      </w:r>
      <w:r w:rsidRPr="00CF5536">
        <w:rPr>
          <w:rFonts w:asciiTheme="majorBidi" w:hAnsiTheme="majorBidi" w:cstheme="majorBidi"/>
          <w:color w:val="000000" w:themeColor="text1"/>
          <w:sz w:val="24"/>
          <w:szCs w:val="24"/>
          <w:shd w:val="clear" w:color="auto" w:fill="FFFFFF"/>
        </w:rPr>
        <w:t> (eds.) </w:t>
      </w:r>
      <w:r w:rsidRPr="00CF5536">
        <w:rPr>
          <w:rStyle w:val="personname"/>
          <w:rFonts w:asciiTheme="majorBidi" w:hAnsiTheme="majorBidi" w:cstheme="majorBidi"/>
          <w:color w:val="000000" w:themeColor="text1"/>
          <w:sz w:val="24"/>
          <w:szCs w:val="24"/>
          <w:shd w:val="clear" w:color="auto" w:fill="FFFFFF"/>
        </w:rPr>
        <w:t>Grant, Maria J</w:t>
      </w:r>
      <w:r w:rsidRPr="00CF5536">
        <w:rPr>
          <w:rFonts w:asciiTheme="majorBidi" w:hAnsiTheme="majorBidi" w:cstheme="majorBidi"/>
          <w:color w:val="000000" w:themeColor="text1"/>
          <w:sz w:val="24"/>
          <w:szCs w:val="24"/>
          <w:shd w:val="clear" w:color="auto" w:fill="FFFFFF"/>
        </w:rPr>
        <w:t>, </w:t>
      </w:r>
      <w:r w:rsidRPr="00CF5536">
        <w:rPr>
          <w:rStyle w:val="personname"/>
          <w:rFonts w:asciiTheme="majorBidi" w:hAnsiTheme="majorBidi" w:cstheme="majorBidi"/>
          <w:color w:val="000000" w:themeColor="text1"/>
          <w:sz w:val="24"/>
          <w:szCs w:val="24"/>
          <w:shd w:val="clear" w:color="auto" w:fill="FFFFFF"/>
        </w:rPr>
        <w:t>Sen, Barbara</w:t>
      </w:r>
      <w:r w:rsidRPr="00CF5536">
        <w:rPr>
          <w:rFonts w:asciiTheme="majorBidi" w:hAnsiTheme="majorBidi" w:cstheme="majorBidi"/>
          <w:color w:val="000000" w:themeColor="text1"/>
          <w:sz w:val="24"/>
          <w:szCs w:val="24"/>
          <w:shd w:val="clear" w:color="auto" w:fill="FFFFFF"/>
        </w:rPr>
        <w:t>and </w:t>
      </w:r>
      <w:r w:rsidRPr="00CF5536">
        <w:rPr>
          <w:rStyle w:val="personname"/>
          <w:rFonts w:asciiTheme="majorBidi" w:hAnsiTheme="majorBidi" w:cstheme="majorBidi"/>
          <w:color w:val="000000" w:themeColor="text1"/>
          <w:sz w:val="24"/>
          <w:szCs w:val="24"/>
          <w:shd w:val="clear" w:color="auto" w:fill="FFFFFF"/>
        </w:rPr>
        <w:t>Spring, Hannah</w:t>
      </w:r>
      <w:r w:rsidRPr="00CF5536">
        <w:rPr>
          <w:rFonts w:asciiTheme="majorBidi" w:hAnsiTheme="majorBidi" w:cstheme="majorBidi"/>
          <w:color w:val="000000" w:themeColor="text1"/>
          <w:sz w:val="24"/>
          <w:szCs w:val="24"/>
          <w:shd w:val="clear" w:color="auto" w:fill="FFFFFF"/>
        </w:rPr>
        <w:t> </w:t>
      </w:r>
      <w:r w:rsidRPr="00CF5536">
        <w:rPr>
          <w:rStyle w:val="Emphasis"/>
          <w:rFonts w:asciiTheme="majorBidi" w:hAnsiTheme="majorBidi" w:cstheme="majorBidi"/>
          <w:color w:val="000000" w:themeColor="text1"/>
          <w:sz w:val="24"/>
          <w:szCs w:val="24"/>
          <w:shd w:val="clear" w:color="auto" w:fill="FFFFFF"/>
        </w:rPr>
        <w:t>Research, Evaluation and Audit: Key Steps in Demonstrating Your Value.</w:t>
      </w:r>
      <w:r w:rsidRPr="00CF5536">
        <w:rPr>
          <w:rFonts w:asciiTheme="majorBidi" w:hAnsiTheme="majorBidi" w:cstheme="majorBidi"/>
          <w:color w:val="000000" w:themeColor="text1"/>
          <w:sz w:val="24"/>
          <w:szCs w:val="24"/>
          <w:shd w:val="clear" w:color="auto" w:fill="FFFFFF"/>
        </w:rPr>
        <w:t> London: Facet Publishing. pp. 45-63.</w:t>
      </w: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r w:rsidRPr="00CF5536">
        <w:rPr>
          <w:rFonts w:asciiTheme="majorBidi" w:hAnsiTheme="majorBidi" w:cstheme="majorBidi"/>
          <w:color w:val="000000" w:themeColor="text1"/>
          <w:sz w:val="24"/>
          <w:szCs w:val="24"/>
        </w:rPr>
        <w:t>Pikkarainen</w:t>
      </w:r>
      <w:r w:rsidRPr="00CF5536">
        <w:rPr>
          <w:rFonts w:asciiTheme="majorBidi" w:eastAsia="TimesNewRomanPSMT" w:hAnsiTheme="majorBidi" w:cstheme="majorBidi"/>
          <w:color w:val="000000" w:themeColor="text1"/>
          <w:sz w:val="24"/>
          <w:szCs w:val="24"/>
        </w:rPr>
        <w:t xml:space="preserve">, T., </w:t>
      </w:r>
      <w:r w:rsidRPr="00CF5536">
        <w:rPr>
          <w:rFonts w:asciiTheme="majorBidi" w:hAnsiTheme="majorBidi" w:cstheme="majorBidi"/>
          <w:color w:val="000000" w:themeColor="text1"/>
          <w:sz w:val="24"/>
          <w:szCs w:val="24"/>
        </w:rPr>
        <w:t>Pikkarainen</w:t>
      </w:r>
      <w:r w:rsidRPr="00CF5536">
        <w:rPr>
          <w:rFonts w:asciiTheme="majorBidi" w:eastAsia="TimesNewRomanPSMT" w:hAnsiTheme="majorBidi" w:cstheme="majorBidi"/>
          <w:color w:val="000000" w:themeColor="text1"/>
          <w:sz w:val="24"/>
          <w:szCs w:val="24"/>
        </w:rPr>
        <w:t xml:space="preserve">, K., </w:t>
      </w:r>
      <w:r w:rsidRPr="00CF5536">
        <w:rPr>
          <w:rFonts w:asciiTheme="majorBidi" w:hAnsiTheme="majorBidi" w:cstheme="majorBidi"/>
          <w:color w:val="000000" w:themeColor="text1"/>
          <w:sz w:val="24"/>
          <w:szCs w:val="24"/>
        </w:rPr>
        <w:t>Karjaluoto</w:t>
      </w:r>
      <w:r w:rsidRPr="00CF5536">
        <w:rPr>
          <w:rFonts w:asciiTheme="majorBidi" w:eastAsia="TimesNewRomanPSMT" w:hAnsiTheme="majorBidi" w:cstheme="majorBidi"/>
          <w:color w:val="000000" w:themeColor="text1"/>
          <w:sz w:val="24"/>
          <w:szCs w:val="24"/>
        </w:rPr>
        <w:t xml:space="preserve">, H. and Pahnila, S. (2004). Consumer acceptance of online banking: An extension of the Technology Acceptance Model. </w:t>
      </w:r>
      <w:r w:rsidRPr="00CF5536">
        <w:rPr>
          <w:rFonts w:asciiTheme="majorBidi" w:eastAsia="TimesNewRomanPSMT" w:hAnsiTheme="majorBidi" w:cstheme="majorBidi"/>
          <w:i/>
          <w:iCs/>
          <w:color w:val="000000" w:themeColor="text1"/>
          <w:sz w:val="24"/>
          <w:szCs w:val="24"/>
        </w:rPr>
        <w:t>Internet research</w:t>
      </w:r>
      <w:r w:rsidRPr="00CF5536">
        <w:rPr>
          <w:rFonts w:asciiTheme="majorBidi" w:eastAsia="TimesNewRomanPSMT" w:hAnsiTheme="majorBidi" w:cstheme="majorBidi"/>
          <w:color w:val="000000" w:themeColor="text1"/>
          <w:sz w:val="24"/>
          <w:szCs w:val="24"/>
        </w:rPr>
        <w:t>, 14(3), pp.224-235.</w:t>
      </w:r>
    </w:p>
    <w:p w:rsidR="00F21A84" w:rsidRPr="00CF5536" w:rsidRDefault="00F21A84" w:rsidP="00F21A84">
      <w:pPr>
        <w:autoSpaceDE w:val="0"/>
        <w:autoSpaceDN w:val="0"/>
        <w:adjustRightInd w:val="0"/>
        <w:spacing w:after="0" w:line="240" w:lineRule="auto"/>
        <w:rPr>
          <w:rFonts w:asciiTheme="majorBidi" w:eastAsia="TimesNewRomanPSMT" w:hAnsiTheme="majorBidi" w:cstheme="majorBidi"/>
          <w:color w:val="000000" w:themeColor="text1"/>
          <w:sz w:val="24"/>
          <w:szCs w:val="24"/>
        </w:rPr>
      </w:pP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Radojevic, T., Stanisic, N. and Stanic, N. (2017). Inside the Rating Scores: A Multilevel Analysis of the Factors Influencing Customer Satisfaction in the Hotel Industry. </w:t>
      </w:r>
      <w:r w:rsidRPr="00CF5536">
        <w:rPr>
          <w:rFonts w:asciiTheme="majorBidi" w:hAnsiTheme="majorBidi" w:cstheme="majorBidi"/>
          <w:i/>
          <w:iCs/>
          <w:color w:val="000000" w:themeColor="text1"/>
        </w:rPr>
        <w:t>Cornell Hospitality Quarterly</w:t>
      </w:r>
      <w:r w:rsidRPr="00CF5536">
        <w:rPr>
          <w:rFonts w:asciiTheme="majorBidi" w:hAnsiTheme="majorBidi" w:cstheme="majorBidi"/>
          <w:color w:val="000000" w:themeColor="text1"/>
        </w:rPr>
        <w:t>, 58(2), pp.134-164.</w:t>
      </w:r>
    </w:p>
    <w:p w:rsidR="004046FA" w:rsidRPr="00CF5536" w:rsidRDefault="004046FA" w:rsidP="00F21A84">
      <w:pPr>
        <w:pStyle w:val="Default"/>
        <w:rPr>
          <w:rFonts w:asciiTheme="majorBidi" w:hAnsiTheme="majorBidi" w:cstheme="majorBidi"/>
          <w:color w:val="000000" w:themeColor="text1"/>
        </w:rPr>
      </w:pPr>
    </w:p>
    <w:p w:rsidR="004046FA" w:rsidRPr="00CF5536" w:rsidRDefault="004046FA"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eastAsia="Times New Roman" w:hAnsiTheme="majorBidi" w:cstheme="majorBidi"/>
          <w:color w:val="000000" w:themeColor="text1"/>
        </w:rPr>
        <w:lastRenderedPageBreak/>
        <w:br/>
      </w:r>
      <w:r w:rsidRPr="00CF5536">
        <w:rPr>
          <w:rFonts w:asciiTheme="majorBidi" w:hAnsiTheme="majorBidi" w:cstheme="majorBidi"/>
          <w:color w:val="000000" w:themeColor="text1"/>
          <w:shd w:val="clear" w:color="auto" w:fill="FFFFFF"/>
        </w:rPr>
        <w:t>Raza, S. and Hanif, N. (2013). Factors affecting internet banking adoption among internal and external customers: a case of Pakistan. </w:t>
      </w:r>
      <w:r w:rsidRPr="00CF5536">
        <w:rPr>
          <w:rFonts w:asciiTheme="majorBidi" w:hAnsiTheme="majorBidi" w:cstheme="majorBidi"/>
          <w:i/>
          <w:iCs/>
          <w:color w:val="000000" w:themeColor="text1"/>
          <w:shd w:val="clear" w:color="auto" w:fill="FFFFFF"/>
        </w:rPr>
        <w:t>International Journal of Electronic Finance</w:t>
      </w:r>
      <w:r w:rsidRPr="00CF5536">
        <w:rPr>
          <w:rFonts w:asciiTheme="majorBidi" w:hAnsiTheme="majorBidi" w:cstheme="majorBidi"/>
          <w:color w:val="000000" w:themeColor="text1"/>
          <w:shd w:val="clear" w:color="auto" w:fill="FFFFFF"/>
        </w:rPr>
        <w:t>, 7(1), pp.82-96.</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Raza, S., Jawaid, S. and Hassan, A. (2015). Internet banking and customer satisfaction in Pakistan. </w:t>
      </w:r>
      <w:r w:rsidRPr="00CF5536">
        <w:rPr>
          <w:rFonts w:asciiTheme="majorBidi" w:hAnsiTheme="majorBidi" w:cstheme="majorBidi"/>
          <w:i/>
          <w:iCs/>
          <w:color w:val="000000" w:themeColor="text1"/>
          <w:sz w:val="24"/>
          <w:szCs w:val="24"/>
          <w:shd w:val="clear" w:color="auto" w:fill="FFFFFF"/>
        </w:rPr>
        <w:t>Qualitative Research in Financial Markets</w:t>
      </w:r>
      <w:r w:rsidRPr="00CF5536">
        <w:rPr>
          <w:rFonts w:asciiTheme="majorBidi" w:hAnsiTheme="majorBidi" w:cstheme="majorBidi"/>
          <w:color w:val="000000" w:themeColor="text1"/>
          <w:sz w:val="24"/>
          <w:szCs w:val="24"/>
          <w:shd w:val="clear" w:color="auto" w:fill="FFFFFF"/>
        </w:rPr>
        <w:t>, 7(1), pp.24-36.</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Sanjuq, G. (2014). The Impact of Service Quality Delivery on Customer Satisfaction in the Banking Sector in Riyadh, Saudi Arabia. </w:t>
      </w:r>
      <w:r w:rsidRPr="00CF5536">
        <w:rPr>
          <w:rFonts w:asciiTheme="majorBidi" w:hAnsiTheme="majorBidi" w:cstheme="majorBidi"/>
          <w:i/>
          <w:iCs/>
          <w:color w:val="000000" w:themeColor="text1"/>
          <w:sz w:val="24"/>
          <w:szCs w:val="24"/>
          <w:shd w:val="clear" w:color="auto" w:fill="FFFFFF"/>
        </w:rPr>
        <w:t>International Journal of Business Administration</w:t>
      </w:r>
      <w:r w:rsidRPr="00CF5536">
        <w:rPr>
          <w:rFonts w:asciiTheme="majorBidi" w:hAnsiTheme="majorBidi" w:cstheme="majorBidi"/>
          <w:color w:val="000000" w:themeColor="text1"/>
          <w:sz w:val="24"/>
          <w:szCs w:val="24"/>
          <w:shd w:val="clear" w:color="auto" w:fill="FFFFFF"/>
        </w:rPr>
        <w:t xml:space="preserve">, 5(4), pp.77-84. </w:t>
      </w:r>
    </w:p>
    <w:p w:rsidR="00F21A84" w:rsidRPr="00CF5536" w:rsidRDefault="00F21A84" w:rsidP="00F21A84">
      <w:pPr>
        <w:autoSpaceDE w:val="0"/>
        <w:autoSpaceDN w:val="0"/>
        <w:adjustRightInd w:val="0"/>
        <w:spacing w:after="0" w:line="240" w:lineRule="auto"/>
        <w:rPr>
          <w:rFonts w:asciiTheme="majorBidi" w:hAnsiTheme="majorBidi" w:cstheme="majorBidi"/>
          <w:color w:val="000000" w:themeColor="text1"/>
          <w:sz w:val="24"/>
          <w:szCs w:val="24"/>
        </w:rPr>
      </w:pPr>
      <w:r w:rsidRPr="00CF5536">
        <w:rPr>
          <w:rFonts w:asciiTheme="majorBidi" w:hAnsiTheme="majorBidi" w:cstheme="majorBidi"/>
          <w:color w:val="000000" w:themeColor="text1"/>
          <w:sz w:val="24"/>
          <w:szCs w:val="24"/>
        </w:rPr>
        <w:t xml:space="preserve">Saunders, M. Lewis, P. &amp; Thornhill, A. (2009) </w:t>
      </w:r>
      <w:r w:rsidRPr="00CF5536">
        <w:rPr>
          <w:rFonts w:asciiTheme="majorBidi" w:hAnsiTheme="majorBidi" w:cstheme="majorBidi"/>
          <w:i/>
          <w:iCs/>
          <w:color w:val="000000" w:themeColor="text1"/>
          <w:sz w:val="24"/>
          <w:szCs w:val="24"/>
        </w:rPr>
        <w:t>Research Methods for Business Students</w:t>
      </w:r>
      <w:r w:rsidRPr="00CF5536">
        <w:rPr>
          <w:rFonts w:asciiTheme="majorBidi" w:hAnsiTheme="majorBidi" w:cstheme="majorBidi"/>
          <w:color w:val="000000" w:themeColor="text1"/>
          <w:sz w:val="24"/>
          <w:szCs w:val="24"/>
        </w:rPr>
        <w:t>. New York: Pearson Education Limited.</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p>
    <w:p w:rsidR="00F21A84" w:rsidRPr="00CF5536" w:rsidRDefault="00F21A84" w:rsidP="00F21A84">
      <w:pPr>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Sekaran, U. and Bougie, R. (2016). </w:t>
      </w:r>
      <w:r w:rsidRPr="00CF5536">
        <w:rPr>
          <w:rFonts w:asciiTheme="majorBidi" w:hAnsiTheme="majorBidi" w:cstheme="majorBidi"/>
          <w:i/>
          <w:iCs/>
          <w:color w:val="000000" w:themeColor="text1"/>
          <w:sz w:val="24"/>
          <w:szCs w:val="24"/>
          <w:shd w:val="clear" w:color="auto" w:fill="FFFFFF"/>
        </w:rPr>
        <w:t>RESEARCH METHODS FOR BUSINESS</w:t>
      </w:r>
      <w:r w:rsidRPr="00CF5536">
        <w:rPr>
          <w:rFonts w:asciiTheme="majorBidi" w:hAnsiTheme="majorBidi" w:cstheme="majorBidi"/>
          <w:color w:val="000000" w:themeColor="text1"/>
          <w:sz w:val="24"/>
          <w:szCs w:val="24"/>
          <w:shd w:val="clear" w:color="auto" w:fill="FFFFFF"/>
        </w:rPr>
        <w:t>. 7th ed. New York: Wiley.</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shd w:val="clear" w:color="auto" w:fill="FFFFFF"/>
        </w:rPr>
        <w:t>Sharma, G. and Malviya, S. (2014). Internet Banking Service Quality and Its Impact On Customer Satisfaction In Indore District Of Madhya Pradesh. </w:t>
      </w:r>
      <w:r w:rsidRPr="00CF5536">
        <w:rPr>
          <w:rFonts w:asciiTheme="majorBidi" w:hAnsiTheme="majorBidi" w:cstheme="majorBidi"/>
          <w:i/>
          <w:iCs/>
          <w:color w:val="000000" w:themeColor="text1"/>
          <w:sz w:val="24"/>
          <w:szCs w:val="24"/>
          <w:shd w:val="clear" w:color="auto" w:fill="FFFFFF"/>
        </w:rPr>
        <w:t>International Journal of Business and Management Invention</w:t>
      </w:r>
      <w:r w:rsidRPr="00CF5536">
        <w:rPr>
          <w:rFonts w:asciiTheme="majorBidi" w:hAnsiTheme="majorBidi" w:cstheme="majorBidi"/>
          <w:color w:val="000000" w:themeColor="text1"/>
          <w:sz w:val="24"/>
          <w:szCs w:val="24"/>
          <w:shd w:val="clear" w:color="auto" w:fill="FFFFFF"/>
        </w:rPr>
        <w:t xml:space="preserve">, 3(3), pp.1-6. </w:t>
      </w:r>
    </w:p>
    <w:p w:rsidR="00F21A84" w:rsidRPr="00CF5536" w:rsidRDefault="00F21A84" w:rsidP="00F21A84">
      <w:pPr>
        <w:spacing w:line="240" w:lineRule="auto"/>
        <w:rPr>
          <w:rFonts w:asciiTheme="majorBidi" w:hAnsiTheme="majorBidi" w:cstheme="majorBidi"/>
          <w:color w:val="000000" w:themeColor="text1"/>
          <w:sz w:val="24"/>
          <w:szCs w:val="24"/>
          <w:shd w:val="clear" w:color="auto" w:fill="FFFFFF"/>
        </w:rPr>
      </w:pPr>
      <w:r w:rsidRPr="00CF5536">
        <w:rPr>
          <w:rFonts w:asciiTheme="majorBidi" w:hAnsiTheme="majorBidi" w:cstheme="majorBidi"/>
          <w:color w:val="000000" w:themeColor="text1"/>
          <w:sz w:val="24"/>
          <w:szCs w:val="24"/>
        </w:rPr>
        <w:t xml:space="preserve">Sharma, S., 2016. A detail comparative study on e- banking VS traditional banking. </w:t>
      </w:r>
      <w:r w:rsidRPr="00CF5536">
        <w:rPr>
          <w:rFonts w:asciiTheme="majorBidi" w:hAnsiTheme="majorBidi" w:cstheme="majorBidi"/>
          <w:i/>
          <w:iCs/>
          <w:color w:val="000000" w:themeColor="text1"/>
          <w:sz w:val="24"/>
          <w:szCs w:val="24"/>
        </w:rPr>
        <w:t>International Journal of Applied Research</w:t>
      </w:r>
      <w:r w:rsidRPr="00CF5536">
        <w:rPr>
          <w:rFonts w:asciiTheme="majorBidi" w:hAnsiTheme="majorBidi" w:cstheme="majorBidi"/>
          <w:color w:val="000000" w:themeColor="text1"/>
          <w:sz w:val="24"/>
          <w:szCs w:val="24"/>
        </w:rPr>
        <w:t>, 2(7),pp. 302-307.</w:t>
      </w:r>
    </w:p>
    <w:p w:rsidR="00F21A84" w:rsidRPr="00CF5536" w:rsidRDefault="00F21A84" w:rsidP="00F21A84">
      <w:pPr>
        <w:pStyle w:val="Default"/>
        <w:rPr>
          <w:rFonts w:asciiTheme="majorBidi" w:hAnsiTheme="majorBidi" w:cstheme="majorBidi"/>
          <w:color w:val="000000" w:themeColor="text1"/>
        </w:rPr>
      </w:pPr>
      <w:r w:rsidRPr="00CF5536">
        <w:rPr>
          <w:rFonts w:asciiTheme="majorBidi" w:hAnsiTheme="majorBidi" w:cstheme="majorBidi"/>
          <w:color w:val="000000" w:themeColor="text1"/>
        </w:rPr>
        <w:t xml:space="preserve">Surendran, P. (2012). Technology Acceptance Model: A Survey of Literature. </w:t>
      </w:r>
      <w:r w:rsidRPr="00CF5536">
        <w:rPr>
          <w:rFonts w:asciiTheme="majorBidi" w:hAnsiTheme="majorBidi" w:cstheme="majorBidi"/>
          <w:i/>
          <w:iCs/>
          <w:color w:val="000000" w:themeColor="text1"/>
        </w:rPr>
        <w:t>International Journal of Business and Social Research</w:t>
      </w:r>
      <w:r w:rsidRPr="00CF5536">
        <w:rPr>
          <w:rFonts w:asciiTheme="majorBidi" w:hAnsiTheme="majorBidi" w:cstheme="majorBidi"/>
          <w:color w:val="000000" w:themeColor="text1"/>
        </w:rPr>
        <w:t>, 2(4), pp. 175-178.</w:t>
      </w:r>
    </w:p>
    <w:p w:rsidR="00F21A84" w:rsidRPr="00CF5536" w:rsidRDefault="00F21A84" w:rsidP="00F21A84">
      <w:pPr>
        <w:pStyle w:val="Default"/>
        <w:rPr>
          <w:rFonts w:asciiTheme="majorBidi" w:hAnsiTheme="majorBidi" w:cstheme="majorBidi"/>
          <w:color w:val="000000" w:themeColor="text1"/>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Tabari, N. and Pamsari, M. (2016). Investigating effective factors on customer satisfaction of Internet banking (The Case of Post Bank of Iran). </w:t>
      </w:r>
      <w:r w:rsidRPr="00CF5536">
        <w:rPr>
          <w:rFonts w:asciiTheme="majorBidi" w:hAnsiTheme="majorBidi" w:cstheme="majorBidi"/>
          <w:i/>
          <w:iCs/>
          <w:color w:val="000000" w:themeColor="text1"/>
          <w:shd w:val="clear" w:color="auto" w:fill="FFFFFF"/>
        </w:rPr>
        <w:t>INTERNATIONAL JOURNAL OF HUMANITIES AND CULTURAL STUDIES</w:t>
      </w:r>
      <w:r w:rsidRPr="00CF5536">
        <w:rPr>
          <w:rFonts w:asciiTheme="majorBidi" w:hAnsiTheme="majorBidi" w:cstheme="majorBidi"/>
          <w:color w:val="000000" w:themeColor="text1"/>
          <w:shd w:val="clear" w:color="auto" w:fill="FFFFFF"/>
        </w:rPr>
        <w:t>, [online] pp.1706-1718. Available at: https://www.ijhcs.com [Accessed 01 Oct. 2018].</w:t>
      </w:r>
    </w:p>
    <w:p w:rsidR="00F21A84" w:rsidRPr="00CF5536" w:rsidRDefault="00F21A84" w:rsidP="00F21A84">
      <w:pPr>
        <w:pStyle w:val="Default"/>
        <w:rPr>
          <w:rFonts w:asciiTheme="majorBidi" w:hAnsiTheme="majorBidi" w:cstheme="majorBidi"/>
          <w:color w:val="000000" w:themeColor="text1"/>
          <w:shd w:val="clear" w:color="auto" w:fill="FFFFFF"/>
        </w:rPr>
      </w:pPr>
    </w:p>
    <w:p w:rsidR="00F21A84" w:rsidRPr="00CF5536" w:rsidRDefault="00F21A84" w:rsidP="00F21A84">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t>Waithaka, S. and Nzeveka, K. (2015). Customers Perception on Ease of Use of Internet Banking in Commercial Banks in Kenya. </w:t>
      </w:r>
      <w:r w:rsidRPr="00CF5536">
        <w:rPr>
          <w:rFonts w:asciiTheme="majorBidi" w:hAnsiTheme="majorBidi" w:cstheme="majorBidi"/>
          <w:i/>
          <w:iCs/>
          <w:color w:val="000000" w:themeColor="text1"/>
          <w:shd w:val="clear" w:color="auto" w:fill="FFFFFF"/>
        </w:rPr>
        <w:t>International Journal of Novel Research in Marketing Management and Economics</w:t>
      </w:r>
      <w:r w:rsidRPr="00CF5536">
        <w:rPr>
          <w:rFonts w:asciiTheme="majorBidi" w:hAnsiTheme="majorBidi" w:cstheme="majorBidi"/>
          <w:color w:val="000000" w:themeColor="text1"/>
          <w:shd w:val="clear" w:color="auto" w:fill="FFFFFF"/>
        </w:rPr>
        <w:t xml:space="preserve">, 2(2), pp.66-74. </w:t>
      </w:r>
    </w:p>
    <w:p w:rsidR="00F21A84" w:rsidRPr="00CF5536" w:rsidRDefault="00F21A84" w:rsidP="00F21A84">
      <w:pPr>
        <w:rPr>
          <w:rFonts w:asciiTheme="majorBidi" w:hAnsiTheme="majorBidi" w:cstheme="majorBidi"/>
          <w:color w:val="000000" w:themeColor="text1"/>
          <w:lang w:val="en-MY"/>
        </w:rPr>
      </w:pPr>
    </w:p>
    <w:p w:rsidR="00F21A84" w:rsidRPr="00CF5536" w:rsidRDefault="00F21A84" w:rsidP="00F21A84">
      <w:pPr>
        <w:autoSpaceDE w:val="0"/>
        <w:autoSpaceDN w:val="0"/>
        <w:adjustRightInd w:val="0"/>
        <w:spacing w:after="0" w:line="240" w:lineRule="auto"/>
        <w:rPr>
          <w:rFonts w:asciiTheme="majorBidi" w:hAnsiTheme="majorBidi" w:cstheme="majorBidi"/>
          <w:i/>
          <w:iCs/>
          <w:color w:val="000000" w:themeColor="text1"/>
          <w:sz w:val="24"/>
          <w:szCs w:val="24"/>
        </w:rPr>
      </w:pPr>
      <w:r w:rsidRPr="00CF5536">
        <w:rPr>
          <w:rFonts w:asciiTheme="majorBidi" w:hAnsiTheme="majorBidi" w:cstheme="majorBidi"/>
          <w:color w:val="000000" w:themeColor="text1"/>
          <w:sz w:val="24"/>
          <w:szCs w:val="24"/>
        </w:rPr>
        <w:t>Zikmund, W.G., Babin, B.J., Carr, J.C. &amp; Griffin, M. (2013) ‘</w:t>
      </w:r>
      <w:r w:rsidRPr="00CF5536">
        <w:rPr>
          <w:rFonts w:asciiTheme="majorBidi" w:hAnsiTheme="majorBidi" w:cstheme="majorBidi"/>
          <w:i/>
          <w:iCs/>
          <w:color w:val="000000" w:themeColor="text1"/>
          <w:sz w:val="24"/>
          <w:szCs w:val="24"/>
        </w:rPr>
        <w:t>Business Research</w:t>
      </w:r>
    </w:p>
    <w:p w:rsidR="00F21A84" w:rsidRPr="00CF5536" w:rsidRDefault="00F21A84" w:rsidP="00F21A84">
      <w:pPr>
        <w:rPr>
          <w:rFonts w:asciiTheme="majorBidi" w:hAnsiTheme="majorBidi" w:cstheme="majorBidi"/>
          <w:color w:val="000000" w:themeColor="text1"/>
          <w:sz w:val="24"/>
          <w:szCs w:val="24"/>
        </w:rPr>
      </w:pPr>
      <w:r w:rsidRPr="00CF5536">
        <w:rPr>
          <w:rFonts w:asciiTheme="majorBidi" w:hAnsiTheme="majorBidi" w:cstheme="majorBidi"/>
          <w:i/>
          <w:iCs/>
          <w:color w:val="000000" w:themeColor="text1"/>
          <w:sz w:val="24"/>
          <w:szCs w:val="24"/>
        </w:rPr>
        <w:t>Methods’</w:t>
      </w:r>
      <w:r w:rsidR="004046FA" w:rsidRPr="00CF5536">
        <w:rPr>
          <w:rFonts w:asciiTheme="majorBidi" w:hAnsiTheme="majorBidi" w:cstheme="majorBidi"/>
          <w:color w:val="000000" w:themeColor="text1"/>
          <w:sz w:val="24"/>
          <w:szCs w:val="24"/>
        </w:rPr>
        <w:t>. 8th ed</w:t>
      </w:r>
      <w:r w:rsidRPr="00CF5536">
        <w:rPr>
          <w:rFonts w:asciiTheme="majorBidi" w:hAnsiTheme="majorBidi" w:cstheme="majorBidi"/>
          <w:color w:val="000000" w:themeColor="text1"/>
          <w:sz w:val="24"/>
          <w:szCs w:val="24"/>
        </w:rPr>
        <w:t>. Ohio: South-Western.</w:t>
      </w:r>
    </w:p>
    <w:p w:rsidR="005F27A6" w:rsidRPr="00CF5536" w:rsidRDefault="005F27A6" w:rsidP="005F27A6">
      <w:pPr>
        <w:rPr>
          <w:rFonts w:asciiTheme="majorBidi" w:hAnsiTheme="majorBidi" w:cstheme="majorBidi"/>
          <w:color w:val="000000" w:themeColor="text1"/>
        </w:rPr>
      </w:pPr>
    </w:p>
    <w:p w:rsidR="004046FA" w:rsidRPr="00CF5536" w:rsidRDefault="004046FA" w:rsidP="005F27A6">
      <w:pPr>
        <w:rPr>
          <w:rFonts w:asciiTheme="majorBidi" w:hAnsiTheme="majorBidi" w:cstheme="majorBidi"/>
          <w:color w:val="000000" w:themeColor="text1"/>
        </w:rPr>
      </w:pPr>
    </w:p>
    <w:p w:rsidR="004046FA" w:rsidRPr="00CF5536" w:rsidRDefault="004046FA" w:rsidP="005F27A6">
      <w:pPr>
        <w:rPr>
          <w:rFonts w:asciiTheme="majorBidi" w:hAnsiTheme="majorBidi" w:cstheme="majorBidi"/>
          <w:color w:val="000000" w:themeColor="text1"/>
        </w:rPr>
      </w:pPr>
    </w:p>
    <w:p w:rsidR="004046FA" w:rsidRPr="00CF5536" w:rsidRDefault="004046FA" w:rsidP="005F27A6">
      <w:pPr>
        <w:rPr>
          <w:rFonts w:asciiTheme="majorBidi" w:hAnsiTheme="majorBidi" w:cstheme="majorBidi"/>
          <w:color w:val="000000" w:themeColor="text1"/>
        </w:rPr>
      </w:pPr>
    </w:p>
    <w:p w:rsidR="004046FA" w:rsidRPr="00CF5536" w:rsidRDefault="004046FA" w:rsidP="005F27A6">
      <w:pPr>
        <w:rPr>
          <w:rFonts w:asciiTheme="majorBidi" w:hAnsiTheme="majorBidi" w:cstheme="majorBidi"/>
          <w:color w:val="000000" w:themeColor="text1"/>
        </w:rPr>
      </w:pPr>
    </w:p>
    <w:p w:rsidR="004046FA" w:rsidRPr="00CF5536" w:rsidRDefault="004046FA" w:rsidP="004046FA">
      <w:pPr>
        <w:pStyle w:val="Heading1"/>
        <w:rPr>
          <w:rFonts w:asciiTheme="majorBidi" w:hAnsiTheme="majorBidi"/>
          <w:color w:val="000000" w:themeColor="text1"/>
        </w:rPr>
      </w:pPr>
      <w:bookmarkStart w:id="61" w:name="_Toc7975096"/>
      <w:r w:rsidRPr="00CF5536">
        <w:rPr>
          <w:rFonts w:asciiTheme="majorBidi" w:hAnsiTheme="majorBidi"/>
          <w:color w:val="000000" w:themeColor="text1"/>
        </w:rPr>
        <w:lastRenderedPageBreak/>
        <w:t>Appendices</w:t>
      </w:r>
      <w:bookmarkEnd w:id="61"/>
      <w:r w:rsidRPr="00CF5536">
        <w:rPr>
          <w:rFonts w:asciiTheme="majorBidi" w:hAnsiTheme="majorBidi"/>
          <w:color w:val="000000" w:themeColor="text1"/>
        </w:rPr>
        <w:t xml:space="preserve"> </w:t>
      </w:r>
    </w:p>
    <w:p w:rsidR="00211876" w:rsidRPr="00CF5536" w:rsidRDefault="00CF5536" w:rsidP="001B7540">
      <w:pPr>
        <w:pStyle w:val="Heading2"/>
        <w:rPr>
          <w:rFonts w:asciiTheme="majorBidi" w:hAnsiTheme="majorBidi"/>
          <w:color w:val="000000" w:themeColor="text1"/>
        </w:rPr>
      </w:pPr>
      <w:bookmarkStart w:id="62" w:name="_Toc7975097"/>
      <w:r>
        <w:rPr>
          <w:rFonts w:asciiTheme="majorBidi" w:hAnsiTheme="majorBidi"/>
          <w:color w:val="000000" w:themeColor="text1"/>
        </w:rPr>
        <w:t>Appendix 1</w:t>
      </w:r>
      <w:r w:rsidR="00211876" w:rsidRPr="00CF5536">
        <w:rPr>
          <w:rFonts w:asciiTheme="majorBidi" w:hAnsiTheme="majorBidi"/>
          <w:color w:val="000000" w:themeColor="text1"/>
        </w:rPr>
        <w:t>: Questionnaire</w:t>
      </w:r>
      <w:bookmarkEnd w:id="62"/>
    </w:p>
    <w:p w:rsidR="00811E27" w:rsidRPr="00CF5536" w:rsidRDefault="00211876"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623060" cy="8121650"/>
            <wp:effectExtent l="38100" t="19050" r="15740" b="1270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624681" cy="8123992"/>
                    </a:xfrm>
                    <a:prstGeom prst="rect">
                      <a:avLst/>
                    </a:prstGeom>
                    <a:noFill/>
                    <a:ln w="3175">
                      <a:solidFill>
                        <a:schemeClr val="tx1"/>
                      </a:solidFill>
                      <a:miter lim="800000"/>
                      <a:headEnd/>
                      <a:tailEnd/>
                    </a:ln>
                  </pic:spPr>
                </pic:pic>
              </a:graphicData>
            </a:graphic>
          </wp:inline>
        </w:drawing>
      </w:r>
      <w:r w:rsidRPr="00CF5536">
        <w:rPr>
          <w:rFonts w:asciiTheme="majorBidi" w:hAnsiTheme="majorBidi" w:cstheme="majorBidi"/>
          <w:color w:val="000000" w:themeColor="text1"/>
        </w:rPr>
        <w:t xml:space="preserve"> </w:t>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760392" cy="8305800"/>
            <wp:effectExtent l="19050" t="19050" r="11758" b="190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760392" cy="8305800"/>
                    </a:xfrm>
                    <a:prstGeom prst="rect">
                      <a:avLst/>
                    </a:prstGeom>
                    <a:noFill/>
                    <a:ln w="3175">
                      <a:solidFill>
                        <a:schemeClr val="tx1"/>
                      </a:solid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8461157"/>
            <wp:effectExtent l="38100" t="19050" r="18415" b="16093"/>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06135" cy="8461157"/>
                    </a:xfrm>
                    <a:prstGeom prst="rect">
                      <a:avLst/>
                    </a:prstGeom>
                    <a:noFill/>
                    <a:ln w="3175">
                      <a:solidFill>
                        <a:schemeClr val="tx1"/>
                      </a:solid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8537688"/>
            <wp:effectExtent l="19050" t="19050" r="18415" b="15762"/>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906135" cy="8537688"/>
                    </a:xfrm>
                    <a:prstGeom prst="rect">
                      <a:avLst/>
                    </a:prstGeom>
                    <a:noFill/>
                    <a:ln w="3175">
                      <a:solidFill>
                        <a:schemeClr val="tx1"/>
                      </a:solid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1B7540">
      <w:pPr>
        <w:pStyle w:val="Heading2"/>
        <w:rPr>
          <w:rFonts w:asciiTheme="majorBidi" w:hAnsiTheme="majorBidi"/>
          <w:color w:val="000000" w:themeColor="text1"/>
        </w:rPr>
      </w:pPr>
      <w:bookmarkStart w:id="63" w:name="_Toc7975098"/>
      <w:r w:rsidRPr="00CF5536">
        <w:rPr>
          <w:rFonts w:asciiTheme="majorBidi" w:hAnsiTheme="majorBidi"/>
          <w:color w:val="000000" w:themeColor="text1"/>
        </w:rPr>
        <w:t>Appendix 2: Statistical Analysis Result</w:t>
      </w:r>
      <w:r w:rsidR="00CF5536">
        <w:rPr>
          <w:rFonts w:asciiTheme="majorBidi" w:hAnsiTheme="majorBidi"/>
          <w:color w:val="000000" w:themeColor="text1"/>
        </w:rPr>
        <w:t>s</w:t>
      </w:r>
      <w:bookmarkEnd w:id="63"/>
    </w:p>
    <w:p w:rsidR="001B7540" w:rsidRPr="00CF5536" w:rsidRDefault="001B7540" w:rsidP="00811E27">
      <w:pPr>
        <w:rPr>
          <w:rFonts w:asciiTheme="majorBidi" w:hAnsiTheme="majorBidi" w:cstheme="majorBidi"/>
          <w:b/>
          <w:bCs/>
          <w:color w:val="000000" w:themeColor="text1"/>
          <w:sz w:val="23"/>
          <w:szCs w:val="23"/>
        </w:rPr>
      </w:pPr>
    </w:p>
    <w:p w:rsidR="001B7540" w:rsidRPr="00CF5536" w:rsidRDefault="00DC5F2F" w:rsidP="00811E27">
      <w:pPr>
        <w:rPr>
          <w:rFonts w:asciiTheme="majorBidi" w:hAnsiTheme="majorBidi" w:cstheme="majorBidi"/>
          <w:color w:val="000000" w:themeColor="text1"/>
          <w:u w:val="single"/>
        </w:rPr>
      </w:pPr>
      <w:r w:rsidRPr="00CF5536">
        <w:rPr>
          <w:rFonts w:asciiTheme="majorBidi" w:hAnsiTheme="majorBidi" w:cstheme="majorBidi"/>
          <w:b/>
          <w:bCs/>
          <w:color w:val="000000" w:themeColor="text1"/>
          <w:sz w:val="23"/>
          <w:szCs w:val="23"/>
          <w:u w:val="single"/>
        </w:rPr>
        <w:t xml:space="preserve">(1) </w:t>
      </w:r>
      <w:r w:rsidR="001B7540" w:rsidRPr="00CF5536">
        <w:rPr>
          <w:rFonts w:asciiTheme="majorBidi" w:hAnsiTheme="majorBidi" w:cstheme="majorBidi"/>
          <w:b/>
          <w:bCs/>
          <w:color w:val="000000" w:themeColor="text1"/>
          <w:sz w:val="23"/>
          <w:szCs w:val="23"/>
          <w:u w:val="single"/>
        </w:rPr>
        <w:t>PILOT TEST</w:t>
      </w:r>
    </w:p>
    <w:p w:rsidR="00211876" w:rsidRPr="00CF5536" w:rsidRDefault="001B7540"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7496022"/>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06135" cy="7496022"/>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407718"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7656101"/>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906135" cy="7656101"/>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211876" w:rsidRPr="00CF5536" w:rsidRDefault="00407718"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7484212"/>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906135" cy="7484212"/>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211876" w:rsidRPr="00CF5536" w:rsidRDefault="00407718"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4946775" cy="3230880"/>
            <wp:effectExtent l="19050" t="0" r="62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949014" cy="3232342"/>
                    </a:xfrm>
                    <a:prstGeom prst="rect">
                      <a:avLst/>
                    </a:prstGeom>
                    <a:noFill/>
                    <a:ln w="9525">
                      <a:noFill/>
                      <a:miter lim="800000"/>
                      <a:headEnd/>
                      <a:tailEnd/>
                    </a:ln>
                  </pic:spPr>
                </pic:pic>
              </a:graphicData>
            </a:graphic>
          </wp:inline>
        </w:drawing>
      </w:r>
    </w:p>
    <w:p w:rsidR="00211876" w:rsidRPr="00CF5536" w:rsidRDefault="00407718"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4580635" cy="470916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580395" cy="4708913"/>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407718" w:rsidRPr="00CF5536" w:rsidRDefault="00407718"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287127" cy="8961120"/>
            <wp:effectExtent l="19050" t="0" r="8773"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285857" cy="8958967"/>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2446554"/>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906135" cy="2446554"/>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7957740"/>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906135" cy="7957740"/>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2126209"/>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906135" cy="2126209"/>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8116577"/>
            <wp:effectExtent l="1905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906135" cy="8116577"/>
                    </a:xfrm>
                    <a:prstGeom prst="rect">
                      <a:avLst/>
                    </a:prstGeom>
                    <a:noFill/>
                    <a:ln w="9525">
                      <a:noFill/>
                      <a:miter lim="800000"/>
                      <a:headEnd/>
                      <a:tailEnd/>
                    </a:ln>
                  </pic:spPr>
                </pic:pic>
              </a:graphicData>
            </a:graphic>
          </wp:inline>
        </w:drawing>
      </w: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211876" w:rsidRPr="00CF5536" w:rsidRDefault="00211876" w:rsidP="00811E27">
      <w:pPr>
        <w:rPr>
          <w:rFonts w:asciiTheme="majorBidi" w:hAnsiTheme="majorBidi" w:cstheme="majorBidi"/>
          <w:color w:val="000000" w:themeColor="text1"/>
        </w:rPr>
      </w:pPr>
    </w:p>
    <w:p w:rsidR="001B7540" w:rsidRPr="00CF5536" w:rsidRDefault="001B7540"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2057036"/>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906135" cy="2057036"/>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1B7540" w:rsidRPr="00CF5536" w:rsidRDefault="001B7540" w:rsidP="00811E27">
      <w:pPr>
        <w:rPr>
          <w:rFonts w:asciiTheme="majorBidi" w:hAnsiTheme="majorBidi" w:cstheme="majorBidi"/>
          <w:color w:val="000000" w:themeColor="text1"/>
        </w:rPr>
      </w:pPr>
    </w:p>
    <w:p w:rsidR="001B7540" w:rsidRPr="00CF5536" w:rsidRDefault="001B7540"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DC5F2F" w:rsidP="00AE7DBC">
      <w:pPr>
        <w:rPr>
          <w:rFonts w:asciiTheme="majorBidi" w:hAnsiTheme="majorBidi" w:cstheme="majorBidi"/>
          <w:color w:val="000000" w:themeColor="text1"/>
          <w:u w:val="single"/>
        </w:rPr>
      </w:pPr>
      <w:r w:rsidRPr="00CF5536">
        <w:rPr>
          <w:rFonts w:asciiTheme="majorBidi" w:hAnsiTheme="majorBidi" w:cstheme="majorBidi"/>
          <w:b/>
          <w:bCs/>
          <w:color w:val="000000" w:themeColor="text1"/>
          <w:sz w:val="23"/>
          <w:szCs w:val="23"/>
          <w:u w:val="single"/>
        </w:rPr>
        <w:lastRenderedPageBreak/>
        <w:t xml:space="preserve">(2) </w:t>
      </w:r>
      <w:r w:rsidR="00AE7DBC" w:rsidRPr="00CF5536">
        <w:rPr>
          <w:rFonts w:asciiTheme="majorBidi" w:hAnsiTheme="majorBidi" w:cstheme="majorBidi"/>
          <w:b/>
          <w:bCs/>
          <w:color w:val="000000" w:themeColor="text1"/>
          <w:sz w:val="23"/>
          <w:szCs w:val="23"/>
          <w:u w:val="single"/>
        </w:rPr>
        <w:t xml:space="preserve">PRELIMINARY TEST </w:t>
      </w: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7268036"/>
            <wp:effectExtent l="1905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906135" cy="7268036"/>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368290" cy="2538091"/>
            <wp:effectExtent l="19050" t="0" r="381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368290" cy="2538091"/>
                    </a:xfrm>
                    <a:prstGeom prst="rect">
                      <a:avLst/>
                    </a:prstGeom>
                    <a:noFill/>
                    <a:ln w="9525">
                      <a:noFill/>
                      <a:miter lim="800000"/>
                      <a:headEnd/>
                      <a:tailEnd/>
                    </a:ln>
                  </pic:spPr>
                </pic:pic>
              </a:graphicData>
            </a:graphic>
          </wp:inline>
        </w:drawing>
      </w:r>
    </w:p>
    <w:p w:rsidR="00AE7DBC" w:rsidRPr="00CF5536" w:rsidRDefault="00710983"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037753" cy="637032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037753" cy="6370320"/>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710983"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6807633"/>
            <wp:effectExtent l="1905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5906135" cy="6807633"/>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710983"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200650" cy="3251177"/>
            <wp:effectExtent l="1905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5197856" cy="3249430"/>
                    </a:xfrm>
                    <a:prstGeom prst="rect">
                      <a:avLst/>
                    </a:prstGeom>
                    <a:noFill/>
                    <a:ln w="9525">
                      <a:noFill/>
                      <a:miter lim="800000"/>
                      <a:headEnd/>
                      <a:tailEnd/>
                    </a:ln>
                  </pic:spPr>
                </pic:pic>
              </a:graphicData>
            </a:graphic>
          </wp:inline>
        </w:drawing>
      </w:r>
    </w:p>
    <w:p w:rsidR="00AE7DBC" w:rsidRPr="00CF5536" w:rsidRDefault="00AE7DBC" w:rsidP="00811E27">
      <w:pPr>
        <w:rPr>
          <w:rFonts w:asciiTheme="majorBidi" w:hAnsiTheme="majorBidi" w:cstheme="majorBidi"/>
          <w:color w:val="000000" w:themeColor="text1"/>
        </w:rPr>
      </w:pPr>
    </w:p>
    <w:p w:rsidR="00AE7DBC" w:rsidRPr="00CF5536" w:rsidRDefault="00AE7DBC" w:rsidP="00811E27">
      <w:pPr>
        <w:rPr>
          <w:rFonts w:asciiTheme="majorBidi" w:hAnsiTheme="majorBidi" w:cstheme="majorBidi"/>
          <w:color w:val="000000" w:themeColor="text1"/>
        </w:rPr>
      </w:pPr>
    </w:p>
    <w:p w:rsidR="00AE7DBC" w:rsidRPr="00CF5536" w:rsidRDefault="00710983"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4564380" cy="8915400"/>
            <wp:effectExtent l="19050" t="0" r="762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4564380" cy="8915400"/>
                    </a:xfrm>
                    <a:prstGeom prst="rect">
                      <a:avLst/>
                    </a:prstGeom>
                    <a:noFill/>
                    <a:ln w="9525">
                      <a:noFill/>
                      <a:miter lim="800000"/>
                      <a:headEnd/>
                      <a:tailEnd/>
                    </a:ln>
                  </pic:spPr>
                </pic:pic>
              </a:graphicData>
            </a:graphic>
          </wp:inline>
        </w:drawing>
      </w: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drawing>
          <wp:inline distT="0" distB="0" distL="0" distR="0">
            <wp:extent cx="5906135" cy="2546358"/>
            <wp:effectExtent l="1905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5906135" cy="2546358"/>
                    </a:xfrm>
                    <a:prstGeom prst="rect">
                      <a:avLst/>
                    </a:prstGeom>
                    <a:noFill/>
                    <a:ln w="9525">
                      <a:noFill/>
                      <a:miter lim="800000"/>
                      <a:headEnd/>
                      <a:tailEnd/>
                    </a:ln>
                  </pic:spPr>
                </pic:pic>
              </a:graphicData>
            </a:graphic>
          </wp:inline>
        </w:drawing>
      </w:r>
    </w:p>
    <w:p w:rsidR="00710983" w:rsidRPr="00CF5536" w:rsidRDefault="00710983"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052060" cy="7551420"/>
            <wp:effectExtent l="1905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5052060" cy="7551420"/>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875020" cy="409956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5875020" cy="4099560"/>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722620" cy="7848600"/>
            <wp:effectExtent l="19050" t="0" r="0"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5722620" cy="7848600"/>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3477055"/>
            <wp:effectExtent l="19050" t="0" r="0" b="0"/>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5906135" cy="3477055"/>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4960620" cy="7292340"/>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4960620" cy="7292340"/>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710983" w:rsidRPr="00CF5536" w:rsidRDefault="001558B4" w:rsidP="00811E27">
      <w:pPr>
        <w:rPr>
          <w:rFonts w:asciiTheme="majorBidi" w:hAnsiTheme="majorBidi" w:cstheme="majorBidi"/>
          <w:color w:val="000000" w:themeColor="text1"/>
        </w:rPr>
      </w:pPr>
      <w:r w:rsidRPr="00CF5536">
        <w:rPr>
          <w:rFonts w:asciiTheme="majorBidi" w:hAnsiTheme="majorBidi" w:cstheme="majorBidi"/>
          <w:noProof/>
          <w:color w:val="000000" w:themeColor="text1"/>
        </w:rPr>
        <w:lastRenderedPageBreak/>
        <w:drawing>
          <wp:inline distT="0" distB="0" distL="0" distR="0">
            <wp:extent cx="5906135" cy="3130043"/>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srcRect/>
                    <a:stretch>
                      <a:fillRect/>
                    </a:stretch>
                  </pic:blipFill>
                  <pic:spPr bwMode="auto">
                    <a:xfrm>
                      <a:off x="0" y="0"/>
                      <a:ext cx="5906135" cy="3130043"/>
                    </a:xfrm>
                    <a:prstGeom prst="rect">
                      <a:avLst/>
                    </a:prstGeom>
                    <a:noFill/>
                    <a:ln w="9525">
                      <a:noFill/>
                      <a:miter lim="800000"/>
                      <a:headEnd/>
                      <a:tailEnd/>
                    </a:ln>
                  </pic:spPr>
                </pic:pic>
              </a:graphicData>
            </a:graphic>
          </wp:inline>
        </w:drawing>
      </w: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710983" w:rsidRPr="00CF5536" w:rsidRDefault="00710983"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1558B4" w:rsidP="00811E27">
      <w:pPr>
        <w:rPr>
          <w:rFonts w:asciiTheme="majorBidi" w:hAnsiTheme="majorBidi" w:cstheme="majorBidi"/>
          <w:color w:val="000000" w:themeColor="text1"/>
        </w:rPr>
      </w:pPr>
    </w:p>
    <w:p w:rsidR="001558B4" w:rsidRPr="00CF5536" w:rsidRDefault="00DC5F2F" w:rsidP="00811E27">
      <w:pPr>
        <w:rPr>
          <w:rFonts w:asciiTheme="majorBidi" w:hAnsiTheme="majorBidi" w:cstheme="majorBidi"/>
          <w:b/>
          <w:bCs/>
          <w:color w:val="000000" w:themeColor="text1"/>
          <w:sz w:val="23"/>
          <w:szCs w:val="23"/>
        </w:rPr>
      </w:pPr>
      <w:r w:rsidRPr="00CF5536">
        <w:rPr>
          <w:rFonts w:asciiTheme="majorBidi" w:hAnsiTheme="majorBidi" w:cstheme="majorBidi"/>
          <w:b/>
          <w:bCs/>
          <w:color w:val="000000" w:themeColor="text1"/>
          <w:sz w:val="23"/>
          <w:szCs w:val="23"/>
        </w:rPr>
        <w:t>(</w:t>
      </w:r>
      <w:r w:rsidR="001558B4" w:rsidRPr="00CF5536">
        <w:rPr>
          <w:rFonts w:asciiTheme="majorBidi" w:hAnsiTheme="majorBidi" w:cstheme="majorBidi"/>
          <w:b/>
          <w:bCs/>
          <w:color w:val="000000" w:themeColor="text1"/>
          <w:sz w:val="23"/>
          <w:szCs w:val="23"/>
        </w:rPr>
        <w:t>3) Multiple regression results</w:t>
      </w:r>
    </w:p>
    <w:p w:rsidR="001558B4" w:rsidRPr="00CF5536" w:rsidRDefault="001558B4" w:rsidP="00811E27">
      <w:pPr>
        <w:rPr>
          <w:rFonts w:asciiTheme="majorBidi" w:hAnsiTheme="majorBidi" w:cstheme="majorBidi"/>
          <w:b/>
          <w:bCs/>
          <w:color w:val="000000" w:themeColor="text1"/>
          <w:sz w:val="23"/>
          <w:szCs w:val="23"/>
        </w:rPr>
      </w:pPr>
      <w:r w:rsidRPr="00CF5536">
        <w:rPr>
          <w:rFonts w:asciiTheme="majorBidi" w:hAnsiTheme="majorBidi" w:cstheme="majorBidi"/>
          <w:b/>
          <w:bCs/>
          <w:noProof/>
          <w:color w:val="000000" w:themeColor="text1"/>
          <w:sz w:val="23"/>
          <w:szCs w:val="23"/>
        </w:rPr>
        <w:lastRenderedPageBreak/>
        <w:drawing>
          <wp:inline distT="0" distB="0" distL="0" distR="0">
            <wp:extent cx="5906135" cy="6877398"/>
            <wp:effectExtent l="1905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5906135" cy="6877398"/>
                    </a:xfrm>
                    <a:prstGeom prst="rect">
                      <a:avLst/>
                    </a:prstGeom>
                    <a:noFill/>
                    <a:ln w="9525">
                      <a:noFill/>
                      <a:miter lim="800000"/>
                      <a:headEnd/>
                      <a:tailEnd/>
                    </a:ln>
                  </pic:spPr>
                </pic:pic>
              </a:graphicData>
            </a:graphic>
          </wp:inline>
        </w:drawing>
      </w:r>
    </w:p>
    <w:p w:rsidR="001558B4" w:rsidRPr="00CF5536" w:rsidRDefault="00DC5F2F" w:rsidP="00811E27">
      <w:pPr>
        <w:rPr>
          <w:rFonts w:asciiTheme="majorBidi" w:hAnsiTheme="majorBidi" w:cstheme="majorBidi"/>
          <w:b/>
          <w:bCs/>
          <w:color w:val="000000" w:themeColor="text1"/>
          <w:sz w:val="23"/>
          <w:szCs w:val="23"/>
        </w:rPr>
      </w:pPr>
      <w:r w:rsidRPr="00CF5536">
        <w:rPr>
          <w:rFonts w:asciiTheme="majorBidi" w:hAnsiTheme="majorBidi" w:cstheme="majorBidi"/>
          <w:b/>
          <w:bCs/>
          <w:noProof/>
          <w:color w:val="000000" w:themeColor="text1"/>
          <w:sz w:val="23"/>
          <w:szCs w:val="23"/>
        </w:rPr>
        <w:lastRenderedPageBreak/>
        <w:drawing>
          <wp:inline distT="0" distB="0" distL="0" distR="0">
            <wp:extent cx="5906135" cy="6781650"/>
            <wp:effectExtent l="1905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srcRect/>
                    <a:stretch>
                      <a:fillRect/>
                    </a:stretch>
                  </pic:blipFill>
                  <pic:spPr bwMode="auto">
                    <a:xfrm>
                      <a:off x="0" y="0"/>
                      <a:ext cx="5906135" cy="6781650"/>
                    </a:xfrm>
                    <a:prstGeom prst="rect">
                      <a:avLst/>
                    </a:prstGeom>
                    <a:noFill/>
                    <a:ln w="9525">
                      <a:noFill/>
                      <a:miter lim="800000"/>
                      <a:headEnd/>
                      <a:tailEnd/>
                    </a:ln>
                  </pic:spPr>
                </pic:pic>
              </a:graphicData>
            </a:graphic>
          </wp:inline>
        </w:drawing>
      </w:r>
    </w:p>
    <w:p w:rsidR="001558B4" w:rsidRPr="00CF5536" w:rsidRDefault="00DC5F2F" w:rsidP="00811E27">
      <w:pPr>
        <w:rPr>
          <w:rFonts w:asciiTheme="majorBidi" w:hAnsiTheme="majorBidi" w:cstheme="majorBidi"/>
          <w:b/>
          <w:bCs/>
          <w:color w:val="000000" w:themeColor="text1"/>
          <w:sz w:val="23"/>
          <w:szCs w:val="23"/>
        </w:rPr>
      </w:pPr>
      <w:r w:rsidRPr="00CF5536">
        <w:rPr>
          <w:rFonts w:asciiTheme="majorBidi" w:hAnsiTheme="majorBidi" w:cstheme="majorBidi"/>
          <w:b/>
          <w:bCs/>
          <w:noProof/>
          <w:color w:val="000000" w:themeColor="text1"/>
          <w:sz w:val="23"/>
          <w:szCs w:val="23"/>
        </w:rPr>
        <w:lastRenderedPageBreak/>
        <w:drawing>
          <wp:inline distT="0" distB="0" distL="0" distR="0">
            <wp:extent cx="5906135" cy="6510859"/>
            <wp:effectExtent l="1905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5906135" cy="6510859"/>
                    </a:xfrm>
                    <a:prstGeom prst="rect">
                      <a:avLst/>
                    </a:prstGeom>
                    <a:noFill/>
                    <a:ln w="9525">
                      <a:noFill/>
                      <a:miter lim="800000"/>
                      <a:headEnd/>
                      <a:tailEnd/>
                    </a:ln>
                  </pic:spPr>
                </pic:pic>
              </a:graphicData>
            </a:graphic>
          </wp:inline>
        </w:drawing>
      </w: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1558B4" w:rsidRPr="00CF5536" w:rsidRDefault="001558B4" w:rsidP="00811E27">
      <w:pPr>
        <w:rPr>
          <w:rFonts w:asciiTheme="majorBidi" w:hAnsiTheme="majorBidi" w:cstheme="majorBidi"/>
          <w:b/>
          <w:bCs/>
          <w:color w:val="000000" w:themeColor="text1"/>
          <w:sz w:val="23"/>
          <w:szCs w:val="23"/>
        </w:rPr>
      </w:pPr>
    </w:p>
    <w:p w:rsidR="00F03C46" w:rsidRPr="00CF5536" w:rsidRDefault="00F03C46" w:rsidP="00AD1B18">
      <w:pPr>
        <w:pStyle w:val="Heading2"/>
        <w:rPr>
          <w:rFonts w:asciiTheme="majorBidi" w:hAnsiTheme="majorBidi"/>
          <w:color w:val="000000" w:themeColor="text1"/>
        </w:rPr>
      </w:pPr>
      <w:bookmarkStart w:id="64" w:name="_Toc7975099"/>
      <w:r w:rsidRPr="00CF5536">
        <w:rPr>
          <w:rFonts w:asciiTheme="majorBidi" w:hAnsiTheme="majorBidi"/>
          <w:color w:val="000000" w:themeColor="text1"/>
        </w:rPr>
        <w:lastRenderedPageBreak/>
        <w:t xml:space="preserve">Appendix </w:t>
      </w:r>
      <w:r w:rsidR="00211876" w:rsidRPr="00CF5536">
        <w:rPr>
          <w:rFonts w:asciiTheme="majorBidi" w:hAnsiTheme="majorBidi"/>
          <w:color w:val="000000" w:themeColor="text1"/>
        </w:rPr>
        <w:t>3</w:t>
      </w:r>
      <w:r w:rsidRPr="00CF5536">
        <w:rPr>
          <w:rFonts w:asciiTheme="majorBidi" w:hAnsiTheme="majorBidi"/>
          <w:color w:val="000000" w:themeColor="text1"/>
        </w:rPr>
        <w:t xml:space="preserve">: </w:t>
      </w:r>
      <w:r w:rsidR="00AD1B18" w:rsidRPr="00CF5536">
        <w:rPr>
          <w:rFonts w:asciiTheme="majorBidi" w:hAnsiTheme="majorBidi"/>
          <w:color w:val="000000" w:themeColor="text1"/>
        </w:rPr>
        <w:t>Project paper log</w:t>
      </w:r>
      <w:bookmarkEnd w:id="64"/>
      <w:r w:rsidRPr="00CF5536">
        <w:rPr>
          <w:rFonts w:asciiTheme="majorBidi" w:hAnsiTheme="majorBidi"/>
          <w:color w:val="000000" w:themeColor="text1"/>
        </w:rPr>
        <w:t xml:space="preserve"> </w:t>
      </w:r>
    </w:p>
    <w:p w:rsidR="00F03C46" w:rsidRPr="00CF5536" w:rsidRDefault="00F03C46" w:rsidP="00F03C46">
      <w:pPr>
        <w:pStyle w:val="Default"/>
        <w:rPr>
          <w:rFonts w:asciiTheme="majorBidi" w:hAnsiTheme="majorBidi" w:cstheme="majorBidi"/>
          <w:b/>
          <w:bCs/>
          <w:color w:val="000000" w:themeColor="text1"/>
          <w:sz w:val="22"/>
          <w:szCs w:val="22"/>
        </w:rPr>
      </w:pPr>
    </w:p>
    <w:p w:rsidR="00F03C46" w:rsidRPr="00CF5536" w:rsidRDefault="00F03C46" w:rsidP="00F03C46">
      <w:pPr>
        <w:pStyle w:val="Default"/>
        <w:rPr>
          <w:rFonts w:asciiTheme="majorBidi" w:hAnsiTheme="majorBidi" w:cstheme="majorBidi"/>
          <w:color w:val="000000" w:themeColor="text1"/>
          <w:sz w:val="22"/>
          <w:szCs w:val="22"/>
        </w:rPr>
      </w:pPr>
    </w:p>
    <w:p w:rsidR="00F03C46" w:rsidRPr="00CF5536" w:rsidRDefault="00F03C46" w:rsidP="00F03C46">
      <w:pPr>
        <w:pStyle w:val="Default"/>
        <w:rPr>
          <w:rFonts w:asciiTheme="majorBidi" w:hAnsiTheme="majorBidi" w:cstheme="majorBidi"/>
          <w:color w:val="000000" w:themeColor="text1"/>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23"/>
        <w:gridCol w:w="6300"/>
      </w:tblGrid>
      <w:tr w:rsidR="00455DD9" w:rsidRPr="00CF5536" w:rsidTr="00F03C46">
        <w:trPr>
          <w:trHeight w:val="454"/>
        </w:trPr>
        <w:tc>
          <w:tcPr>
            <w:tcW w:w="2723" w:type="dxa"/>
          </w:tcPr>
          <w:p w:rsidR="00455DD9" w:rsidRPr="00CF5536" w:rsidRDefault="00455DD9">
            <w:pPr>
              <w:pStyle w:val="Default"/>
              <w:rPr>
                <w:rFonts w:asciiTheme="majorBidi" w:hAnsiTheme="majorBidi" w:cstheme="majorBidi"/>
                <w:color w:val="000000" w:themeColor="text1"/>
                <w:sz w:val="23"/>
                <w:szCs w:val="23"/>
              </w:rPr>
            </w:pPr>
            <w:r w:rsidRPr="00CF5536">
              <w:rPr>
                <w:rFonts w:asciiTheme="majorBidi" w:hAnsiTheme="majorBidi" w:cstheme="majorBidi"/>
                <w:b/>
                <w:bCs/>
                <w:color w:val="000000" w:themeColor="text1"/>
                <w:sz w:val="23"/>
                <w:szCs w:val="23"/>
              </w:rPr>
              <w:t xml:space="preserve">Student Name: </w:t>
            </w:r>
          </w:p>
        </w:tc>
        <w:tc>
          <w:tcPr>
            <w:tcW w:w="6300" w:type="dxa"/>
          </w:tcPr>
          <w:p w:rsidR="00455DD9" w:rsidRPr="001C35A4" w:rsidRDefault="00455DD9">
            <w:pPr>
              <w:pStyle w:val="Default"/>
              <w:rPr>
                <w:rFonts w:asciiTheme="majorBidi" w:hAnsiTheme="majorBidi" w:cstheme="majorBidi"/>
                <w:color w:val="000000" w:themeColor="text1"/>
                <w:sz w:val="23"/>
                <w:szCs w:val="23"/>
              </w:rPr>
            </w:pPr>
            <w:r w:rsidRPr="001C35A4">
              <w:rPr>
                <w:rFonts w:asciiTheme="majorBidi" w:hAnsiTheme="majorBidi" w:cstheme="majorBidi"/>
                <w:color w:val="000000" w:themeColor="text1"/>
                <w:sz w:val="23"/>
                <w:szCs w:val="23"/>
              </w:rPr>
              <w:t xml:space="preserve">Hesham Mohamed Hasan </w:t>
            </w:r>
          </w:p>
        </w:tc>
      </w:tr>
      <w:tr w:rsidR="00455DD9" w:rsidRPr="00CF5536" w:rsidTr="00F03C46">
        <w:trPr>
          <w:trHeight w:val="454"/>
        </w:trPr>
        <w:tc>
          <w:tcPr>
            <w:tcW w:w="2723" w:type="dxa"/>
          </w:tcPr>
          <w:p w:rsidR="00455DD9" w:rsidRPr="00CF5536" w:rsidRDefault="00455DD9">
            <w:pPr>
              <w:pStyle w:val="Default"/>
              <w:rPr>
                <w:rFonts w:asciiTheme="majorBidi" w:hAnsiTheme="majorBidi" w:cstheme="majorBidi"/>
                <w:color w:val="000000" w:themeColor="text1"/>
                <w:sz w:val="23"/>
                <w:szCs w:val="23"/>
              </w:rPr>
            </w:pPr>
            <w:r w:rsidRPr="00CF5536">
              <w:rPr>
                <w:rFonts w:asciiTheme="majorBidi" w:hAnsiTheme="majorBidi" w:cstheme="majorBidi"/>
                <w:color w:val="000000" w:themeColor="text1"/>
              </w:rPr>
              <w:t xml:space="preserve"> </w:t>
            </w:r>
            <w:r w:rsidRPr="00CF5536">
              <w:rPr>
                <w:rFonts w:asciiTheme="majorBidi" w:hAnsiTheme="majorBidi" w:cstheme="majorBidi"/>
                <w:b/>
                <w:bCs/>
                <w:color w:val="000000" w:themeColor="text1"/>
                <w:sz w:val="23"/>
                <w:szCs w:val="23"/>
              </w:rPr>
              <w:t xml:space="preserve">Supervisor’s Name: </w:t>
            </w:r>
          </w:p>
        </w:tc>
        <w:tc>
          <w:tcPr>
            <w:tcW w:w="6300" w:type="dxa"/>
          </w:tcPr>
          <w:p w:rsidR="00455DD9" w:rsidRPr="00CF5536" w:rsidRDefault="00455DD9">
            <w:pPr>
              <w:pStyle w:val="Default"/>
              <w:rPr>
                <w:rFonts w:asciiTheme="majorBidi" w:hAnsiTheme="majorBidi" w:cstheme="majorBidi"/>
                <w:color w:val="000000" w:themeColor="text1"/>
              </w:rPr>
            </w:pPr>
            <w:r w:rsidRPr="00CF5536">
              <w:rPr>
                <w:rFonts w:asciiTheme="majorBidi" w:hAnsiTheme="majorBidi" w:cstheme="majorBidi"/>
                <w:color w:val="000000" w:themeColor="text1"/>
              </w:rPr>
              <w:t>Dr. Sam Toong Hai</w:t>
            </w:r>
          </w:p>
        </w:tc>
      </w:tr>
      <w:tr w:rsidR="00455DD9" w:rsidRPr="00CF5536" w:rsidTr="00F03C46">
        <w:trPr>
          <w:trHeight w:val="1808"/>
        </w:trPr>
        <w:tc>
          <w:tcPr>
            <w:tcW w:w="2723" w:type="dxa"/>
          </w:tcPr>
          <w:p w:rsidR="00455DD9" w:rsidRPr="00CF5536" w:rsidRDefault="00455DD9">
            <w:pPr>
              <w:pStyle w:val="Default"/>
              <w:rPr>
                <w:rFonts w:asciiTheme="majorBidi" w:hAnsiTheme="majorBidi" w:cstheme="majorBidi"/>
                <w:color w:val="000000" w:themeColor="text1"/>
                <w:sz w:val="23"/>
                <w:szCs w:val="23"/>
              </w:rPr>
            </w:pPr>
            <w:r w:rsidRPr="00CF5536">
              <w:rPr>
                <w:rFonts w:asciiTheme="majorBidi" w:hAnsiTheme="majorBidi" w:cstheme="majorBidi"/>
                <w:color w:val="000000" w:themeColor="text1"/>
              </w:rPr>
              <w:t xml:space="preserve"> </w:t>
            </w:r>
            <w:r w:rsidRPr="00CF5536">
              <w:rPr>
                <w:rFonts w:asciiTheme="majorBidi" w:hAnsiTheme="majorBidi" w:cstheme="majorBidi"/>
                <w:b/>
                <w:bCs/>
                <w:color w:val="000000" w:themeColor="text1"/>
                <w:sz w:val="23"/>
                <w:szCs w:val="23"/>
              </w:rPr>
              <w:t xml:space="preserve">Dissertation Topic: </w:t>
            </w:r>
          </w:p>
        </w:tc>
        <w:tc>
          <w:tcPr>
            <w:tcW w:w="6300" w:type="dxa"/>
          </w:tcPr>
          <w:p w:rsidR="00455DD9" w:rsidRPr="00CF5536" w:rsidRDefault="00455DD9" w:rsidP="00F03C46">
            <w:pPr>
              <w:jc w:val="center"/>
              <w:rPr>
                <w:rFonts w:asciiTheme="majorBidi" w:hAnsiTheme="majorBidi" w:cstheme="majorBidi"/>
                <w:b/>
                <w:bCs/>
                <w:color w:val="000000" w:themeColor="text1"/>
                <w:sz w:val="24"/>
                <w:szCs w:val="24"/>
              </w:rPr>
            </w:pPr>
            <w:r w:rsidRPr="00CF5536">
              <w:rPr>
                <w:rFonts w:asciiTheme="majorBidi" w:hAnsiTheme="majorBidi" w:cstheme="majorBidi"/>
                <w:b/>
                <w:bCs/>
                <w:color w:val="000000" w:themeColor="text1"/>
                <w:sz w:val="24"/>
                <w:szCs w:val="24"/>
              </w:rPr>
              <w:t>FACTORS INFLUENCING CUSTOMER SATISFACTION TOWARDS ONLINE BANKING IN SAUDI ARABIA</w:t>
            </w:r>
          </w:p>
          <w:p w:rsidR="00455DD9" w:rsidRPr="00CF5536" w:rsidRDefault="00455DD9">
            <w:pPr>
              <w:pStyle w:val="Default"/>
              <w:rPr>
                <w:rFonts w:asciiTheme="majorBidi" w:hAnsiTheme="majorBidi" w:cstheme="majorBidi"/>
                <w:color w:val="000000" w:themeColor="text1"/>
                <w:lang w:val="en-US"/>
              </w:rPr>
            </w:pPr>
          </w:p>
        </w:tc>
      </w:tr>
    </w:tbl>
    <w:p w:rsidR="00F03C46" w:rsidRPr="00CF5536" w:rsidRDefault="00F03C46" w:rsidP="00F03C46">
      <w:pPr>
        <w:pStyle w:val="Default"/>
        <w:rPr>
          <w:rFonts w:asciiTheme="majorBidi" w:hAnsiTheme="majorBidi" w:cstheme="majorBidi"/>
          <w:color w:val="000000" w:themeColor="text1"/>
          <w:sz w:val="22"/>
          <w:szCs w:val="22"/>
        </w:rPr>
      </w:pPr>
    </w:p>
    <w:p w:rsidR="00F03C46" w:rsidRPr="00CF5536" w:rsidRDefault="00F03C46" w:rsidP="00F03C46">
      <w:pPr>
        <w:pStyle w:val="Default"/>
        <w:rPr>
          <w:rFonts w:asciiTheme="majorBidi" w:hAnsiTheme="majorBidi" w:cstheme="majorBidi"/>
          <w:color w:val="000000" w:themeColor="text1"/>
          <w:sz w:val="22"/>
          <w:szCs w:val="22"/>
        </w:rPr>
      </w:pPr>
    </w:p>
    <w:p w:rsidR="00811E27" w:rsidRPr="00CF5536" w:rsidRDefault="00811E27" w:rsidP="00811E27">
      <w:pPr>
        <w:pStyle w:val="Default"/>
        <w:rPr>
          <w:rFonts w:asciiTheme="majorBidi" w:hAnsiTheme="majorBidi" w:cstheme="majorBidi"/>
          <w:b/>
          <w:bCs/>
          <w:color w:val="000000" w:themeColor="text1"/>
          <w:sz w:val="22"/>
          <w:szCs w:val="22"/>
        </w:rPr>
      </w:pPr>
      <w:r w:rsidRPr="00CF5536">
        <w:rPr>
          <w:rFonts w:asciiTheme="majorBidi" w:hAnsiTheme="majorBidi" w:cstheme="majorBidi"/>
          <w:b/>
          <w:bCs/>
          <w:color w:val="000000" w:themeColor="text1"/>
          <w:sz w:val="22"/>
          <w:szCs w:val="22"/>
        </w:rPr>
        <w:t xml:space="preserve">SECTION A. MONITORING STUDENT DISSERTATION PROCESS </w:t>
      </w:r>
    </w:p>
    <w:p w:rsidR="00811E27" w:rsidRPr="00CF5536" w:rsidRDefault="00811E27" w:rsidP="00811E27">
      <w:pPr>
        <w:pStyle w:val="Default"/>
        <w:rPr>
          <w:rFonts w:asciiTheme="majorBidi" w:hAnsiTheme="majorBidi" w:cstheme="majorBidi"/>
          <w:b/>
          <w:bCs/>
          <w:color w:val="000000" w:themeColor="text1"/>
          <w:sz w:val="22"/>
          <w:szCs w:val="22"/>
        </w:rPr>
      </w:pPr>
    </w:p>
    <w:p w:rsidR="00811E27" w:rsidRPr="00CF5536" w:rsidRDefault="00756332" w:rsidP="00811E27">
      <w:pPr>
        <w:pStyle w:val="Default"/>
        <w:rPr>
          <w:rFonts w:asciiTheme="majorBidi" w:hAnsiTheme="majorBidi" w:cstheme="majorBidi"/>
          <w:color w:val="000000" w:themeColor="text1"/>
          <w:sz w:val="22"/>
          <w:szCs w:val="22"/>
        </w:rPr>
      </w:pPr>
      <w:r w:rsidRPr="00CF5536">
        <w:rPr>
          <w:rFonts w:asciiTheme="majorBidi" w:hAnsiTheme="majorBidi" w:cstheme="majorBidi"/>
          <w:noProof/>
          <w:color w:val="000000" w:themeColor="text1"/>
          <w:szCs w:val="22"/>
          <w:lang w:val="en-US"/>
        </w:rPr>
        <w:drawing>
          <wp:inline distT="0" distB="0" distL="0" distR="0">
            <wp:extent cx="5906135" cy="353810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906135" cy="3538109"/>
                    </a:xfrm>
                    <a:prstGeom prst="rect">
                      <a:avLst/>
                    </a:prstGeom>
                    <a:noFill/>
                    <a:ln w="9525">
                      <a:noFill/>
                      <a:miter lim="800000"/>
                      <a:headEnd/>
                      <a:tailEnd/>
                    </a:ln>
                  </pic:spPr>
                </pic:pic>
              </a:graphicData>
            </a:graphic>
          </wp:inline>
        </w:drawing>
      </w:r>
    </w:p>
    <w:p w:rsidR="004046FA" w:rsidRPr="00CF5536" w:rsidRDefault="004046FA" w:rsidP="004046FA">
      <w:pPr>
        <w:rPr>
          <w:rFonts w:asciiTheme="majorBidi" w:hAnsiTheme="majorBidi" w:cstheme="majorBidi"/>
          <w:color w:val="000000" w:themeColor="text1"/>
          <w:lang w:val="en-MY"/>
        </w:rPr>
      </w:pPr>
    </w:p>
    <w:p w:rsidR="00756332" w:rsidRPr="00CF5536" w:rsidRDefault="00756332" w:rsidP="004046FA">
      <w:pPr>
        <w:rPr>
          <w:rFonts w:asciiTheme="majorBidi" w:hAnsiTheme="majorBidi" w:cstheme="majorBidi"/>
          <w:color w:val="000000" w:themeColor="text1"/>
          <w:lang w:val="en-MY"/>
        </w:rPr>
      </w:pPr>
    </w:p>
    <w:p w:rsidR="00811E27" w:rsidRPr="00CF5536" w:rsidRDefault="00811E27" w:rsidP="00811E27">
      <w:pPr>
        <w:pStyle w:val="Default"/>
        <w:rPr>
          <w:rFonts w:asciiTheme="majorBidi" w:hAnsiTheme="majorBidi" w:cstheme="majorBidi"/>
          <w:color w:val="000000" w:themeColor="text1"/>
          <w:sz w:val="22"/>
          <w:szCs w:val="22"/>
        </w:rPr>
      </w:pPr>
      <w:r w:rsidRPr="00CF5536">
        <w:rPr>
          <w:rFonts w:asciiTheme="majorBidi" w:hAnsiTheme="majorBidi" w:cstheme="majorBidi"/>
          <w:b/>
          <w:bCs/>
          <w:color w:val="000000" w:themeColor="text1"/>
          <w:sz w:val="22"/>
          <w:szCs w:val="22"/>
        </w:rPr>
        <w:t xml:space="preserve">SECTION B. ETHICS </w:t>
      </w:r>
    </w:p>
    <w:p w:rsidR="00811E27" w:rsidRPr="00CF5536" w:rsidRDefault="00811E27" w:rsidP="00811E27">
      <w:pPr>
        <w:pStyle w:val="Default"/>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z w:val="23"/>
          <w:szCs w:val="23"/>
        </w:rPr>
        <w:t xml:space="preserve">Ethics form protocol number:-  </w:t>
      </w:r>
      <w:r w:rsidRPr="00CF5536">
        <w:rPr>
          <w:rFonts w:asciiTheme="majorBidi" w:hAnsiTheme="majorBidi" w:cstheme="majorBidi"/>
          <w:color w:val="000000" w:themeColor="text1"/>
          <w:shd w:val="clear" w:color="auto" w:fill="FFFFFF"/>
        </w:rPr>
        <w:t>cBUS/UG/CP/04065</w:t>
      </w:r>
    </w:p>
    <w:p w:rsidR="00811E27" w:rsidRPr="00CF5536" w:rsidRDefault="00811E27" w:rsidP="00811E27">
      <w:pPr>
        <w:pStyle w:val="Default"/>
        <w:rPr>
          <w:rFonts w:asciiTheme="majorBidi" w:hAnsiTheme="majorBidi" w:cstheme="majorBidi"/>
          <w:color w:val="000000" w:themeColor="text1"/>
          <w:shd w:val="clear" w:color="auto" w:fill="FFFFFF"/>
        </w:rPr>
      </w:pPr>
    </w:p>
    <w:p w:rsidR="00811E27" w:rsidRPr="00CF5536" w:rsidRDefault="00811E27" w:rsidP="00811E27">
      <w:pPr>
        <w:pStyle w:val="Default"/>
        <w:rPr>
          <w:rFonts w:asciiTheme="majorBidi" w:hAnsiTheme="majorBidi" w:cstheme="majorBidi"/>
          <w:color w:val="000000" w:themeColor="text1"/>
          <w:shd w:val="clear" w:color="auto" w:fill="FFFFFF"/>
        </w:rPr>
      </w:pPr>
    </w:p>
    <w:p w:rsidR="00811E27" w:rsidRPr="00CF5536" w:rsidRDefault="00811E27" w:rsidP="00811E27">
      <w:pPr>
        <w:pStyle w:val="Default"/>
        <w:rPr>
          <w:rFonts w:asciiTheme="majorBidi" w:hAnsiTheme="majorBidi" w:cstheme="majorBidi"/>
          <w:color w:val="000000" w:themeColor="text1"/>
          <w:shd w:val="clear" w:color="auto" w:fill="FFFFFF"/>
        </w:rPr>
      </w:pPr>
    </w:p>
    <w:p w:rsidR="00811E27" w:rsidRPr="00CF5536" w:rsidRDefault="00811E27" w:rsidP="00811E27">
      <w:pPr>
        <w:pStyle w:val="Default"/>
        <w:rPr>
          <w:rFonts w:asciiTheme="majorBidi" w:hAnsiTheme="majorBidi" w:cstheme="majorBidi"/>
          <w:color w:val="000000" w:themeColor="text1"/>
          <w:shd w:val="clear" w:color="auto" w:fill="FFFFFF"/>
        </w:rPr>
      </w:pPr>
    </w:p>
    <w:p w:rsidR="00811E27" w:rsidRPr="00CF5536" w:rsidRDefault="008E2471" w:rsidP="00811E27">
      <w:pPr>
        <w:pStyle w:val="Default"/>
        <w:rPr>
          <w:rFonts w:asciiTheme="majorBidi" w:hAnsiTheme="majorBidi" w:cstheme="majorBidi"/>
          <w:color w:val="000000" w:themeColor="text1"/>
          <w:sz w:val="23"/>
          <w:szCs w:val="23"/>
        </w:rPr>
      </w:pPr>
      <w:r w:rsidRPr="00CF5536">
        <w:rPr>
          <w:rFonts w:asciiTheme="majorBidi" w:hAnsiTheme="majorBidi" w:cstheme="majorBidi"/>
          <w:noProof/>
          <w:color w:val="000000" w:themeColor="text1"/>
          <w:sz w:val="23"/>
          <w:szCs w:val="23"/>
          <w:lang w:val="en-US"/>
        </w:rPr>
        <w:lastRenderedPageBreak/>
        <w:drawing>
          <wp:inline distT="0" distB="0" distL="0" distR="0">
            <wp:extent cx="5906135" cy="7953375"/>
            <wp:effectExtent l="19050" t="0" r="0" b="0"/>
            <wp:docPr id="13" name="Picture 12"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57">
                      <a:grayscl/>
                    </a:blip>
                    <a:stretch>
                      <a:fillRect/>
                    </a:stretch>
                  </pic:blipFill>
                  <pic:spPr>
                    <a:xfrm>
                      <a:off x="0" y="0"/>
                      <a:ext cx="5906135" cy="7953375"/>
                    </a:xfrm>
                    <a:prstGeom prst="rect">
                      <a:avLst/>
                    </a:prstGeom>
                  </pic:spPr>
                </pic:pic>
              </a:graphicData>
            </a:graphic>
          </wp:inline>
        </w:drawing>
      </w:r>
    </w:p>
    <w:p w:rsidR="00811E27" w:rsidRPr="00CF5536" w:rsidRDefault="00811E27" w:rsidP="004046FA">
      <w:pPr>
        <w:rPr>
          <w:rFonts w:asciiTheme="majorBidi" w:hAnsiTheme="majorBidi" w:cstheme="majorBidi"/>
          <w:color w:val="000000" w:themeColor="text1"/>
          <w:lang w:val="en-MY"/>
        </w:rPr>
      </w:pPr>
    </w:p>
    <w:p w:rsidR="008E2471" w:rsidRPr="00CF5536" w:rsidRDefault="008E2471" w:rsidP="004046FA">
      <w:pPr>
        <w:rPr>
          <w:rFonts w:asciiTheme="majorBidi" w:hAnsiTheme="majorBidi" w:cstheme="majorBidi"/>
          <w:color w:val="000000" w:themeColor="text1"/>
          <w:lang w:val="en-MY"/>
        </w:rPr>
      </w:pPr>
    </w:p>
    <w:p w:rsidR="008E2471" w:rsidRPr="00CF5536" w:rsidRDefault="008E2471" w:rsidP="004046FA">
      <w:pPr>
        <w:rPr>
          <w:rFonts w:asciiTheme="majorBidi" w:hAnsiTheme="majorBidi" w:cstheme="majorBidi"/>
          <w:color w:val="000000" w:themeColor="text1"/>
          <w:lang w:val="en-MY"/>
        </w:rPr>
      </w:pPr>
      <w:r w:rsidRPr="00CF5536">
        <w:rPr>
          <w:rFonts w:asciiTheme="majorBidi" w:hAnsiTheme="majorBidi" w:cstheme="majorBidi"/>
          <w:noProof/>
          <w:color w:val="000000" w:themeColor="text1"/>
        </w:rPr>
        <w:lastRenderedPageBreak/>
        <w:drawing>
          <wp:inline distT="0" distB="0" distL="0" distR="0">
            <wp:extent cx="5906135" cy="7894320"/>
            <wp:effectExtent l="19050" t="0" r="0" b="0"/>
            <wp:docPr id="14" name="Picture 13"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58">
                      <a:grayscl/>
                    </a:blip>
                    <a:stretch>
                      <a:fillRect/>
                    </a:stretch>
                  </pic:blipFill>
                  <pic:spPr>
                    <a:xfrm>
                      <a:off x="0" y="0"/>
                      <a:ext cx="5906135" cy="7894320"/>
                    </a:xfrm>
                    <a:prstGeom prst="rect">
                      <a:avLst/>
                    </a:prstGeom>
                  </pic:spPr>
                </pic:pic>
              </a:graphicData>
            </a:graphic>
          </wp:inline>
        </w:drawing>
      </w:r>
    </w:p>
    <w:p w:rsidR="008E2471" w:rsidRPr="00CF5536" w:rsidRDefault="008E2471" w:rsidP="008E2471">
      <w:pPr>
        <w:rPr>
          <w:rFonts w:asciiTheme="majorBidi" w:hAnsiTheme="majorBidi" w:cstheme="majorBidi"/>
          <w:color w:val="000000" w:themeColor="text1"/>
          <w:lang w:val="en-MY"/>
        </w:rPr>
      </w:pPr>
    </w:p>
    <w:p w:rsidR="008E2471" w:rsidRPr="00CF5536" w:rsidRDefault="008E2471" w:rsidP="008E2471">
      <w:pPr>
        <w:rPr>
          <w:rFonts w:asciiTheme="majorBidi" w:hAnsiTheme="majorBidi" w:cstheme="majorBidi"/>
          <w:color w:val="000000" w:themeColor="text1"/>
          <w:lang w:val="en-MY"/>
        </w:rPr>
      </w:pPr>
    </w:p>
    <w:p w:rsidR="008E2471" w:rsidRPr="00CF5536" w:rsidRDefault="008E2471" w:rsidP="008E2471">
      <w:pPr>
        <w:rPr>
          <w:rFonts w:asciiTheme="majorBidi" w:hAnsiTheme="majorBidi" w:cstheme="majorBidi"/>
          <w:color w:val="000000" w:themeColor="text1"/>
          <w:lang w:val="en-MY"/>
        </w:rPr>
      </w:pPr>
      <w:r w:rsidRPr="00CF5536">
        <w:rPr>
          <w:rFonts w:asciiTheme="majorBidi" w:hAnsiTheme="majorBidi" w:cstheme="majorBidi"/>
          <w:noProof/>
          <w:color w:val="000000" w:themeColor="text1"/>
        </w:rPr>
        <w:lastRenderedPageBreak/>
        <w:drawing>
          <wp:inline distT="0" distB="0" distL="0" distR="0">
            <wp:extent cx="5906135" cy="7874635"/>
            <wp:effectExtent l="19050" t="0" r="0" b="0"/>
            <wp:docPr id="15" name="Picture 14"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59">
                      <a:grayscl/>
                    </a:blip>
                    <a:stretch>
                      <a:fillRect/>
                    </a:stretch>
                  </pic:blipFill>
                  <pic:spPr>
                    <a:xfrm>
                      <a:off x="0" y="0"/>
                      <a:ext cx="5906135" cy="7874635"/>
                    </a:xfrm>
                    <a:prstGeom prst="rect">
                      <a:avLst/>
                    </a:prstGeom>
                  </pic:spPr>
                </pic:pic>
              </a:graphicData>
            </a:graphic>
          </wp:inline>
        </w:drawing>
      </w:r>
    </w:p>
    <w:p w:rsidR="008E2471" w:rsidRPr="00CF5536" w:rsidRDefault="008E2471" w:rsidP="008E2471">
      <w:pPr>
        <w:ind w:firstLine="720"/>
        <w:rPr>
          <w:rFonts w:asciiTheme="majorBidi" w:hAnsiTheme="majorBidi" w:cstheme="majorBidi"/>
          <w:color w:val="000000" w:themeColor="text1"/>
          <w:lang w:val="en-MY"/>
        </w:rPr>
      </w:pPr>
    </w:p>
    <w:p w:rsidR="008E2471" w:rsidRPr="00CF5536" w:rsidRDefault="008E2471" w:rsidP="008E2471">
      <w:pPr>
        <w:ind w:firstLine="720"/>
        <w:rPr>
          <w:rFonts w:asciiTheme="majorBidi" w:hAnsiTheme="majorBidi" w:cstheme="majorBidi"/>
          <w:color w:val="000000" w:themeColor="text1"/>
          <w:lang w:val="en-MY"/>
        </w:rPr>
      </w:pPr>
    </w:p>
    <w:p w:rsidR="008E2471" w:rsidRPr="00CF5536" w:rsidRDefault="008E2471" w:rsidP="008E2471">
      <w:pPr>
        <w:ind w:firstLine="90"/>
        <w:jc w:val="center"/>
        <w:rPr>
          <w:rFonts w:asciiTheme="majorBidi" w:hAnsiTheme="majorBidi" w:cstheme="majorBidi"/>
          <w:color w:val="000000" w:themeColor="text1"/>
          <w:lang w:val="en-MY"/>
        </w:rPr>
      </w:pPr>
      <w:r w:rsidRPr="00CF5536">
        <w:rPr>
          <w:rFonts w:asciiTheme="majorBidi" w:hAnsiTheme="majorBidi" w:cstheme="majorBidi"/>
          <w:noProof/>
          <w:color w:val="000000" w:themeColor="text1"/>
        </w:rPr>
        <w:lastRenderedPageBreak/>
        <w:drawing>
          <wp:inline distT="0" distB="0" distL="0" distR="0">
            <wp:extent cx="5906135" cy="7993380"/>
            <wp:effectExtent l="19050" t="0" r="0" b="0"/>
            <wp:docPr id="16" name="Picture 15"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60">
                      <a:grayscl/>
                    </a:blip>
                    <a:stretch>
                      <a:fillRect/>
                    </a:stretch>
                  </pic:blipFill>
                  <pic:spPr>
                    <a:xfrm>
                      <a:off x="0" y="0"/>
                      <a:ext cx="5906135" cy="7993380"/>
                    </a:xfrm>
                    <a:prstGeom prst="rect">
                      <a:avLst/>
                    </a:prstGeom>
                  </pic:spPr>
                </pic:pic>
              </a:graphicData>
            </a:graphic>
          </wp:inline>
        </w:drawing>
      </w:r>
    </w:p>
    <w:p w:rsidR="008E2471" w:rsidRPr="00CF5536" w:rsidRDefault="008E2471" w:rsidP="008E2471">
      <w:pPr>
        <w:ind w:firstLine="720"/>
        <w:rPr>
          <w:rFonts w:asciiTheme="majorBidi" w:hAnsiTheme="majorBidi" w:cstheme="majorBidi"/>
          <w:color w:val="000000" w:themeColor="text1"/>
          <w:lang w:val="en-MY"/>
        </w:rPr>
      </w:pPr>
    </w:p>
    <w:p w:rsidR="008E2471" w:rsidRPr="00CF5536" w:rsidRDefault="008E2471" w:rsidP="008E2471">
      <w:pPr>
        <w:ind w:firstLine="720"/>
        <w:rPr>
          <w:rFonts w:asciiTheme="majorBidi" w:hAnsiTheme="majorBidi" w:cstheme="majorBidi"/>
          <w:color w:val="000000" w:themeColor="text1"/>
          <w:lang w:val="en-MY"/>
        </w:rPr>
      </w:pPr>
    </w:p>
    <w:p w:rsidR="008E2471" w:rsidRPr="00CF5536" w:rsidRDefault="008E2471" w:rsidP="00144431">
      <w:pPr>
        <w:pStyle w:val="Heading2"/>
        <w:rPr>
          <w:rFonts w:asciiTheme="majorBidi" w:hAnsiTheme="majorBidi"/>
          <w:color w:val="000000" w:themeColor="text1"/>
          <w:lang w:val="en-MY"/>
        </w:rPr>
      </w:pPr>
      <w:bookmarkStart w:id="65" w:name="_Toc7975100"/>
      <w:r w:rsidRPr="00CF5536">
        <w:rPr>
          <w:rFonts w:asciiTheme="majorBidi" w:hAnsiTheme="majorBidi"/>
          <w:color w:val="000000" w:themeColor="text1"/>
          <w:lang w:val="en-MY"/>
        </w:rPr>
        <w:lastRenderedPageBreak/>
        <w:t xml:space="preserve">Appendix </w:t>
      </w:r>
      <w:r w:rsidR="00211876" w:rsidRPr="00CF5536">
        <w:rPr>
          <w:rFonts w:asciiTheme="majorBidi" w:hAnsiTheme="majorBidi"/>
          <w:color w:val="000000" w:themeColor="text1"/>
          <w:lang w:val="en-MY"/>
        </w:rPr>
        <w:t>4</w:t>
      </w:r>
      <w:r w:rsidRPr="00CF5536">
        <w:rPr>
          <w:rFonts w:asciiTheme="majorBidi" w:hAnsiTheme="majorBidi"/>
          <w:color w:val="000000" w:themeColor="text1"/>
          <w:lang w:val="en-MY"/>
        </w:rPr>
        <w:t xml:space="preserve">: </w:t>
      </w:r>
      <w:r w:rsidR="00144431" w:rsidRPr="00CF5536">
        <w:rPr>
          <w:rFonts w:asciiTheme="majorBidi" w:hAnsiTheme="majorBidi"/>
          <w:color w:val="000000" w:themeColor="text1"/>
          <w:lang w:val="en-MY"/>
        </w:rPr>
        <w:t xml:space="preserve">UH ethic approval </w:t>
      </w:r>
      <w:r w:rsidR="00BF10D5" w:rsidRPr="00CF5536">
        <w:rPr>
          <w:rFonts w:asciiTheme="majorBidi" w:hAnsiTheme="majorBidi"/>
          <w:color w:val="000000" w:themeColor="text1"/>
          <w:lang w:val="en-MY"/>
        </w:rPr>
        <w:t>note</w:t>
      </w:r>
      <w:bookmarkEnd w:id="65"/>
    </w:p>
    <w:p w:rsidR="00144431" w:rsidRPr="00CF5536" w:rsidRDefault="00144431" w:rsidP="00144431">
      <w:pPr>
        <w:rPr>
          <w:rFonts w:asciiTheme="majorBidi" w:hAnsiTheme="majorBidi" w:cstheme="majorBidi"/>
          <w:color w:val="000000" w:themeColor="text1"/>
          <w:lang w:val="en-MY"/>
        </w:rPr>
      </w:pPr>
    </w:p>
    <w:p w:rsidR="00BF10D5" w:rsidRPr="00CF5536" w:rsidRDefault="00144431" w:rsidP="00144431">
      <w:pPr>
        <w:rPr>
          <w:rFonts w:asciiTheme="majorBidi" w:hAnsiTheme="majorBidi" w:cstheme="majorBidi"/>
          <w:color w:val="000000" w:themeColor="text1"/>
          <w:lang w:val="en-MY"/>
        </w:rPr>
      </w:pPr>
      <w:r w:rsidRPr="00CF5536">
        <w:rPr>
          <w:rFonts w:asciiTheme="majorBidi" w:hAnsiTheme="majorBidi" w:cstheme="majorBidi"/>
          <w:noProof/>
          <w:color w:val="000000" w:themeColor="text1"/>
        </w:rPr>
        <w:drawing>
          <wp:inline distT="0" distB="0" distL="0" distR="0">
            <wp:extent cx="5906135" cy="6330297"/>
            <wp:effectExtent l="19050" t="0" r="0"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srcRect/>
                    <a:stretch>
                      <a:fillRect/>
                    </a:stretch>
                  </pic:blipFill>
                  <pic:spPr bwMode="auto">
                    <a:xfrm>
                      <a:off x="0" y="0"/>
                      <a:ext cx="5906135" cy="6330297"/>
                    </a:xfrm>
                    <a:prstGeom prst="rect">
                      <a:avLst/>
                    </a:prstGeom>
                    <a:noFill/>
                    <a:ln w="9525">
                      <a:noFill/>
                      <a:miter lim="800000"/>
                      <a:headEnd/>
                      <a:tailEnd/>
                    </a:ln>
                  </pic:spPr>
                </pic:pic>
              </a:graphicData>
            </a:graphic>
          </wp:inline>
        </w:drawing>
      </w:r>
    </w:p>
    <w:p w:rsidR="00BF10D5" w:rsidRPr="00CF5536" w:rsidRDefault="00BF10D5" w:rsidP="00BF10D5">
      <w:pPr>
        <w:rPr>
          <w:rFonts w:asciiTheme="majorBidi" w:hAnsiTheme="majorBidi" w:cstheme="majorBidi"/>
          <w:color w:val="000000" w:themeColor="text1"/>
          <w:lang w:val="en-MY"/>
        </w:rPr>
      </w:pPr>
    </w:p>
    <w:p w:rsidR="00BF10D5" w:rsidRPr="00CF5536" w:rsidRDefault="00BF10D5" w:rsidP="00BF10D5">
      <w:pPr>
        <w:rPr>
          <w:rFonts w:asciiTheme="majorBidi" w:hAnsiTheme="majorBidi" w:cstheme="majorBidi"/>
          <w:color w:val="000000" w:themeColor="text1"/>
          <w:lang w:val="en-MY"/>
        </w:rPr>
      </w:pPr>
    </w:p>
    <w:p w:rsidR="00144431" w:rsidRPr="00CF5536" w:rsidRDefault="00144431" w:rsidP="00BF10D5">
      <w:pPr>
        <w:rPr>
          <w:rFonts w:asciiTheme="majorBidi" w:hAnsiTheme="majorBidi" w:cstheme="majorBidi"/>
          <w:color w:val="000000" w:themeColor="text1"/>
          <w:lang w:val="en-MY"/>
        </w:rPr>
      </w:pPr>
    </w:p>
    <w:p w:rsidR="00BF10D5" w:rsidRPr="00CF5536" w:rsidRDefault="00BF10D5" w:rsidP="00BF10D5">
      <w:pPr>
        <w:rPr>
          <w:rFonts w:asciiTheme="majorBidi" w:hAnsiTheme="majorBidi" w:cstheme="majorBidi"/>
          <w:color w:val="000000" w:themeColor="text1"/>
          <w:lang w:val="en-MY"/>
        </w:rPr>
      </w:pPr>
    </w:p>
    <w:p w:rsidR="00BF10D5" w:rsidRPr="00CF5536" w:rsidRDefault="00BF10D5" w:rsidP="00BF10D5">
      <w:pPr>
        <w:rPr>
          <w:rFonts w:asciiTheme="majorBidi" w:hAnsiTheme="majorBidi" w:cstheme="majorBidi"/>
          <w:color w:val="000000" w:themeColor="text1"/>
          <w:lang w:val="en-MY"/>
        </w:rPr>
      </w:pPr>
    </w:p>
    <w:p w:rsidR="00BF10D5" w:rsidRPr="00CF5536" w:rsidRDefault="00BF10D5" w:rsidP="00BF10D5">
      <w:pPr>
        <w:rPr>
          <w:rFonts w:asciiTheme="majorBidi" w:hAnsiTheme="majorBidi" w:cstheme="majorBidi"/>
          <w:color w:val="000000" w:themeColor="text1"/>
          <w:lang w:val="en-MY"/>
        </w:rPr>
      </w:pPr>
    </w:p>
    <w:p w:rsidR="00BF10D5" w:rsidRPr="00CF5536" w:rsidRDefault="00BF10D5" w:rsidP="00BF10D5">
      <w:pPr>
        <w:pStyle w:val="Heading2"/>
        <w:rPr>
          <w:rFonts w:asciiTheme="majorBidi" w:hAnsiTheme="majorBidi"/>
          <w:color w:val="000000" w:themeColor="text1"/>
          <w:lang w:val="en-MY"/>
        </w:rPr>
      </w:pPr>
      <w:bookmarkStart w:id="66" w:name="_Toc7975101"/>
      <w:r w:rsidRPr="00CF5536">
        <w:rPr>
          <w:rFonts w:asciiTheme="majorBidi" w:hAnsiTheme="majorBidi"/>
          <w:color w:val="000000" w:themeColor="text1"/>
          <w:lang w:val="en-MY"/>
        </w:rPr>
        <w:lastRenderedPageBreak/>
        <w:t>Appendix 5: Similarity report</w:t>
      </w:r>
      <w:bookmarkEnd w:id="66"/>
    </w:p>
    <w:p w:rsidR="00F85861" w:rsidRPr="00CF5536" w:rsidRDefault="00F85861" w:rsidP="00F85861">
      <w:pPr>
        <w:jc w:val="center"/>
        <w:rPr>
          <w:rFonts w:asciiTheme="majorBidi" w:hAnsiTheme="majorBidi" w:cstheme="majorBidi"/>
          <w:color w:val="000000" w:themeColor="text1"/>
          <w:lang w:val="en-MY"/>
        </w:rPr>
      </w:pPr>
      <w:r w:rsidRPr="00CF5536">
        <w:rPr>
          <w:rFonts w:asciiTheme="majorBidi" w:hAnsiTheme="majorBidi" w:cstheme="majorBidi"/>
          <w:noProof/>
          <w:color w:val="000000" w:themeColor="text1"/>
        </w:rPr>
        <w:drawing>
          <wp:inline distT="0" distB="0" distL="0" distR="0">
            <wp:extent cx="4530885" cy="5204460"/>
            <wp:effectExtent l="19050" t="0" r="3015" b="0"/>
            <wp:docPr id="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srcRect/>
                    <a:stretch>
                      <a:fillRect/>
                    </a:stretch>
                  </pic:blipFill>
                  <pic:spPr bwMode="auto">
                    <a:xfrm>
                      <a:off x="0" y="0"/>
                      <a:ext cx="4532461" cy="5206270"/>
                    </a:xfrm>
                    <a:prstGeom prst="rect">
                      <a:avLst/>
                    </a:prstGeom>
                    <a:noFill/>
                    <a:ln w="9525">
                      <a:noFill/>
                      <a:miter lim="800000"/>
                      <a:headEnd/>
                      <a:tailEnd/>
                    </a:ln>
                  </pic:spPr>
                </pic:pic>
              </a:graphicData>
            </a:graphic>
          </wp:inline>
        </w:drawing>
      </w:r>
    </w:p>
    <w:p w:rsidR="00BF10D5" w:rsidRPr="00CF5536" w:rsidRDefault="00BF10D5" w:rsidP="00F85861">
      <w:pPr>
        <w:rPr>
          <w:rFonts w:asciiTheme="majorBidi" w:hAnsiTheme="majorBidi" w:cstheme="majorBidi"/>
          <w:color w:val="000000" w:themeColor="text1"/>
          <w:lang w:val="en-MY"/>
        </w:rPr>
      </w:pPr>
    </w:p>
    <w:p w:rsidR="00F85861" w:rsidRPr="00CF5536" w:rsidRDefault="00F85861" w:rsidP="00F85861">
      <w:pPr>
        <w:jc w:val="center"/>
        <w:rPr>
          <w:rFonts w:asciiTheme="majorBidi" w:hAnsiTheme="majorBidi" w:cstheme="majorBidi"/>
          <w:color w:val="000000" w:themeColor="text1"/>
          <w:lang w:val="en-MY"/>
        </w:rPr>
      </w:pPr>
      <w:r w:rsidRPr="00CF5536">
        <w:rPr>
          <w:rFonts w:asciiTheme="majorBidi" w:hAnsiTheme="majorBidi" w:cstheme="majorBidi"/>
          <w:noProof/>
          <w:color w:val="000000" w:themeColor="text1"/>
        </w:rPr>
        <w:drawing>
          <wp:inline distT="0" distB="0" distL="0" distR="0">
            <wp:extent cx="5695950" cy="2851923"/>
            <wp:effectExtent l="19050" t="0" r="0" b="0"/>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srcRect l="3546" t="8028" b="6131"/>
                    <a:stretch>
                      <a:fillRect/>
                    </a:stretch>
                  </pic:blipFill>
                  <pic:spPr bwMode="auto">
                    <a:xfrm>
                      <a:off x="0" y="0"/>
                      <a:ext cx="5695950" cy="2851923"/>
                    </a:xfrm>
                    <a:prstGeom prst="rect">
                      <a:avLst/>
                    </a:prstGeom>
                    <a:noFill/>
                    <a:ln w="9525">
                      <a:noFill/>
                      <a:miter lim="800000"/>
                      <a:headEnd/>
                      <a:tailEnd/>
                    </a:ln>
                  </pic:spPr>
                </pic:pic>
              </a:graphicData>
            </a:graphic>
          </wp:inline>
        </w:drawing>
      </w:r>
    </w:p>
    <w:sectPr w:rsidR="00F85861" w:rsidRPr="00CF5536" w:rsidSect="00BC1D98">
      <w:pgSz w:w="11907" w:h="16839" w:code="9"/>
      <w:pgMar w:top="1440" w:right="1166"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5B2" w:rsidRDefault="00EC05B2" w:rsidP="00F673A4">
      <w:pPr>
        <w:spacing w:after="0" w:line="240" w:lineRule="auto"/>
      </w:pPr>
      <w:r>
        <w:separator/>
      </w:r>
    </w:p>
  </w:endnote>
  <w:endnote w:type="continuationSeparator" w:id="1">
    <w:p w:rsidR="00EC05B2" w:rsidRDefault="00EC05B2" w:rsidP="00F673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DD9" w:rsidRDefault="00455DD9" w:rsidP="00EE07CC">
    <w:pPr>
      <w:pStyle w:val="Footer"/>
      <w:jc w:val="center"/>
    </w:pPr>
  </w:p>
  <w:sdt>
    <w:sdtPr>
      <w:id w:val="670663660"/>
      <w:docPartObj>
        <w:docPartGallery w:val="Page Numbers (Bottom of Page)"/>
        <w:docPartUnique/>
      </w:docPartObj>
    </w:sdtPr>
    <w:sdtEndPr>
      <w:rPr>
        <w:noProof/>
      </w:rPr>
    </w:sdtEndPr>
    <w:sdtContent>
      <w:p w:rsidR="00455DD9" w:rsidRPr="000E6962" w:rsidRDefault="00455DD9" w:rsidP="00D96C33">
        <w:pPr>
          <w:tabs>
            <w:tab w:val="center" w:pos="4320"/>
            <w:tab w:val="right" w:pos="8640"/>
          </w:tabs>
          <w:spacing w:after="0" w:line="240" w:lineRule="auto"/>
          <w:rPr>
            <w:rFonts w:ascii="Arial" w:eastAsia="SimSun" w:hAnsi="Arial" w:cs="Arial"/>
            <w:sz w:val="18"/>
            <w:szCs w:val="18"/>
          </w:rPr>
        </w:pPr>
        <w:r w:rsidRPr="000E6962">
          <w:rPr>
            <w:rFonts w:ascii="Arial" w:eastAsia="SimSun" w:hAnsi="Arial" w:cs="Arial"/>
            <w:b/>
            <w:bCs/>
            <w:sz w:val="18"/>
            <w:szCs w:val="18"/>
          </w:rPr>
          <w:t>INTI International University (201</w:t>
        </w:r>
        <w:r>
          <w:rPr>
            <w:rFonts w:ascii="Arial" w:eastAsia="SimSun" w:hAnsi="Arial" w:cs="Arial"/>
            <w:b/>
            <w:bCs/>
            <w:sz w:val="18"/>
            <w:szCs w:val="18"/>
          </w:rPr>
          <w:t>9</w:t>
        </w:r>
        <w:r w:rsidRPr="000E6962">
          <w:rPr>
            <w:rFonts w:ascii="Arial" w:eastAsia="SimSun" w:hAnsi="Arial" w:cs="Arial"/>
            <w:b/>
            <w:bCs/>
            <w:sz w:val="18"/>
            <w:szCs w:val="18"/>
          </w:rPr>
          <w:t>)</w:t>
        </w:r>
      </w:p>
      <w:p w:rsidR="00455DD9" w:rsidRDefault="00455DD9" w:rsidP="00D96C33">
        <w:pPr>
          <w:pStyle w:val="Footer"/>
          <w:jc w:val="center"/>
          <w:rPr>
            <w:rFonts w:ascii="Arial" w:hAnsi="Arial" w:cs="Arial"/>
            <w:noProof/>
            <w:color w:val="000000"/>
            <w:sz w:val="24"/>
            <w:szCs w:val="24"/>
          </w:rP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DD9" w:rsidRPr="000E6962" w:rsidRDefault="00455DD9" w:rsidP="002C0C6C">
    <w:pPr>
      <w:tabs>
        <w:tab w:val="center" w:pos="4320"/>
        <w:tab w:val="right" w:pos="8640"/>
      </w:tabs>
      <w:spacing w:after="0" w:line="240" w:lineRule="auto"/>
      <w:rPr>
        <w:rFonts w:ascii="Arial" w:eastAsia="SimSun" w:hAnsi="Arial" w:cs="Arial"/>
        <w:sz w:val="18"/>
        <w:szCs w:val="18"/>
      </w:rPr>
    </w:pPr>
    <w:r w:rsidRPr="000E6962">
      <w:rPr>
        <w:rFonts w:ascii="Arial" w:eastAsia="SimSun" w:hAnsi="Arial" w:cs="Arial"/>
        <w:b/>
        <w:bCs/>
        <w:sz w:val="18"/>
        <w:szCs w:val="18"/>
      </w:rPr>
      <w:t>INTI International University (201</w:t>
    </w:r>
    <w:r>
      <w:rPr>
        <w:rFonts w:ascii="Arial" w:eastAsia="SimSun" w:hAnsi="Arial" w:cs="Arial"/>
        <w:b/>
        <w:bCs/>
        <w:sz w:val="18"/>
        <w:szCs w:val="18"/>
      </w:rPr>
      <w:t>9</w:t>
    </w:r>
    <w:r w:rsidRPr="000E6962">
      <w:rPr>
        <w:rFonts w:ascii="Arial" w:eastAsia="SimSun" w:hAnsi="Arial" w:cs="Arial"/>
        <w:b/>
        <w:bCs/>
        <w:sz w:val="18"/>
        <w:szCs w:val="18"/>
      </w:rPr>
      <w:t>)</w:t>
    </w:r>
  </w:p>
  <w:p w:rsidR="00455DD9" w:rsidRDefault="00455D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5B2" w:rsidRDefault="00EC05B2" w:rsidP="00F673A4">
      <w:pPr>
        <w:spacing w:after="0" w:line="240" w:lineRule="auto"/>
      </w:pPr>
      <w:r>
        <w:separator/>
      </w:r>
    </w:p>
  </w:footnote>
  <w:footnote w:type="continuationSeparator" w:id="1">
    <w:p w:rsidR="00EC05B2" w:rsidRDefault="00EC05B2" w:rsidP="00F673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036784"/>
      <w:docPartObj>
        <w:docPartGallery w:val="Page Numbers (Top of Page)"/>
        <w:docPartUnique/>
      </w:docPartObj>
    </w:sdtPr>
    <w:sdtContent>
      <w:p w:rsidR="00455DD9" w:rsidRDefault="00455DD9">
        <w:pPr>
          <w:pStyle w:val="Header"/>
          <w:jc w:val="right"/>
        </w:pPr>
        <w:fldSimple w:instr=" PAGE   \* MERGEFORMAT ">
          <w:r w:rsidR="00553368">
            <w:rPr>
              <w:noProof/>
            </w:rPr>
            <w:t>94</w:t>
          </w:r>
        </w:fldSimple>
      </w:p>
    </w:sdtContent>
  </w:sdt>
  <w:p w:rsidR="00455DD9" w:rsidRDefault="00455DD9" w:rsidP="00A036B9">
    <w:pPr>
      <w:pStyle w:val="Header"/>
      <w:tabs>
        <w:tab w:val="clear" w:pos="4680"/>
        <w:tab w:val="clear" w:pos="9360"/>
        <w:tab w:val="left" w:pos="2749"/>
      </w:tabs>
    </w:pPr>
    <w:r>
      <w:rPr>
        <w:noProof/>
      </w:rPr>
      <w:pict>
        <v:shapetype id="_x0000_t32" coordsize="21600,21600" o:spt="32" o:oned="t" path="m,l21600,21600e" filled="f">
          <v:path arrowok="t" fillok="f" o:connecttype="none"/>
          <o:lock v:ext="edit" shapetype="t"/>
        </v:shapetype>
        <v:shape id="_x0000_s35844" type="#_x0000_t32" style="position:absolute;margin-left:-3.35pt;margin-top:11.4pt;width:460pt;height:0;z-index:251659264"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DD9" w:rsidRDefault="00455DD9" w:rsidP="00281B7A">
    <w:pPr>
      <w:pStyle w:val="Header"/>
      <w:jc w:val="right"/>
    </w:pPr>
  </w:p>
  <w:p w:rsidR="00455DD9" w:rsidRDefault="00455DD9">
    <w:pPr>
      <w:pStyle w:val="Header"/>
    </w:pPr>
    <w:r>
      <w:rPr>
        <w:noProof/>
      </w:rPr>
      <w:pict>
        <v:shapetype id="_x0000_t32" coordsize="21600,21600" o:spt="32" o:oned="t" path="m,l21600,21600e" filled="f">
          <v:path arrowok="t" fillok="f" o:connecttype="none"/>
          <o:lock v:ext="edit" shapetype="t"/>
        </v:shapetype>
        <v:shape id="_x0000_s35843" type="#_x0000_t32" style="position:absolute;margin-left:-6.65pt;margin-top:17.9pt;width:465.3pt;height:0;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FCA"/>
    <w:multiLevelType w:val="hybridMultilevel"/>
    <w:tmpl w:val="DD28D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393BEE"/>
    <w:multiLevelType w:val="multilevel"/>
    <w:tmpl w:val="C2D4D41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7F7B85"/>
    <w:multiLevelType w:val="hybridMultilevel"/>
    <w:tmpl w:val="05E0B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40F0A"/>
    <w:multiLevelType w:val="multilevel"/>
    <w:tmpl w:val="5F6E925A"/>
    <w:lvl w:ilvl="0">
      <w:start w:val="2"/>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0FF1DC7"/>
    <w:multiLevelType w:val="multilevel"/>
    <w:tmpl w:val="3F6CA3D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B04687"/>
    <w:multiLevelType w:val="multilevel"/>
    <w:tmpl w:val="EF3C5E1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AA41605"/>
    <w:multiLevelType w:val="multilevel"/>
    <w:tmpl w:val="7DD4A414"/>
    <w:lvl w:ilvl="0">
      <w:start w:val="2"/>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CA153CD"/>
    <w:multiLevelType w:val="multilevel"/>
    <w:tmpl w:val="2782FB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7BB40CF"/>
    <w:multiLevelType w:val="hybridMultilevel"/>
    <w:tmpl w:val="0B04D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F843B6"/>
    <w:multiLevelType w:val="multilevel"/>
    <w:tmpl w:val="D2D6D77C"/>
    <w:lvl w:ilvl="0">
      <w:start w:val="2"/>
      <w:numFmt w:val="decimal"/>
      <w:lvlText w:val="%1"/>
      <w:lvlJc w:val="left"/>
      <w:pPr>
        <w:ind w:left="360" w:hanging="360"/>
      </w:pPr>
      <w:rPr>
        <w:rFonts w:hint="default"/>
      </w:rPr>
    </w:lvl>
    <w:lvl w:ilvl="1">
      <w:start w:val="6"/>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0">
    <w:nsid w:val="51265F06"/>
    <w:multiLevelType w:val="hybridMultilevel"/>
    <w:tmpl w:val="8A767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9773675"/>
    <w:multiLevelType w:val="multilevel"/>
    <w:tmpl w:val="A604965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D8E2086"/>
    <w:multiLevelType w:val="multilevel"/>
    <w:tmpl w:val="F7063C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772A58E0"/>
    <w:multiLevelType w:val="multilevel"/>
    <w:tmpl w:val="932C71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9520DE8"/>
    <w:multiLevelType w:val="multilevel"/>
    <w:tmpl w:val="83E67A4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9E3409A"/>
    <w:multiLevelType w:val="hybridMultilevel"/>
    <w:tmpl w:val="273EF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9573CA"/>
    <w:multiLevelType w:val="hybridMultilevel"/>
    <w:tmpl w:val="BFC8D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6"/>
  </w:num>
  <w:num w:numId="4">
    <w:abstractNumId w:val="3"/>
  </w:num>
  <w:num w:numId="5">
    <w:abstractNumId w:val="6"/>
  </w:num>
  <w:num w:numId="6">
    <w:abstractNumId w:val="11"/>
  </w:num>
  <w:num w:numId="7">
    <w:abstractNumId w:val="8"/>
  </w:num>
  <w:num w:numId="8">
    <w:abstractNumId w:val="12"/>
  </w:num>
  <w:num w:numId="9">
    <w:abstractNumId w:val="10"/>
  </w:num>
  <w:num w:numId="10">
    <w:abstractNumId w:val="0"/>
  </w:num>
  <w:num w:numId="11">
    <w:abstractNumId w:val="13"/>
  </w:num>
  <w:num w:numId="12">
    <w:abstractNumId w:val="5"/>
  </w:num>
  <w:num w:numId="13">
    <w:abstractNumId w:val="7"/>
  </w:num>
  <w:num w:numId="14">
    <w:abstractNumId w:val="9"/>
  </w:num>
  <w:num w:numId="15">
    <w:abstractNumId w:val="4"/>
  </w:num>
  <w:num w:numId="16">
    <w:abstractNumId w:val="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62"/>
    <o:shapelayout v:ext="edit">
      <o:idmap v:ext="edit" data="35"/>
      <o:rules v:ext="edit">
        <o:r id="V:Rule3" type="connector" idref="#_x0000_s35843"/>
        <o:r id="V:Rule4" type="connector" idref="#_x0000_s35844"/>
      </o:rules>
    </o:shapelayout>
  </w:hdrShapeDefaults>
  <w:footnotePr>
    <w:footnote w:id="0"/>
    <w:footnote w:id="1"/>
  </w:footnotePr>
  <w:endnotePr>
    <w:endnote w:id="0"/>
    <w:endnote w:id="1"/>
  </w:endnotePr>
  <w:compat/>
  <w:rsids>
    <w:rsidRoot w:val="007A6075"/>
    <w:rsid w:val="00004443"/>
    <w:rsid w:val="00010DB1"/>
    <w:rsid w:val="00020C3A"/>
    <w:rsid w:val="00022D54"/>
    <w:rsid w:val="00031504"/>
    <w:rsid w:val="000368B4"/>
    <w:rsid w:val="00036E37"/>
    <w:rsid w:val="000424EC"/>
    <w:rsid w:val="00046515"/>
    <w:rsid w:val="00046AE4"/>
    <w:rsid w:val="000550EC"/>
    <w:rsid w:val="00056849"/>
    <w:rsid w:val="00057385"/>
    <w:rsid w:val="0007643E"/>
    <w:rsid w:val="00083504"/>
    <w:rsid w:val="00087359"/>
    <w:rsid w:val="0008762F"/>
    <w:rsid w:val="00090C55"/>
    <w:rsid w:val="000A3C69"/>
    <w:rsid w:val="000B32CE"/>
    <w:rsid w:val="000C0ADE"/>
    <w:rsid w:val="000C2091"/>
    <w:rsid w:val="000D5418"/>
    <w:rsid w:val="000E4B98"/>
    <w:rsid w:val="001036EE"/>
    <w:rsid w:val="00111390"/>
    <w:rsid w:val="001126BF"/>
    <w:rsid w:val="001133F0"/>
    <w:rsid w:val="00114330"/>
    <w:rsid w:val="001145B3"/>
    <w:rsid w:val="00117CCF"/>
    <w:rsid w:val="0012164E"/>
    <w:rsid w:val="0012390E"/>
    <w:rsid w:val="00124F84"/>
    <w:rsid w:val="0012797A"/>
    <w:rsid w:val="00133AA4"/>
    <w:rsid w:val="00140B32"/>
    <w:rsid w:val="00142085"/>
    <w:rsid w:val="00144431"/>
    <w:rsid w:val="00147B3A"/>
    <w:rsid w:val="00153EDA"/>
    <w:rsid w:val="00154B3B"/>
    <w:rsid w:val="00155293"/>
    <w:rsid w:val="001558B4"/>
    <w:rsid w:val="00161E7F"/>
    <w:rsid w:val="001642CD"/>
    <w:rsid w:val="001732F9"/>
    <w:rsid w:val="00183B17"/>
    <w:rsid w:val="001918D0"/>
    <w:rsid w:val="00194862"/>
    <w:rsid w:val="00194914"/>
    <w:rsid w:val="001A7F21"/>
    <w:rsid w:val="001B2271"/>
    <w:rsid w:val="001B7540"/>
    <w:rsid w:val="001C032A"/>
    <w:rsid w:val="001C35A4"/>
    <w:rsid w:val="001C411C"/>
    <w:rsid w:val="001D08F3"/>
    <w:rsid w:val="001F6A89"/>
    <w:rsid w:val="00203D4B"/>
    <w:rsid w:val="00210801"/>
    <w:rsid w:val="00211876"/>
    <w:rsid w:val="00211929"/>
    <w:rsid w:val="00212C87"/>
    <w:rsid w:val="00212D62"/>
    <w:rsid w:val="00215F66"/>
    <w:rsid w:val="0022616D"/>
    <w:rsid w:val="002352AF"/>
    <w:rsid w:val="002362F1"/>
    <w:rsid w:val="00247B61"/>
    <w:rsid w:val="0025064A"/>
    <w:rsid w:val="00255FAD"/>
    <w:rsid w:val="002605C3"/>
    <w:rsid w:val="00262EF5"/>
    <w:rsid w:val="00266D7B"/>
    <w:rsid w:val="002743AF"/>
    <w:rsid w:val="00281B7A"/>
    <w:rsid w:val="002849A3"/>
    <w:rsid w:val="0029265D"/>
    <w:rsid w:val="00294C98"/>
    <w:rsid w:val="00297D2B"/>
    <w:rsid w:val="002A0587"/>
    <w:rsid w:val="002A10A9"/>
    <w:rsid w:val="002A213F"/>
    <w:rsid w:val="002A5371"/>
    <w:rsid w:val="002A5EDF"/>
    <w:rsid w:val="002A7B36"/>
    <w:rsid w:val="002B4A2D"/>
    <w:rsid w:val="002C0C6C"/>
    <w:rsid w:val="002C2D13"/>
    <w:rsid w:val="002C3D42"/>
    <w:rsid w:val="002C6B89"/>
    <w:rsid w:val="002D08F8"/>
    <w:rsid w:val="002D1064"/>
    <w:rsid w:val="002D6C6E"/>
    <w:rsid w:val="002D7473"/>
    <w:rsid w:val="002E2858"/>
    <w:rsid w:val="002F35E0"/>
    <w:rsid w:val="002F578A"/>
    <w:rsid w:val="00315ADA"/>
    <w:rsid w:val="00317B8C"/>
    <w:rsid w:val="003252ED"/>
    <w:rsid w:val="0033085B"/>
    <w:rsid w:val="00332EB0"/>
    <w:rsid w:val="00343207"/>
    <w:rsid w:val="00345FBE"/>
    <w:rsid w:val="00347E63"/>
    <w:rsid w:val="00364375"/>
    <w:rsid w:val="00373DEB"/>
    <w:rsid w:val="00373E73"/>
    <w:rsid w:val="003757CC"/>
    <w:rsid w:val="00381202"/>
    <w:rsid w:val="00382E48"/>
    <w:rsid w:val="003860A3"/>
    <w:rsid w:val="003866D3"/>
    <w:rsid w:val="00397F21"/>
    <w:rsid w:val="003A1F54"/>
    <w:rsid w:val="003A30B5"/>
    <w:rsid w:val="003A7DED"/>
    <w:rsid w:val="003B0A7C"/>
    <w:rsid w:val="003D2B97"/>
    <w:rsid w:val="003D7680"/>
    <w:rsid w:val="003E1D1B"/>
    <w:rsid w:val="003E24E2"/>
    <w:rsid w:val="003F3886"/>
    <w:rsid w:val="003F4AC3"/>
    <w:rsid w:val="003F7CBA"/>
    <w:rsid w:val="004046FA"/>
    <w:rsid w:val="00405614"/>
    <w:rsid w:val="00407718"/>
    <w:rsid w:val="004129BB"/>
    <w:rsid w:val="00413397"/>
    <w:rsid w:val="0042026B"/>
    <w:rsid w:val="004213EB"/>
    <w:rsid w:val="00424D52"/>
    <w:rsid w:val="00424FD1"/>
    <w:rsid w:val="00435FD5"/>
    <w:rsid w:val="004431A3"/>
    <w:rsid w:val="00444CD9"/>
    <w:rsid w:val="00447D8B"/>
    <w:rsid w:val="0045376C"/>
    <w:rsid w:val="004556A0"/>
    <w:rsid w:val="00455DD9"/>
    <w:rsid w:val="004562F7"/>
    <w:rsid w:val="00456D77"/>
    <w:rsid w:val="00460111"/>
    <w:rsid w:val="0046384D"/>
    <w:rsid w:val="004727B3"/>
    <w:rsid w:val="00475644"/>
    <w:rsid w:val="004C57FA"/>
    <w:rsid w:val="004E05C9"/>
    <w:rsid w:val="004E164C"/>
    <w:rsid w:val="004E6EA2"/>
    <w:rsid w:val="004F42F2"/>
    <w:rsid w:val="004F7883"/>
    <w:rsid w:val="004F7988"/>
    <w:rsid w:val="005039F2"/>
    <w:rsid w:val="00514640"/>
    <w:rsid w:val="00521D96"/>
    <w:rsid w:val="0052346D"/>
    <w:rsid w:val="00523CF4"/>
    <w:rsid w:val="00523F3E"/>
    <w:rsid w:val="00525E25"/>
    <w:rsid w:val="005276B2"/>
    <w:rsid w:val="00531F61"/>
    <w:rsid w:val="00532885"/>
    <w:rsid w:val="00533E65"/>
    <w:rsid w:val="00546C54"/>
    <w:rsid w:val="0055201E"/>
    <w:rsid w:val="00553368"/>
    <w:rsid w:val="00566D05"/>
    <w:rsid w:val="005755AD"/>
    <w:rsid w:val="00577712"/>
    <w:rsid w:val="00582A76"/>
    <w:rsid w:val="005837EF"/>
    <w:rsid w:val="00585A14"/>
    <w:rsid w:val="0058754B"/>
    <w:rsid w:val="00596347"/>
    <w:rsid w:val="00596766"/>
    <w:rsid w:val="005A0197"/>
    <w:rsid w:val="005A183E"/>
    <w:rsid w:val="005B230D"/>
    <w:rsid w:val="005B2969"/>
    <w:rsid w:val="005B434D"/>
    <w:rsid w:val="005B47DF"/>
    <w:rsid w:val="005B65E7"/>
    <w:rsid w:val="005B6A31"/>
    <w:rsid w:val="005C006F"/>
    <w:rsid w:val="005D4F2D"/>
    <w:rsid w:val="005D51CD"/>
    <w:rsid w:val="005E1CAF"/>
    <w:rsid w:val="005F094B"/>
    <w:rsid w:val="005F27A6"/>
    <w:rsid w:val="00611B50"/>
    <w:rsid w:val="006169B0"/>
    <w:rsid w:val="00622AC0"/>
    <w:rsid w:val="00623C3E"/>
    <w:rsid w:val="00623F71"/>
    <w:rsid w:val="0062447A"/>
    <w:rsid w:val="00624A0D"/>
    <w:rsid w:val="00627F69"/>
    <w:rsid w:val="00631A94"/>
    <w:rsid w:val="00640110"/>
    <w:rsid w:val="00644FEE"/>
    <w:rsid w:val="00646F3A"/>
    <w:rsid w:val="0065362D"/>
    <w:rsid w:val="00661A2B"/>
    <w:rsid w:val="006627D9"/>
    <w:rsid w:val="006640D8"/>
    <w:rsid w:val="00666079"/>
    <w:rsid w:val="00674DAA"/>
    <w:rsid w:val="00677044"/>
    <w:rsid w:val="00682C42"/>
    <w:rsid w:val="00696CEC"/>
    <w:rsid w:val="00696D91"/>
    <w:rsid w:val="00697AA5"/>
    <w:rsid w:val="006A10DF"/>
    <w:rsid w:val="006B1541"/>
    <w:rsid w:val="006B6827"/>
    <w:rsid w:val="006B7443"/>
    <w:rsid w:val="006C07FD"/>
    <w:rsid w:val="006C4602"/>
    <w:rsid w:val="006C5485"/>
    <w:rsid w:val="006C59C7"/>
    <w:rsid w:val="006C7EFA"/>
    <w:rsid w:val="006D11CB"/>
    <w:rsid w:val="006E0559"/>
    <w:rsid w:val="006E0A38"/>
    <w:rsid w:val="006E0E46"/>
    <w:rsid w:val="006E3288"/>
    <w:rsid w:val="006E529C"/>
    <w:rsid w:val="006F0F51"/>
    <w:rsid w:val="006F5621"/>
    <w:rsid w:val="00700B8F"/>
    <w:rsid w:val="00702471"/>
    <w:rsid w:val="00705CA8"/>
    <w:rsid w:val="00707183"/>
    <w:rsid w:val="00707430"/>
    <w:rsid w:val="00710983"/>
    <w:rsid w:val="00720E39"/>
    <w:rsid w:val="00724C4F"/>
    <w:rsid w:val="0074175D"/>
    <w:rsid w:val="007429F5"/>
    <w:rsid w:val="0074307B"/>
    <w:rsid w:val="00746935"/>
    <w:rsid w:val="00747862"/>
    <w:rsid w:val="00751695"/>
    <w:rsid w:val="00753CD1"/>
    <w:rsid w:val="00756332"/>
    <w:rsid w:val="00765A8A"/>
    <w:rsid w:val="0077247F"/>
    <w:rsid w:val="00780A4D"/>
    <w:rsid w:val="0079177C"/>
    <w:rsid w:val="007918FE"/>
    <w:rsid w:val="00797830"/>
    <w:rsid w:val="007A0B65"/>
    <w:rsid w:val="007A33C2"/>
    <w:rsid w:val="007A6075"/>
    <w:rsid w:val="007B5248"/>
    <w:rsid w:val="007B6EF4"/>
    <w:rsid w:val="007C5E7B"/>
    <w:rsid w:val="007C63B3"/>
    <w:rsid w:val="007D0805"/>
    <w:rsid w:val="007D50BD"/>
    <w:rsid w:val="007E62E0"/>
    <w:rsid w:val="007F0075"/>
    <w:rsid w:val="007F5872"/>
    <w:rsid w:val="008043FC"/>
    <w:rsid w:val="00805A28"/>
    <w:rsid w:val="00805F95"/>
    <w:rsid w:val="00811AD1"/>
    <w:rsid w:val="00811E27"/>
    <w:rsid w:val="00817D3C"/>
    <w:rsid w:val="00826BCB"/>
    <w:rsid w:val="00827315"/>
    <w:rsid w:val="008377D0"/>
    <w:rsid w:val="00837DC3"/>
    <w:rsid w:val="00841F18"/>
    <w:rsid w:val="00844AD6"/>
    <w:rsid w:val="00844F8B"/>
    <w:rsid w:val="00863031"/>
    <w:rsid w:val="00863B0D"/>
    <w:rsid w:val="00870F9F"/>
    <w:rsid w:val="00874B29"/>
    <w:rsid w:val="008900E1"/>
    <w:rsid w:val="008A7E26"/>
    <w:rsid w:val="008B75CF"/>
    <w:rsid w:val="008D37B6"/>
    <w:rsid w:val="008D5DE8"/>
    <w:rsid w:val="008E2471"/>
    <w:rsid w:val="008F1718"/>
    <w:rsid w:val="008F3760"/>
    <w:rsid w:val="00901048"/>
    <w:rsid w:val="009010C9"/>
    <w:rsid w:val="00905A3A"/>
    <w:rsid w:val="009060A2"/>
    <w:rsid w:val="009078E5"/>
    <w:rsid w:val="00910587"/>
    <w:rsid w:val="009164C7"/>
    <w:rsid w:val="00920038"/>
    <w:rsid w:val="00924A29"/>
    <w:rsid w:val="00926C70"/>
    <w:rsid w:val="00935173"/>
    <w:rsid w:val="0093649E"/>
    <w:rsid w:val="00942C2E"/>
    <w:rsid w:val="00943946"/>
    <w:rsid w:val="00955875"/>
    <w:rsid w:val="00955E4E"/>
    <w:rsid w:val="00965156"/>
    <w:rsid w:val="00971BCB"/>
    <w:rsid w:val="00971FD0"/>
    <w:rsid w:val="00972441"/>
    <w:rsid w:val="0097756D"/>
    <w:rsid w:val="009877CD"/>
    <w:rsid w:val="00990A7E"/>
    <w:rsid w:val="00994F42"/>
    <w:rsid w:val="009A4351"/>
    <w:rsid w:val="009A4496"/>
    <w:rsid w:val="009B7438"/>
    <w:rsid w:val="009D2CCF"/>
    <w:rsid w:val="009D780B"/>
    <w:rsid w:val="009E21B6"/>
    <w:rsid w:val="009E7646"/>
    <w:rsid w:val="00A0185E"/>
    <w:rsid w:val="00A034C1"/>
    <w:rsid w:val="00A036B9"/>
    <w:rsid w:val="00A1320F"/>
    <w:rsid w:val="00A144F1"/>
    <w:rsid w:val="00A2563F"/>
    <w:rsid w:val="00A50848"/>
    <w:rsid w:val="00A57527"/>
    <w:rsid w:val="00A57DC5"/>
    <w:rsid w:val="00A64AF6"/>
    <w:rsid w:val="00A66FC6"/>
    <w:rsid w:val="00A74552"/>
    <w:rsid w:val="00A83221"/>
    <w:rsid w:val="00A85E90"/>
    <w:rsid w:val="00A94019"/>
    <w:rsid w:val="00A94BBA"/>
    <w:rsid w:val="00AA4EF7"/>
    <w:rsid w:val="00AA70DF"/>
    <w:rsid w:val="00AB44AC"/>
    <w:rsid w:val="00AB58E6"/>
    <w:rsid w:val="00AC034F"/>
    <w:rsid w:val="00AC0D35"/>
    <w:rsid w:val="00AC2F76"/>
    <w:rsid w:val="00AC7C61"/>
    <w:rsid w:val="00AD1B18"/>
    <w:rsid w:val="00AE0D18"/>
    <w:rsid w:val="00AE3A5B"/>
    <w:rsid w:val="00AE7DBC"/>
    <w:rsid w:val="00AF3C9B"/>
    <w:rsid w:val="00AF3DD3"/>
    <w:rsid w:val="00AF6647"/>
    <w:rsid w:val="00AF69C6"/>
    <w:rsid w:val="00B0054A"/>
    <w:rsid w:val="00B026D8"/>
    <w:rsid w:val="00B25CBC"/>
    <w:rsid w:val="00B3594A"/>
    <w:rsid w:val="00B41991"/>
    <w:rsid w:val="00B5031D"/>
    <w:rsid w:val="00B52748"/>
    <w:rsid w:val="00B52870"/>
    <w:rsid w:val="00B77122"/>
    <w:rsid w:val="00B86F51"/>
    <w:rsid w:val="00B914DB"/>
    <w:rsid w:val="00B967A9"/>
    <w:rsid w:val="00B97179"/>
    <w:rsid w:val="00B97894"/>
    <w:rsid w:val="00BB343C"/>
    <w:rsid w:val="00BC1D98"/>
    <w:rsid w:val="00BC4821"/>
    <w:rsid w:val="00BC7EB4"/>
    <w:rsid w:val="00BD5E7A"/>
    <w:rsid w:val="00BD6452"/>
    <w:rsid w:val="00BD7031"/>
    <w:rsid w:val="00BD7C6B"/>
    <w:rsid w:val="00BE3E5D"/>
    <w:rsid w:val="00BF10D5"/>
    <w:rsid w:val="00BF158B"/>
    <w:rsid w:val="00C13A04"/>
    <w:rsid w:val="00C17705"/>
    <w:rsid w:val="00C17DAC"/>
    <w:rsid w:val="00C20EFB"/>
    <w:rsid w:val="00C2615E"/>
    <w:rsid w:val="00C340BB"/>
    <w:rsid w:val="00C4087C"/>
    <w:rsid w:val="00C41B19"/>
    <w:rsid w:val="00C4595E"/>
    <w:rsid w:val="00C53376"/>
    <w:rsid w:val="00C57762"/>
    <w:rsid w:val="00C60F97"/>
    <w:rsid w:val="00C63346"/>
    <w:rsid w:val="00C6744B"/>
    <w:rsid w:val="00C95DB1"/>
    <w:rsid w:val="00CB1D91"/>
    <w:rsid w:val="00CB3AD8"/>
    <w:rsid w:val="00CB3F08"/>
    <w:rsid w:val="00CD4E90"/>
    <w:rsid w:val="00CE1775"/>
    <w:rsid w:val="00CF45F9"/>
    <w:rsid w:val="00CF4B32"/>
    <w:rsid w:val="00CF5536"/>
    <w:rsid w:val="00CF76B7"/>
    <w:rsid w:val="00CF7FC3"/>
    <w:rsid w:val="00D037B4"/>
    <w:rsid w:val="00D06961"/>
    <w:rsid w:val="00D06C5D"/>
    <w:rsid w:val="00D24E57"/>
    <w:rsid w:val="00D271FB"/>
    <w:rsid w:val="00D3457B"/>
    <w:rsid w:val="00D37486"/>
    <w:rsid w:val="00D40E58"/>
    <w:rsid w:val="00D412EE"/>
    <w:rsid w:val="00D42C74"/>
    <w:rsid w:val="00D4729A"/>
    <w:rsid w:val="00D5305C"/>
    <w:rsid w:val="00D5604D"/>
    <w:rsid w:val="00D56A54"/>
    <w:rsid w:val="00D63677"/>
    <w:rsid w:val="00D6711D"/>
    <w:rsid w:val="00D71746"/>
    <w:rsid w:val="00D724FF"/>
    <w:rsid w:val="00D77DFC"/>
    <w:rsid w:val="00D800C5"/>
    <w:rsid w:val="00D90FD3"/>
    <w:rsid w:val="00D96C33"/>
    <w:rsid w:val="00DA5212"/>
    <w:rsid w:val="00DA7FF9"/>
    <w:rsid w:val="00DB4A71"/>
    <w:rsid w:val="00DC20E2"/>
    <w:rsid w:val="00DC40AD"/>
    <w:rsid w:val="00DC5F2F"/>
    <w:rsid w:val="00DC6EE1"/>
    <w:rsid w:val="00DD523C"/>
    <w:rsid w:val="00DD5E20"/>
    <w:rsid w:val="00DF604E"/>
    <w:rsid w:val="00E0599C"/>
    <w:rsid w:val="00E05F0F"/>
    <w:rsid w:val="00E16600"/>
    <w:rsid w:val="00E22051"/>
    <w:rsid w:val="00E24269"/>
    <w:rsid w:val="00E27D3F"/>
    <w:rsid w:val="00E3032F"/>
    <w:rsid w:val="00E44976"/>
    <w:rsid w:val="00E50F62"/>
    <w:rsid w:val="00E510B0"/>
    <w:rsid w:val="00E54416"/>
    <w:rsid w:val="00E55AF9"/>
    <w:rsid w:val="00E66EBE"/>
    <w:rsid w:val="00E72B5B"/>
    <w:rsid w:val="00E730AB"/>
    <w:rsid w:val="00E811A2"/>
    <w:rsid w:val="00E822C0"/>
    <w:rsid w:val="00E8276D"/>
    <w:rsid w:val="00E86FAB"/>
    <w:rsid w:val="00E8746C"/>
    <w:rsid w:val="00E905D0"/>
    <w:rsid w:val="00E912F2"/>
    <w:rsid w:val="00EB7157"/>
    <w:rsid w:val="00EC05B2"/>
    <w:rsid w:val="00ED30BC"/>
    <w:rsid w:val="00ED70E5"/>
    <w:rsid w:val="00EE07CC"/>
    <w:rsid w:val="00EF6158"/>
    <w:rsid w:val="00F027F6"/>
    <w:rsid w:val="00F03C46"/>
    <w:rsid w:val="00F121A7"/>
    <w:rsid w:val="00F14089"/>
    <w:rsid w:val="00F1789B"/>
    <w:rsid w:val="00F21A84"/>
    <w:rsid w:val="00F22150"/>
    <w:rsid w:val="00F24AEC"/>
    <w:rsid w:val="00F2782E"/>
    <w:rsid w:val="00F4094C"/>
    <w:rsid w:val="00F43ECF"/>
    <w:rsid w:val="00F51ED6"/>
    <w:rsid w:val="00F53124"/>
    <w:rsid w:val="00F57173"/>
    <w:rsid w:val="00F673A4"/>
    <w:rsid w:val="00F70F2E"/>
    <w:rsid w:val="00F77661"/>
    <w:rsid w:val="00F829DA"/>
    <w:rsid w:val="00F85861"/>
    <w:rsid w:val="00F95839"/>
    <w:rsid w:val="00F97687"/>
    <w:rsid w:val="00FA2052"/>
    <w:rsid w:val="00FA62CD"/>
    <w:rsid w:val="00FC0EF7"/>
    <w:rsid w:val="00FC3457"/>
    <w:rsid w:val="00FC4949"/>
    <w:rsid w:val="00FC65B9"/>
    <w:rsid w:val="00FC70D3"/>
    <w:rsid w:val="00FD04CA"/>
    <w:rsid w:val="00FD38FC"/>
    <w:rsid w:val="00FD6BDD"/>
    <w:rsid w:val="00FE6E0E"/>
    <w:rsid w:val="00FE7379"/>
    <w:rsid w:val="00FF16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5CF"/>
  </w:style>
  <w:style w:type="paragraph" w:styleId="Heading1">
    <w:name w:val="heading 1"/>
    <w:basedOn w:val="Normal"/>
    <w:next w:val="Normal"/>
    <w:link w:val="Heading1Char"/>
    <w:uiPriority w:val="9"/>
    <w:qFormat/>
    <w:rsid w:val="007F58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5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4B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627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7F69"/>
    <w:rPr>
      <w:rFonts w:ascii="Courier New" w:eastAsia="Times New Roman" w:hAnsi="Courier New" w:cs="Courier New"/>
      <w:sz w:val="20"/>
      <w:szCs w:val="20"/>
    </w:rPr>
  </w:style>
  <w:style w:type="paragraph" w:styleId="ListParagraph">
    <w:name w:val="List Paragraph"/>
    <w:basedOn w:val="Normal"/>
    <w:uiPriority w:val="34"/>
    <w:qFormat/>
    <w:rsid w:val="00A034C1"/>
    <w:pPr>
      <w:spacing w:after="160" w:line="259" w:lineRule="auto"/>
      <w:ind w:left="720"/>
      <w:contextualSpacing/>
    </w:pPr>
    <w:rPr>
      <w:lang w:val="en-MY"/>
    </w:rPr>
  </w:style>
  <w:style w:type="character" w:styleId="Hyperlink">
    <w:name w:val="Hyperlink"/>
    <w:basedOn w:val="DefaultParagraphFont"/>
    <w:uiPriority w:val="99"/>
    <w:unhideWhenUsed/>
    <w:rsid w:val="00F70F2E"/>
    <w:rPr>
      <w:color w:val="0000FF"/>
      <w:u w:val="single"/>
    </w:rPr>
  </w:style>
  <w:style w:type="character" w:customStyle="1" w:styleId="css-133coio">
    <w:name w:val="css-133coio"/>
    <w:basedOn w:val="DefaultParagraphFont"/>
    <w:rsid w:val="00F70F2E"/>
  </w:style>
  <w:style w:type="paragraph" w:styleId="BalloonText">
    <w:name w:val="Balloon Text"/>
    <w:basedOn w:val="Normal"/>
    <w:link w:val="BalloonTextChar"/>
    <w:uiPriority w:val="99"/>
    <w:semiHidden/>
    <w:unhideWhenUsed/>
    <w:rsid w:val="002F5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78A"/>
    <w:rPr>
      <w:rFonts w:ascii="Tahoma" w:hAnsi="Tahoma" w:cs="Tahoma"/>
      <w:sz w:val="16"/>
      <w:szCs w:val="16"/>
    </w:rPr>
  </w:style>
  <w:style w:type="paragraph" w:styleId="Header">
    <w:name w:val="header"/>
    <w:basedOn w:val="Normal"/>
    <w:link w:val="HeaderChar"/>
    <w:uiPriority w:val="99"/>
    <w:unhideWhenUsed/>
    <w:rsid w:val="00F67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3A4"/>
  </w:style>
  <w:style w:type="paragraph" w:styleId="Footer">
    <w:name w:val="footer"/>
    <w:basedOn w:val="Normal"/>
    <w:link w:val="FooterChar"/>
    <w:uiPriority w:val="99"/>
    <w:unhideWhenUsed/>
    <w:rsid w:val="00F67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3A4"/>
  </w:style>
  <w:style w:type="character" w:customStyle="1" w:styleId="Heading1Char">
    <w:name w:val="Heading 1 Char"/>
    <w:basedOn w:val="DefaultParagraphFont"/>
    <w:link w:val="Heading1"/>
    <w:uiPriority w:val="9"/>
    <w:rsid w:val="007F58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58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4B98"/>
    <w:rPr>
      <w:rFonts w:asciiTheme="majorHAnsi" w:eastAsiaTheme="majorEastAsia" w:hAnsiTheme="majorHAnsi" w:cstheme="majorBidi"/>
      <w:b/>
      <w:bCs/>
      <w:color w:val="4F81BD" w:themeColor="accent1"/>
    </w:rPr>
  </w:style>
  <w:style w:type="character" w:customStyle="1" w:styleId="ff5">
    <w:name w:val="ff5"/>
    <w:basedOn w:val="DefaultParagraphFont"/>
    <w:rsid w:val="000E4B98"/>
  </w:style>
  <w:style w:type="paragraph" w:customStyle="1" w:styleId="Default">
    <w:name w:val="Default"/>
    <w:rsid w:val="000E4B98"/>
    <w:pPr>
      <w:autoSpaceDE w:val="0"/>
      <w:autoSpaceDN w:val="0"/>
      <w:adjustRightInd w:val="0"/>
      <w:spacing w:after="0" w:line="240" w:lineRule="auto"/>
    </w:pPr>
    <w:rPr>
      <w:rFonts w:ascii="Times New Roman" w:hAnsi="Times New Roman" w:cs="Times New Roman"/>
      <w:color w:val="000000"/>
      <w:sz w:val="24"/>
      <w:szCs w:val="24"/>
      <w:lang w:val="en-MY"/>
    </w:rPr>
  </w:style>
  <w:style w:type="character" w:customStyle="1" w:styleId="ff4">
    <w:name w:val="ff4"/>
    <w:basedOn w:val="DefaultParagraphFont"/>
    <w:rsid w:val="000E4B98"/>
  </w:style>
  <w:style w:type="paragraph" w:styleId="TOCHeading">
    <w:name w:val="TOC Heading"/>
    <w:basedOn w:val="Heading1"/>
    <w:next w:val="Normal"/>
    <w:uiPriority w:val="39"/>
    <w:unhideWhenUsed/>
    <w:qFormat/>
    <w:rsid w:val="00682C42"/>
    <w:pPr>
      <w:outlineLvl w:val="9"/>
    </w:pPr>
    <w:rPr>
      <w:lang w:eastAsia="ja-JP"/>
    </w:rPr>
  </w:style>
  <w:style w:type="paragraph" w:styleId="TOC1">
    <w:name w:val="toc 1"/>
    <w:basedOn w:val="Normal"/>
    <w:next w:val="Normal"/>
    <w:autoRedefine/>
    <w:uiPriority w:val="39"/>
    <w:unhideWhenUsed/>
    <w:rsid w:val="00682C42"/>
    <w:pPr>
      <w:spacing w:after="100"/>
    </w:pPr>
  </w:style>
  <w:style w:type="paragraph" w:styleId="TOC2">
    <w:name w:val="toc 2"/>
    <w:basedOn w:val="Normal"/>
    <w:next w:val="Normal"/>
    <w:autoRedefine/>
    <w:uiPriority w:val="39"/>
    <w:unhideWhenUsed/>
    <w:rsid w:val="00682C42"/>
    <w:pPr>
      <w:spacing w:after="100"/>
      <w:ind w:left="220"/>
    </w:pPr>
  </w:style>
  <w:style w:type="paragraph" w:styleId="TOC3">
    <w:name w:val="toc 3"/>
    <w:basedOn w:val="Normal"/>
    <w:next w:val="Normal"/>
    <w:autoRedefine/>
    <w:uiPriority w:val="39"/>
    <w:unhideWhenUsed/>
    <w:rsid w:val="00682C42"/>
    <w:pPr>
      <w:spacing w:after="100"/>
      <w:ind w:left="440"/>
    </w:pPr>
  </w:style>
  <w:style w:type="character" w:customStyle="1" w:styleId="highlight">
    <w:name w:val="highlight"/>
    <w:basedOn w:val="DefaultParagraphFont"/>
    <w:rsid w:val="00910587"/>
  </w:style>
  <w:style w:type="character" w:customStyle="1" w:styleId="t">
    <w:name w:val="t"/>
    <w:basedOn w:val="DefaultParagraphFont"/>
    <w:rsid w:val="00183B17"/>
  </w:style>
  <w:style w:type="character" w:customStyle="1" w:styleId="lffff">
    <w:name w:val="lffff"/>
    <w:basedOn w:val="DefaultParagraphFont"/>
    <w:rsid w:val="00F829DA"/>
  </w:style>
  <w:style w:type="paragraph" w:styleId="NormalWeb">
    <w:name w:val="Normal (Web)"/>
    <w:basedOn w:val="Normal"/>
    <w:uiPriority w:val="99"/>
    <w:unhideWhenUsed/>
    <w:rsid w:val="00F829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D724FF"/>
  </w:style>
  <w:style w:type="character" w:customStyle="1" w:styleId="l6">
    <w:name w:val="l6"/>
    <w:basedOn w:val="DefaultParagraphFont"/>
    <w:rsid w:val="00D724FF"/>
  </w:style>
  <w:style w:type="character" w:customStyle="1" w:styleId="st">
    <w:name w:val="st"/>
    <w:basedOn w:val="DefaultParagraphFont"/>
    <w:rsid w:val="00D724FF"/>
  </w:style>
  <w:style w:type="character" w:styleId="Emphasis">
    <w:name w:val="Emphasis"/>
    <w:basedOn w:val="DefaultParagraphFont"/>
    <w:uiPriority w:val="20"/>
    <w:qFormat/>
    <w:rsid w:val="00D724FF"/>
    <w:rPr>
      <w:i/>
      <w:iCs/>
    </w:rPr>
  </w:style>
  <w:style w:type="character" w:customStyle="1" w:styleId="ff7">
    <w:name w:val="ff7"/>
    <w:basedOn w:val="DefaultParagraphFont"/>
    <w:rsid w:val="006627D9"/>
  </w:style>
  <w:style w:type="table" w:styleId="TableGrid">
    <w:name w:val="Table Grid"/>
    <w:basedOn w:val="TableNormal"/>
    <w:uiPriority w:val="59"/>
    <w:rsid w:val="00B97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fld-title">
    <w:name w:val="hlfld-title"/>
    <w:basedOn w:val="DefaultParagraphFont"/>
    <w:rsid w:val="00623F71"/>
  </w:style>
  <w:style w:type="paragraph" w:styleId="Caption">
    <w:name w:val="caption"/>
    <w:basedOn w:val="Normal"/>
    <w:next w:val="Normal"/>
    <w:uiPriority w:val="35"/>
    <w:unhideWhenUsed/>
    <w:qFormat/>
    <w:rsid w:val="00631A94"/>
    <w:pPr>
      <w:spacing w:line="240" w:lineRule="auto"/>
    </w:pPr>
    <w:rPr>
      <w:b/>
      <w:bCs/>
      <w:color w:val="4F81BD" w:themeColor="accent1"/>
      <w:sz w:val="18"/>
      <w:szCs w:val="18"/>
    </w:rPr>
  </w:style>
  <w:style w:type="character" w:customStyle="1" w:styleId="personname">
    <w:name w:val="person_name"/>
    <w:basedOn w:val="DefaultParagraphFont"/>
    <w:rsid w:val="002A7B36"/>
  </w:style>
  <w:style w:type="character" w:customStyle="1" w:styleId="A6">
    <w:name w:val="A6"/>
    <w:uiPriority w:val="99"/>
    <w:rsid w:val="0062447A"/>
    <w:rPr>
      <w:color w:val="000000"/>
      <w:sz w:val="11"/>
      <w:szCs w:val="11"/>
    </w:rPr>
  </w:style>
</w:styles>
</file>

<file path=word/webSettings.xml><?xml version="1.0" encoding="utf-8"?>
<w:webSettings xmlns:r="http://schemas.openxmlformats.org/officeDocument/2006/relationships" xmlns:w="http://schemas.openxmlformats.org/wordprocessingml/2006/main">
  <w:divs>
    <w:div w:id="44766128">
      <w:bodyDiv w:val="1"/>
      <w:marLeft w:val="0"/>
      <w:marRight w:val="0"/>
      <w:marTop w:val="0"/>
      <w:marBottom w:val="0"/>
      <w:divBdr>
        <w:top w:val="none" w:sz="0" w:space="0" w:color="auto"/>
        <w:left w:val="none" w:sz="0" w:space="0" w:color="auto"/>
        <w:bottom w:val="none" w:sz="0" w:space="0" w:color="auto"/>
        <w:right w:val="none" w:sz="0" w:space="0" w:color="auto"/>
      </w:divBdr>
    </w:div>
    <w:div w:id="55907032">
      <w:bodyDiv w:val="1"/>
      <w:marLeft w:val="0"/>
      <w:marRight w:val="0"/>
      <w:marTop w:val="0"/>
      <w:marBottom w:val="0"/>
      <w:divBdr>
        <w:top w:val="none" w:sz="0" w:space="0" w:color="auto"/>
        <w:left w:val="none" w:sz="0" w:space="0" w:color="auto"/>
        <w:bottom w:val="none" w:sz="0" w:space="0" w:color="auto"/>
        <w:right w:val="none" w:sz="0" w:space="0" w:color="auto"/>
      </w:divBdr>
      <w:divsChild>
        <w:div w:id="779762105">
          <w:marLeft w:val="0"/>
          <w:marRight w:val="0"/>
          <w:marTop w:val="0"/>
          <w:marBottom w:val="0"/>
          <w:divBdr>
            <w:top w:val="none" w:sz="0" w:space="0" w:color="auto"/>
            <w:left w:val="none" w:sz="0" w:space="0" w:color="auto"/>
            <w:bottom w:val="none" w:sz="0" w:space="0" w:color="auto"/>
            <w:right w:val="none" w:sz="0" w:space="0" w:color="auto"/>
          </w:divBdr>
        </w:div>
        <w:div w:id="822085690">
          <w:marLeft w:val="0"/>
          <w:marRight w:val="0"/>
          <w:marTop w:val="0"/>
          <w:marBottom w:val="0"/>
          <w:divBdr>
            <w:top w:val="none" w:sz="0" w:space="0" w:color="auto"/>
            <w:left w:val="none" w:sz="0" w:space="0" w:color="auto"/>
            <w:bottom w:val="none" w:sz="0" w:space="0" w:color="auto"/>
            <w:right w:val="none" w:sz="0" w:space="0" w:color="auto"/>
          </w:divBdr>
        </w:div>
      </w:divsChild>
    </w:div>
    <w:div w:id="62876492">
      <w:bodyDiv w:val="1"/>
      <w:marLeft w:val="0"/>
      <w:marRight w:val="0"/>
      <w:marTop w:val="0"/>
      <w:marBottom w:val="0"/>
      <w:divBdr>
        <w:top w:val="none" w:sz="0" w:space="0" w:color="auto"/>
        <w:left w:val="none" w:sz="0" w:space="0" w:color="auto"/>
        <w:bottom w:val="none" w:sz="0" w:space="0" w:color="auto"/>
        <w:right w:val="none" w:sz="0" w:space="0" w:color="auto"/>
      </w:divBdr>
      <w:divsChild>
        <w:div w:id="1133406475">
          <w:marLeft w:val="0"/>
          <w:marRight w:val="0"/>
          <w:marTop w:val="0"/>
          <w:marBottom w:val="0"/>
          <w:divBdr>
            <w:top w:val="none" w:sz="0" w:space="0" w:color="auto"/>
            <w:left w:val="none" w:sz="0" w:space="0" w:color="auto"/>
            <w:bottom w:val="none" w:sz="0" w:space="0" w:color="auto"/>
            <w:right w:val="none" w:sz="0" w:space="0" w:color="auto"/>
          </w:divBdr>
        </w:div>
        <w:div w:id="1893733354">
          <w:marLeft w:val="0"/>
          <w:marRight w:val="0"/>
          <w:marTop w:val="0"/>
          <w:marBottom w:val="0"/>
          <w:divBdr>
            <w:top w:val="none" w:sz="0" w:space="0" w:color="auto"/>
            <w:left w:val="none" w:sz="0" w:space="0" w:color="auto"/>
            <w:bottom w:val="none" w:sz="0" w:space="0" w:color="auto"/>
            <w:right w:val="none" w:sz="0" w:space="0" w:color="auto"/>
          </w:divBdr>
        </w:div>
        <w:div w:id="2005358491">
          <w:marLeft w:val="0"/>
          <w:marRight w:val="0"/>
          <w:marTop w:val="0"/>
          <w:marBottom w:val="0"/>
          <w:divBdr>
            <w:top w:val="none" w:sz="0" w:space="0" w:color="auto"/>
            <w:left w:val="none" w:sz="0" w:space="0" w:color="auto"/>
            <w:bottom w:val="none" w:sz="0" w:space="0" w:color="auto"/>
            <w:right w:val="none" w:sz="0" w:space="0" w:color="auto"/>
          </w:divBdr>
        </w:div>
      </w:divsChild>
    </w:div>
    <w:div w:id="82144189">
      <w:bodyDiv w:val="1"/>
      <w:marLeft w:val="0"/>
      <w:marRight w:val="0"/>
      <w:marTop w:val="0"/>
      <w:marBottom w:val="0"/>
      <w:divBdr>
        <w:top w:val="none" w:sz="0" w:space="0" w:color="auto"/>
        <w:left w:val="none" w:sz="0" w:space="0" w:color="auto"/>
        <w:bottom w:val="none" w:sz="0" w:space="0" w:color="auto"/>
        <w:right w:val="none" w:sz="0" w:space="0" w:color="auto"/>
      </w:divBdr>
    </w:div>
    <w:div w:id="85418022">
      <w:bodyDiv w:val="1"/>
      <w:marLeft w:val="0"/>
      <w:marRight w:val="0"/>
      <w:marTop w:val="0"/>
      <w:marBottom w:val="0"/>
      <w:divBdr>
        <w:top w:val="none" w:sz="0" w:space="0" w:color="auto"/>
        <w:left w:val="none" w:sz="0" w:space="0" w:color="auto"/>
        <w:bottom w:val="none" w:sz="0" w:space="0" w:color="auto"/>
        <w:right w:val="none" w:sz="0" w:space="0" w:color="auto"/>
      </w:divBdr>
      <w:divsChild>
        <w:div w:id="44643962">
          <w:marLeft w:val="0"/>
          <w:marRight w:val="0"/>
          <w:marTop w:val="0"/>
          <w:marBottom w:val="0"/>
          <w:divBdr>
            <w:top w:val="none" w:sz="0" w:space="0" w:color="auto"/>
            <w:left w:val="none" w:sz="0" w:space="0" w:color="auto"/>
            <w:bottom w:val="none" w:sz="0" w:space="0" w:color="auto"/>
            <w:right w:val="none" w:sz="0" w:space="0" w:color="auto"/>
          </w:divBdr>
          <w:divsChild>
            <w:div w:id="329141220">
              <w:marLeft w:val="0"/>
              <w:marRight w:val="0"/>
              <w:marTop w:val="0"/>
              <w:marBottom w:val="0"/>
              <w:divBdr>
                <w:top w:val="none" w:sz="0" w:space="0" w:color="auto"/>
                <w:left w:val="none" w:sz="0" w:space="0" w:color="auto"/>
                <w:bottom w:val="none" w:sz="0" w:space="0" w:color="auto"/>
                <w:right w:val="none" w:sz="0" w:space="0" w:color="auto"/>
              </w:divBdr>
              <w:divsChild>
                <w:div w:id="14833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177">
      <w:bodyDiv w:val="1"/>
      <w:marLeft w:val="0"/>
      <w:marRight w:val="0"/>
      <w:marTop w:val="0"/>
      <w:marBottom w:val="0"/>
      <w:divBdr>
        <w:top w:val="none" w:sz="0" w:space="0" w:color="auto"/>
        <w:left w:val="none" w:sz="0" w:space="0" w:color="auto"/>
        <w:bottom w:val="none" w:sz="0" w:space="0" w:color="auto"/>
        <w:right w:val="none" w:sz="0" w:space="0" w:color="auto"/>
      </w:divBdr>
      <w:divsChild>
        <w:div w:id="238446218">
          <w:marLeft w:val="0"/>
          <w:marRight w:val="0"/>
          <w:marTop w:val="0"/>
          <w:marBottom w:val="0"/>
          <w:divBdr>
            <w:top w:val="none" w:sz="0" w:space="0" w:color="auto"/>
            <w:left w:val="none" w:sz="0" w:space="0" w:color="auto"/>
            <w:bottom w:val="none" w:sz="0" w:space="0" w:color="auto"/>
            <w:right w:val="none" w:sz="0" w:space="0" w:color="auto"/>
          </w:divBdr>
        </w:div>
        <w:div w:id="1874926394">
          <w:marLeft w:val="0"/>
          <w:marRight w:val="0"/>
          <w:marTop w:val="0"/>
          <w:marBottom w:val="0"/>
          <w:divBdr>
            <w:top w:val="none" w:sz="0" w:space="0" w:color="auto"/>
            <w:left w:val="none" w:sz="0" w:space="0" w:color="auto"/>
            <w:bottom w:val="none" w:sz="0" w:space="0" w:color="auto"/>
            <w:right w:val="none" w:sz="0" w:space="0" w:color="auto"/>
          </w:divBdr>
        </w:div>
        <w:div w:id="567690978">
          <w:marLeft w:val="0"/>
          <w:marRight w:val="0"/>
          <w:marTop w:val="0"/>
          <w:marBottom w:val="0"/>
          <w:divBdr>
            <w:top w:val="none" w:sz="0" w:space="0" w:color="auto"/>
            <w:left w:val="none" w:sz="0" w:space="0" w:color="auto"/>
            <w:bottom w:val="none" w:sz="0" w:space="0" w:color="auto"/>
            <w:right w:val="none" w:sz="0" w:space="0" w:color="auto"/>
          </w:divBdr>
        </w:div>
        <w:div w:id="1613516558">
          <w:marLeft w:val="0"/>
          <w:marRight w:val="0"/>
          <w:marTop w:val="0"/>
          <w:marBottom w:val="0"/>
          <w:divBdr>
            <w:top w:val="none" w:sz="0" w:space="0" w:color="auto"/>
            <w:left w:val="none" w:sz="0" w:space="0" w:color="auto"/>
            <w:bottom w:val="none" w:sz="0" w:space="0" w:color="auto"/>
            <w:right w:val="none" w:sz="0" w:space="0" w:color="auto"/>
          </w:divBdr>
        </w:div>
        <w:div w:id="2062440429">
          <w:marLeft w:val="0"/>
          <w:marRight w:val="0"/>
          <w:marTop w:val="0"/>
          <w:marBottom w:val="0"/>
          <w:divBdr>
            <w:top w:val="none" w:sz="0" w:space="0" w:color="auto"/>
            <w:left w:val="none" w:sz="0" w:space="0" w:color="auto"/>
            <w:bottom w:val="none" w:sz="0" w:space="0" w:color="auto"/>
            <w:right w:val="none" w:sz="0" w:space="0" w:color="auto"/>
          </w:divBdr>
        </w:div>
        <w:div w:id="1037663984">
          <w:marLeft w:val="0"/>
          <w:marRight w:val="0"/>
          <w:marTop w:val="0"/>
          <w:marBottom w:val="0"/>
          <w:divBdr>
            <w:top w:val="none" w:sz="0" w:space="0" w:color="auto"/>
            <w:left w:val="none" w:sz="0" w:space="0" w:color="auto"/>
            <w:bottom w:val="none" w:sz="0" w:space="0" w:color="auto"/>
            <w:right w:val="none" w:sz="0" w:space="0" w:color="auto"/>
          </w:divBdr>
        </w:div>
        <w:div w:id="1585453826">
          <w:marLeft w:val="0"/>
          <w:marRight w:val="0"/>
          <w:marTop w:val="0"/>
          <w:marBottom w:val="0"/>
          <w:divBdr>
            <w:top w:val="none" w:sz="0" w:space="0" w:color="auto"/>
            <w:left w:val="none" w:sz="0" w:space="0" w:color="auto"/>
            <w:bottom w:val="none" w:sz="0" w:space="0" w:color="auto"/>
            <w:right w:val="none" w:sz="0" w:space="0" w:color="auto"/>
          </w:divBdr>
        </w:div>
        <w:div w:id="1007446574">
          <w:marLeft w:val="0"/>
          <w:marRight w:val="0"/>
          <w:marTop w:val="0"/>
          <w:marBottom w:val="0"/>
          <w:divBdr>
            <w:top w:val="none" w:sz="0" w:space="0" w:color="auto"/>
            <w:left w:val="none" w:sz="0" w:space="0" w:color="auto"/>
            <w:bottom w:val="none" w:sz="0" w:space="0" w:color="auto"/>
            <w:right w:val="none" w:sz="0" w:space="0" w:color="auto"/>
          </w:divBdr>
        </w:div>
      </w:divsChild>
    </w:div>
    <w:div w:id="161509502">
      <w:bodyDiv w:val="1"/>
      <w:marLeft w:val="0"/>
      <w:marRight w:val="0"/>
      <w:marTop w:val="0"/>
      <w:marBottom w:val="0"/>
      <w:divBdr>
        <w:top w:val="none" w:sz="0" w:space="0" w:color="auto"/>
        <w:left w:val="none" w:sz="0" w:space="0" w:color="auto"/>
        <w:bottom w:val="none" w:sz="0" w:space="0" w:color="auto"/>
        <w:right w:val="none" w:sz="0" w:space="0" w:color="auto"/>
      </w:divBdr>
    </w:div>
    <w:div w:id="190802664">
      <w:bodyDiv w:val="1"/>
      <w:marLeft w:val="0"/>
      <w:marRight w:val="0"/>
      <w:marTop w:val="0"/>
      <w:marBottom w:val="0"/>
      <w:divBdr>
        <w:top w:val="none" w:sz="0" w:space="0" w:color="auto"/>
        <w:left w:val="none" w:sz="0" w:space="0" w:color="auto"/>
        <w:bottom w:val="none" w:sz="0" w:space="0" w:color="auto"/>
        <w:right w:val="none" w:sz="0" w:space="0" w:color="auto"/>
      </w:divBdr>
      <w:divsChild>
        <w:div w:id="670764789">
          <w:marLeft w:val="0"/>
          <w:marRight w:val="0"/>
          <w:marTop w:val="0"/>
          <w:marBottom w:val="0"/>
          <w:divBdr>
            <w:top w:val="none" w:sz="0" w:space="0" w:color="auto"/>
            <w:left w:val="none" w:sz="0" w:space="0" w:color="auto"/>
            <w:bottom w:val="none" w:sz="0" w:space="0" w:color="auto"/>
            <w:right w:val="none" w:sz="0" w:space="0" w:color="auto"/>
          </w:divBdr>
        </w:div>
        <w:div w:id="1603996242">
          <w:marLeft w:val="0"/>
          <w:marRight w:val="0"/>
          <w:marTop w:val="0"/>
          <w:marBottom w:val="0"/>
          <w:divBdr>
            <w:top w:val="none" w:sz="0" w:space="0" w:color="auto"/>
            <w:left w:val="none" w:sz="0" w:space="0" w:color="auto"/>
            <w:bottom w:val="none" w:sz="0" w:space="0" w:color="auto"/>
            <w:right w:val="none" w:sz="0" w:space="0" w:color="auto"/>
          </w:divBdr>
        </w:div>
        <w:div w:id="1742830875">
          <w:marLeft w:val="0"/>
          <w:marRight w:val="0"/>
          <w:marTop w:val="0"/>
          <w:marBottom w:val="0"/>
          <w:divBdr>
            <w:top w:val="none" w:sz="0" w:space="0" w:color="auto"/>
            <w:left w:val="none" w:sz="0" w:space="0" w:color="auto"/>
            <w:bottom w:val="none" w:sz="0" w:space="0" w:color="auto"/>
            <w:right w:val="none" w:sz="0" w:space="0" w:color="auto"/>
          </w:divBdr>
        </w:div>
        <w:div w:id="428964301">
          <w:marLeft w:val="0"/>
          <w:marRight w:val="0"/>
          <w:marTop w:val="0"/>
          <w:marBottom w:val="0"/>
          <w:divBdr>
            <w:top w:val="none" w:sz="0" w:space="0" w:color="auto"/>
            <w:left w:val="none" w:sz="0" w:space="0" w:color="auto"/>
            <w:bottom w:val="none" w:sz="0" w:space="0" w:color="auto"/>
            <w:right w:val="none" w:sz="0" w:space="0" w:color="auto"/>
          </w:divBdr>
        </w:div>
        <w:div w:id="1755081760">
          <w:marLeft w:val="0"/>
          <w:marRight w:val="0"/>
          <w:marTop w:val="0"/>
          <w:marBottom w:val="0"/>
          <w:divBdr>
            <w:top w:val="none" w:sz="0" w:space="0" w:color="auto"/>
            <w:left w:val="none" w:sz="0" w:space="0" w:color="auto"/>
            <w:bottom w:val="none" w:sz="0" w:space="0" w:color="auto"/>
            <w:right w:val="none" w:sz="0" w:space="0" w:color="auto"/>
          </w:divBdr>
        </w:div>
        <w:div w:id="964770957">
          <w:marLeft w:val="0"/>
          <w:marRight w:val="0"/>
          <w:marTop w:val="0"/>
          <w:marBottom w:val="0"/>
          <w:divBdr>
            <w:top w:val="none" w:sz="0" w:space="0" w:color="auto"/>
            <w:left w:val="none" w:sz="0" w:space="0" w:color="auto"/>
            <w:bottom w:val="none" w:sz="0" w:space="0" w:color="auto"/>
            <w:right w:val="none" w:sz="0" w:space="0" w:color="auto"/>
          </w:divBdr>
        </w:div>
        <w:div w:id="433786380">
          <w:marLeft w:val="0"/>
          <w:marRight w:val="0"/>
          <w:marTop w:val="0"/>
          <w:marBottom w:val="0"/>
          <w:divBdr>
            <w:top w:val="none" w:sz="0" w:space="0" w:color="auto"/>
            <w:left w:val="none" w:sz="0" w:space="0" w:color="auto"/>
            <w:bottom w:val="none" w:sz="0" w:space="0" w:color="auto"/>
            <w:right w:val="none" w:sz="0" w:space="0" w:color="auto"/>
          </w:divBdr>
        </w:div>
        <w:div w:id="1765105520">
          <w:marLeft w:val="0"/>
          <w:marRight w:val="0"/>
          <w:marTop w:val="0"/>
          <w:marBottom w:val="0"/>
          <w:divBdr>
            <w:top w:val="none" w:sz="0" w:space="0" w:color="auto"/>
            <w:left w:val="none" w:sz="0" w:space="0" w:color="auto"/>
            <w:bottom w:val="none" w:sz="0" w:space="0" w:color="auto"/>
            <w:right w:val="none" w:sz="0" w:space="0" w:color="auto"/>
          </w:divBdr>
        </w:div>
        <w:div w:id="1890991525">
          <w:marLeft w:val="0"/>
          <w:marRight w:val="0"/>
          <w:marTop w:val="0"/>
          <w:marBottom w:val="0"/>
          <w:divBdr>
            <w:top w:val="none" w:sz="0" w:space="0" w:color="auto"/>
            <w:left w:val="none" w:sz="0" w:space="0" w:color="auto"/>
            <w:bottom w:val="none" w:sz="0" w:space="0" w:color="auto"/>
            <w:right w:val="none" w:sz="0" w:space="0" w:color="auto"/>
          </w:divBdr>
        </w:div>
        <w:div w:id="1966233261">
          <w:marLeft w:val="0"/>
          <w:marRight w:val="0"/>
          <w:marTop w:val="0"/>
          <w:marBottom w:val="0"/>
          <w:divBdr>
            <w:top w:val="none" w:sz="0" w:space="0" w:color="auto"/>
            <w:left w:val="none" w:sz="0" w:space="0" w:color="auto"/>
            <w:bottom w:val="none" w:sz="0" w:space="0" w:color="auto"/>
            <w:right w:val="none" w:sz="0" w:space="0" w:color="auto"/>
          </w:divBdr>
        </w:div>
        <w:div w:id="1226799751">
          <w:marLeft w:val="0"/>
          <w:marRight w:val="0"/>
          <w:marTop w:val="0"/>
          <w:marBottom w:val="0"/>
          <w:divBdr>
            <w:top w:val="none" w:sz="0" w:space="0" w:color="auto"/>
            <w:left w:val="none" w:sz="0" w:space="0" w:color="auto"/>
            <w:bottom w:val="none" w:sz="0" w:space="0" w:color="auto"/>
            <w:right w:val="none" w:sz="0" w:space="0" w:color="auto"/>
          </w:divBdr>
        </w:div>
        <w:div w:id="848057439">
          <w:marLeft w:val="0"/>
          <w:marRight w:val="0"/>
          <w:marTop w:val="0"/>
          <w:marBottom w:val="0"/>
          <w:divBdr>
            <w:top w:val="none" w:sz="0" w:space="0" w:color="auto"/>
            <w:left w:val="none" w:sz="0" w:space="0" w:color="auto"/>
            <w:bottom w:val="none" w:sz="0" w:space="0" w:color="auto"/>
            <w:right w:val="none" w:sz="0" w:space="0" w:color="auto"/>
          </w:divBdr>
        </w:div>
        <w:div w:id="1329669304">
          <w:marLeft w:val="0"/>
          <w:marRight w:val="0"/>
          <w:marTop w:val="0"/>
          <w:marBottom w:val="0"/>
          <w:divBdr>
            <w:top w:val="none" w:sz="0" w:space="0" w:color="auto"/>
            <w:left w:val="none" w:sz="0" w:space="0" w:color="auto"/>
            <w:bottom w:val="none" w:sz="0" w:space="0" w:color="auto"/>
            <w:right w:val="none" w:sz="0" w:space="0" w:color="auto"/>
          </w:divBdr>
        </w:div>
        <w:div w:id="1087386078">
          <w:marLeft w:val="0"/>
          <w:marRight w:val="0"/>
          <w:marTop w:val="0"/>
          <w:marBottom w:val="0"/>
          <w:divBdr>
            <w:top w:val="none" w:sz="0" w:space="0" w:color="auto"/>
            <w:left w:val="none" w:sz="0" w:space="0" w:color="auto"/>
            <w:bottom w:val="none" w:sz="0" w:space="0" w:color="auto"/>
            <w:right w:val="none" w:sz="0" w:space="0" w:color="auto"/>
          </w:divBdr>
        </w:div>
        <w:div w:id="359012082">
          <w:marLeft w:val="0"/>
          <w:marRight w:val="0"/>
          <w:marTop w:val="0"/>
          <w:marBottom w:val="0"/>
          <w:divBdr>
            <w:top w:val="none" w:sz="0" w:space="0" w:color="auto"/>
            <w:left w:val="none" w:sz="0" w:space="0" w:color="auto"/>
            <w:bottom w:val="none" w:sz="0" w:space="0" w:color="auto"/>
            <w:right w:val="none" w:sz="0" w:space="0" w:color="auto"/>
          </w:divBdr>
        </w:div>
        <w:div w:id="1397046459">
          <w:marLeft w:val="0"/>
          <w:marRight w:val="0"/>
          <w:marTop w:val="0"/>
          <w:marBottom w:val="0"/>
          <w:divBdr>
            <w:top w:val="none" w:sz="0" w:space="0" w:color="auto"/>
            <w:left w:val="none" w:sz="0" w:space="0" w:color="auto"/>
            <w:bottom w:val="none" w:sz="0" w:space="0" w:color="auto"/>
            <w:right w:val="none" w:sz="0" w:space="0" w:color="auto"/>
          </w:divBdr>
        </w:div>
        <w:div w:id="1864368461">
          <w:marLeft w:val="0"/>
          <w:marRight w:val="0"/>
          <w:marTop w:val="0"/>
          <w:marBottom w:val="0"/>
          <w:divBdr>
            <w:top w:val="none" w:sz="0" w:space="0" w:color="auto"/>
            <w:left w:val="none" w:sz="0" w:space="0" w:color="auto"/>
            <w:bottom w:val="none" w:sz="0" w:space="0" w:color="auto"/>
            <w:right w:val="none" w:sz="0" w:space="0" w:color="auto"/>
          </w:divBdr>
        </w:div>
        <w:div w:id="1808089930">
          <w:marLeft w:val="0"/>
          <w:marRight w:val="0"/>
          <w:marTop w:val="0"/>
          <w:marBottom w:val="0"/>
          <w:divBdr>
            <w:top w:val="none" w:sz="0" w:space="0" w:color="auto"/>
            <w:left w:val="none" w:sz="0" w:space="0" w:color="auto"/>
            <w:bottom w:val="none" w:sz="0" w:space="0" w:color="auto"/>
            <w:right w:val="none" w:sz="0" w:space="0" w:color="auto"/>
          </w:divBdr>
        </w:div>
      </w:divsChild>
    </w:div>
    <w:div w:id="303967946">
      <w:bodyDiv w:val="1"/>
      <w:marLeft w:val="0"/>
      <w:marRight w:val="0"/>
      <w:marTop w:val="0"/>
      <w:marBottom w:val="0"/>
      <w:divBdr>
        <w:top w:val="none" w:sz="0" w:space="0" w:color="auto"/>
        <w:left w:val="none" w:sz="0" w:space="0" w:color="auto"/>
        <w:bottom w:val="none" w:sz="0" w:space="0" w:color="auto"/>
        <w:right w:val="none" w:sz="0" w:space="0" w:color="auto"/>
      </w:divBdr>
      <w:divsChild>
        <w:div w:id="190798374">
          <w:marLeft w:val="0"/>
          <w:marRight w:val="0"/>
          <w:marTop w:val="0"/>
          <w:marBottom w:val="0"/>
          <w:divBdr>
            <w:top w:val="none" w:sz="0" w:space="0" w:color="auto"/>
            <w:left w:val="none" w:sz="0" w:space="0" w:color="auto"/>
            <w:bottom w:val="none" w:sz="0" w:space="0" w:color="auto"/>
            <w:right w:val="none" w:sz="0" w:space="0" w:color="auto"/>
          </w:divBdr>
          <w:divsChild>
            <w:div w:id="1921283017">
              <w:marLeft w:val="0"/>
              <w:marRight w:val="0"/>
              <w:marTop w:val="0"/>
              <w:marBottom w:val="0"/>
              <w:divBdr>
                <w:top w:val="none" w:sz="0" w:space="0" w:color="auto"/>
                <w:left w:val="none" w:sz="0" w:space="0" w:color="auto"/>
                <w:bottom w:val="none" w:sz="0" w:space="0" w:color="auto"/>
                <w:right w:val="none" w:sz="0" w:space="0" w:color="auto"/>
              </w:divBdr>
              <w:divsChild>
                <w:div w:id="3721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31194">
      <w:bodyDiv w:val="1"/>
      <w:marLeft w:val="0"/>
      <w:marRight w:val="0"/>
      <w:marTop w:val="0"/>
      <w:marBottom w:val="0"/>
      <w:divBdr>
        <w:top w:val="none" w:sz="0" w:space="0" w:color="auto"/>
        <w:left w:val="none" w:sz="0" w:space="0" w:color="auto"/>
        <w:bottom w:val="none" w:sz="0" w:space="0" w:color="auto"/>
        <w:right w:val="none" w:sz="0" w:space="0" w:color="auto"/>
      </w:divBdr>
      <w:divsChild>
        <w:div w:id="1636331198">
          <w:marLeft w:val="0"/>
          <w:marRight w:val="0"/>
          <w:marTop w:val="0"/>
          <w:marBottom w:val="0"/>
          <w:divBdr>
            <w:top w:val="none" w:sz="0" w:space="0" w:color="auto"/>
            <w:left w:val="none" w:sz="0" w:space="0" w:color="auto"/>
            <w:bottom w:val="none" w:sz="0" w:space="0" w:color="auto"/>
            <w:right w:val="none" w:sz="0" w:space="0" w:color="auto"/>
          </w:divBdr>
          <w:divsChild>
            <w:div w:id="1269503527">
              <w:marLeft w:val="0"/>
              <w:marRight w:val="0"/>
              <w:marTop w:val="0"/>
              <w:marBottom w:val="0"/>
              <w:divBdr>
                <w:top w:val="none" w:sz="0" w:space="0" w:color="auto"/>
                <w:left w:val="none" w:sz="0" w:space="0" w:color="auto"/>
                <w:bottom w:val="none" w:sz="0" w:space="0" w:color="auto"/>
                <w:right w:val="none" w:sz="0" w:space="0" w:color="auto"/>
              </w:divBdr>
              <w:divsChild>
                <w:div w:id="825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44076">
      <w:bodyDiv w:val="1"/>
      <w:marLeft w:val="0"/>
      <w:marRight w:val="0"/>
      <w:marTop w:val="0"/>
      <w:marBottom w:val="0"/>
      <w:divBdr>
        <w:top w:val="none" w:sz="0" w:space="0" w:color="auto"/>
        <w:left w:val="none" w:sz="0" w:space="0" w:color="auto"/>
        <w:bottom w:val="none" w:sz="0" w:space="0" w:color="auto"/>
        <w:right w:val="none" w:sz="0" w:space="0" w:color="auto"/>
      </w:divBdr>
      <w:divsChild>
        <w:div w:id="372077133">
          <w:marLeft w:val="0"/>
          <w:marRight w:val="0"/>
          <w:marTop w:val="0"/>
          <w:marBottom w:val="0"/>
          <w:divBdr>
            <w:top w:val="none" w:sz="0" w:space="0" w:color="auto"/>
            <w:left w:val="none" w:sz="0" w:space="0" w:color="auto"/>
            <w:bottom w:val="none" w:sz="0" w:space="0" w:color="auto"/>
            <w:right w:val="none" w:sz="0" w:space="0" w:color="auto"/>
          </w:divBdr>
        </w:div>
        <w:div w:id="741832292">
          <w:marLeft w:val="0"/>
          <w:marRight w:val="0"/>
          <w:marTop w:val="0"/>
          <w:marBottom w:val="0"/>
          <w:divBdr>
            <w:top w:val="none" w:sz="0" w:space="0" w:color="auto"/>
            <w:left w:val="none" w:sz="0" w:space="0" w:color="auto"/>
            <w:bottom w:val="none" w:sz="0" w:space="0" w:color="auto"/>
            <w:right w:val="none" w:sz="0" w:space="0" w:color="auto"/>
          </w:divBdr>
        </w:div>
        <w:div w:id="384573727">
          <w:marLeft w:val="0"/>
          <w:marRight w:val="0"/>
          <w:marTop w:val="0"/>
          <w:marBottom w:val="0"/>
          <w:divBdr>
            <w:top w:val="none" w:sz="0" w:space="0" w:color="auto"/>
            <w:left w:val="none" w:sz="0" w:space="0" w:color="auto"/>
            <w:bottom w:val="none" w:sz="0" w:space="0" w:color="auto"/>
            <w:right w:val="none" w:sz="0" w:space="0" w:color="auto"/>
          </w:divBdr>
        </w:div>
        <w:div w:id="1164978899">
          <w:marLeft w:val="0"/>
          <w:marRight w:val="0"/>
          <w:marTop w:val="0"/>
          <w:marBottom w:val="0"/>
          <w:divBdr>
            <w:top w:val="none" w:sz="0" w:space="0" w:color="auto"/>
            <w:left w:val="none" w:sz="0" w:space="0" w:color="auto"/>
            <w:bottom w:val="none" w:sz="0" w:space="0" w:color="auto"/>
            <w:right w:val="none" w:sz="0" w:space="0" w:color="auto"/>
          </w:divBdr>
        </w:div>
        <w:div w:id="78674829">
          <w:marLeft w:val="0"/>
          <w:marRight w:val="0"/>
          <w:marTop w:val="0"/>
          <w:marBottom w:val="0"/>
          <w:divBdr>
            <w:top w:val="none" w:sz="0" w:space="0" w:color="auto"/>
            <w:left w:val="none" w:sz="0" w:space="0" w:color="auto"/>
            <w:bottom w:val="none" w:sz="0" w:space="0" w:color="auto"/>
            <w:right w:val="none" w:sz="0" w:space="0" w:color="auto"/>
          </w:divBdr>
        </w:div>
        <w:div w:id="1885560241">
          <w:marLeft w:val="0"/>
          <w:marRight w:val="0"/>
          <w:marTop w:val="0"/>
          <w:marBottom w:val="0"/>
          <w:divBdr>
            <w:top w:val="none" w:sz="0" w:space="0" w:color="auto"/>
            <w:left w:val="none" w:sz="0" w:space="0" w:color="auto"/>
            <w:bottom w:val="none" w:sz="0" w:space="0" w:color="auto"/>
            <w:right w:val="none" w:sz="0" w:space="0" w:color="auto"/>
          </w:divBdr>
        </w:div>
        <w:div w:id="1900549465">
          <w:marLeft w:val="0"/>
          <w:marRight w:val="0"/>
          <w:marTop w:val="0"/>
          <w:marBottom w:val="0"/>
          <w:divBdr>
            <w:top w:val="none" w:sz="0" w:space="0" w:color="auto"/>
            <w:left w:val="none" w:sz="0" w:space="0" w:color="auto"/>
            <w:bottom w:val="none" w:sz="0" w:space="0" w:color="auto"/>
            <w:right w:val="none" w:sz="0" w:space="0" w:color="auto"/>
          </w:divBdr>
        </w:div>
      </w:divsChild>
    </w:div>
    <w:div w:id="399988082">
      <w:bodyDiv w:val="1"/>
      <w:marLeft w:val="0"/>
      <w:marRight w:val="0"/>
      <w:marTop w:val="0"/>
      <w:marBottom w:val="0"/>
      <w:divBdr>
        <w:top w:val="none" w:sz="0" w:space="0" w:color="auto"/>
        <w:left w:val="none" w:sz="0" w:space="0" w:color="auto"/>
        <w:bottom w:val="none" w:sz="0" w:space="0" w:color="auto"/>
        <w:right w:val="none" w:sz="0" w:space="0" w:color="auto"/>
      </w:divBdr>
      <w:divsChild>
        <w:div w:id="657537449">
          <w:marLeft w:val="0"/>
          <w:marRight w:val="0"/>
          <w:marTop w:val="0"/>
          <w:marBottom w:val="0"/>
          <w:divBdr>
            <w:top w:val="none" w:sz="0" w:space="0" w:color="auto"/>
            <w:left w:val="none" w:sz="0" w:space="0" w:color="auto"/>
            <w:bottom w:val="none" w:sz="0" w:space="0" w:color="auto"/>
            <w:right w:val="none" w:sz="0" w:space="0" w:color="auto"/>
          </w:divBdr>
        </w:div>
      </w:divsChild>
    </w:div>
    <w:div w:id="474614131">
      <w:bodyDiv w:val="1"/>
      <w:marLeft w:val="0"/>
      <w:marRight w:val="0"/>
      <w:marTop w:val="0"/>
      <w:marBottom w:val="0"/>
      <w:divBdr>
        <w:top w:val="none" w:sz="0" w:space="0" w:color="auto"/>
        <w:left w:val="none" w:sz="0" w:space="0" w:color="auto"/>
        <w:bottom w:val="none" w:sz="0" w:space="0" w:color="auto"/>
        <w:right w:val="none" w:sz="0" w:space="0" w:color="auto"/>
      </w:divBdr>
      <w:divsChild>
        <w:div w:id="608582228">
          <w:marLeft w:val="0"/>
          <w:marRight w:val="0"/>
          <w:marTop w:val="0"/>
          <w:marBottom w:val="0"/>
          <w:divBdr>
            <w:top w:val="none" w:sz="0" w:space="0" w:color="auto"/>
            <w:left w:val="none" w:sz="0" w:space="0" w:color="auto"/>
            <w:bottom w:val="none" w:sz="0" w:space="0" w:color="auto"/>
            <w:right w:val="none" w:sz="0" w:space="0" w:color="auto"/>
          </w:divBdr>
        </w:div>
        <w:div w:id="946543614">
          <w:marLeft w:val="0"/>
          <w:marRight w:val="0"/>
          <w:marTop w:val="0"/>
          <w:marBottom w:val="0"/>
          <w:divBdr>
            <w:top w:val="none" w:sz="0" w:space="0" w:color="auto"/>
            <w:left w:val="none" w:sz="0" w:space="0" w:color="auto"/>
            <w:bottom w:val="none" w:sz="0" w:space="0" w:color="auto"/>
            <w:right w:val="none" w:sz="0" w:space="0" w:color="auto"/>
          </w:divBdr>
        </w:div>
        <w:div w:id="1833830141">
          <w:marLeft w:val="0"/>
          <w:marRight w:val="0"/>
          <w:marTop w:val="0"/>
          <w:marBottom w:val="0"/>
          <w:divBdr>
            <w:top w:val="none" w:sz="0" w:space="0" w:color="auto"/>
            <w:left w:val="none" w:sz="0" w:space="0" w:color="auto"/>
            <w:bottom w:val="none" w:sz="0" w:space="0" w:color="auto"/>
            <w:right w:val="none" w:sz="0" w:space="0" w:color="auto"/>
          </w:divBdr>
        </w:div>
        <w:div w:id="886180856">
          <w:marLeft w:val="0"/>
          <w:marRight w:val="0"/>
          <w:marTop w:val="0"/>
          <w:marBottom w:val="0"/>
          <w:divBdr>
            <w:top w:val="none" w:sz="0" w:space="0" w:color="auto"/>
            <w:left w:val="none" w:sz="0" w:space="0" w:color="auto"/>
            <w:bottom w:val="none" w:sz="0" w:space="0" w:color="auto"/>
            <w:right w:val="none" w:sz="0" w:space="0" w:color="auto"/>
          </w:divBdr>
        </w:div>
        <w:div w:id="571160930">
          <w:marLeft w:val="0"/>
          <w:marRight w:val="0"/>
          <w:marTop w:val="0"/>
          <w:marBottom w:val="0"/>
          <w:divBdr>
            <w:top w:val="none" w:sz="0" w:space="0" w:color="auto"/>
            <w:left w:val="none" w:sz="0" w:space="0" w:color="auto"/>
            <w:bottom w:val="none" w:sz="0" w:space="0" w:color="auto"/>
            <w:right w:val="none" w:sz="0" w:space="0" w:color="auto"/>
          </w:divBdr>
        </w:div>
        <w:div w:id="2101169975">
          <w:marLeft w:val="0"/>
          <w:marRight w:val="0"/>
          <w:marTop w:val="0"/>
          <w:marBottom w:val="0"/>
          <w:divBdr>
            <w:top w:val="none" w:sz="0" w:space="0" w:color="auto"/>
            <w:left w:val="none" w:sz="0" w:space="0" w:color="auto"/>
            <w:bottom w:val="none" w:sz="0" w:space="0" w:color="auto"/>
            <w:right w:val="none" w:sz="0" w:space="0" w:color="auto"/>
          </w:divBdr>
        </w:div>
        <w:div w:id="216745675">
          <w:marLeft w:val="0"/>
          <w:marRight w:val="0"/>
          <w:marTop w:val="0"/>
          <w:marBottom w:val="0"/>
          <w:divBdr>
            <w:top w:val="none" w:sz="0" w:space="0" w:color="auto"/>
            <w:left w:val="none" w:sz="0" w:space="0" w:color="auto"/>
            <w:bottom w:val="none" w:sz="0" w:space="0" w:color="auto"/>
            <w:right w:val="none" w:sz="0" w:space="0" w:color="auto"/>
          </w:divBdr>
        </w:div>
        <w:div w:id="1776363397">
          <w:marLeft w:val="0"/>
          <w:marRight w:val="0"/>
          <w:marTop w:val="0"/>
          <w:marBottom w:val="0"/>
          <w:divBdr>
            <w:top w:val="none" w:sz="0" w:space="0" w:color="auto"/>
            <w:left w:val="none" w:sz="0" w:space="0" w:color="auto"/>
            <w:bottom w:val="none" w:sz="0" w:space="0" w:color="auto"/>
            <w:right w:val="none" w:sz="0" w:space="0" w:color="auto"/>
          </w:divBdr>
        </w:div>
      </w:divsChild>
    </w:div>
    <w:div w:id="505437084">
      <w:bodyDiv w:val="1"/>
      <w:marLeft w:val="0"/>
      <w:marRight w:val="0"/>
      <w:marTop w:val="0"/>
      <w:marBottom w:val="0"/>
      <w:divBdr>
        <w:top w:val="none" w:sz="0" w:space="0" w:color="auto"/>
        <w:left w:val="none" w:sz="0" w:space="0" w:color="auto"/>
        <w:bottom w:val="none" w:sz="0" w:space="0" w:color="auto"/>
        <w:right w:val="none" w:sz="0" w:space="0" w:color="auto"/>
      </w:divBdr>
    </w:div>
    <w:div w:id="565385963">
      <w:bodyDiv w:val="1"/>
      <w:marLeft w:val="0"/>
      <w:marRight w:val="0"/>
      <w:marTop w:val="0"/>
      <w:marBottom w:val="0"/>
      <w:divBdr>
        <w:top w:val="none" w:sz="0" w:space="0" w:color="auto"/>
        <w:left w:val="none" w:sz="0" w:space="0" w:color="auto"/>
        <w:bottom w:val="none" w:sz="0" w:space="0" w:color="auto"/>
        <w:right w:val="none" w:sz="0" w:space="0" w:color="auto"/>
      </w:divBdr>
      <w:divsChild>
        <w:div w:id="206573296">
          <w:marLeft w:val="0"/>
          <w:marRight w:val="0"/>
          <w:marTop w:val="0"/>
          <w:marBottom w:val="0"/>
          <w:divBdr>
            <w:top w:val="none" w:sz="0" w:space="0" w:color="auto"/>
            <w:left w:val="none" w:sz="0" w:space="0" w:color="auto"/>
            <w:bottom w:val="none" w:sz="0" w:space="0" w:color="auto"/>
            <w:right w:val="none" w:sz="0" w:space="0" w:color="auto"/>
          </w:divBdr>
          <w:divsChild>
            <w:div w:id="1724599321">
              <w:marLeft w:val="0"/>
              <w:marRight w:val="0"/>
              <w:marTop w:val="0"/>
              <w:marBottom w:val="0"/>
              <w:divBdr>
                <w:top w:val="none" w:sz="0" w:space="0" w:color="auto"/>
                <w:left w:val="none" w:sz="0" w:space="0" w:color="auto"/>
                <w:bottom w:val="none" w:sz="0" w:space="0" w:color="auto"/>
                <w:right w:val="none" w:sz="0" w:space="0" w:color="auto"/>
              </w:divBdr>
              <w:divsChild>
                <w:div w:id="2430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7212">
      <w:bodyDiv w:val="1"/>
      <w:marLeft w:val="0"/>
      <w:marRight w:val="0"/>
      <w:marTop w:val="0"/>
      <w:marBottom w:val="0"/>
      <w:divBdr>
        <w:top w:val="none" w:sz="0" w:space="0" w:color="auto"/>
        <w:left w:val="none" w:sz="0" w:space="0" w:color="auto"/>
        <w:bottom w:val="none" w:sz="0" w:space="0" w:color="auto"/>
        <w:right w:val="none" w:sz="0" w:space="0" w:color="auto"/>
      </w:divBdr>
    </w:div>
    <w:div w:id="591864878">
      <w:bodyDiv w:val="1"/>
      <w:marLeft w:val="0"/>
      <w:marRight w:val="0"/>
      <w:marTop w:val="0"/>
      <w:marBottom w:val="0"/>
      <w:divBdr>
        <w:top w:val="none" w:sz="0" w:space="0" w:color="auto"/>
        <w:left w:val="none" w:sz="0" w:space="0" w:color="auto"/>
        <w:bottom w:val="none" w:sz="0" w:space="0" w:color="auto"/>
        <w:right w:val="none" w:sz="0" w:space="0" w:color="auto"/>
      </w:divBdr>
      <w:divsChild>
        <w:div w:id="1855193917">
          <w:marLeft w:val="0"/>
          <w:marRight w:val="0"/>
          <w:marTop w:val="0"/>
          <w:marBottom w:val="0"/>
          <w:divBdr>
            <w:top w:val="none" w:sz="0" w:space="0" w:color="auto"/>
            <w:left w:val="none" w:sz="0" w:space="0" w:color="auto"/>
            <w:bottom w:val="none" w:sz="0" w:space="0" w:color="auto"/>
            <w:right w:val="none" w:sz="0" w:space="0" w:color="auto"/>
          </w:divBdr>
        </w:div>
        <w:div w:id="944656498">
          <w:marLeft w:val="0"/>
          <w:marRight w:val="0"/>
          <w:marTop w:val="0"/>
          <w:marBottom w:val="0"/>
          <w:divBdr>
            <w:top w:val="none" w:sz="0" w:space="0" w:color="auto"/>
            <w:left w:val="none" w:sz="0" w:space="0" w:color="auto"/>
            <w:bottom w:val="none" w:sz="0" w:space="0" w:color="auto"/>
            <w:right w:val="none" w:sz="0" w:space="0" w:color="auto"/>
          </w:divBdr>
        </w:div>
        <w:div w:id="1117410348">
          <w:marLeft w:val="0"/>
          <w:marRight w:val="0"/>
          <w:marTop w:val="0"/>
          <w:marBottom w:val="0"/>
          <w:divBdr>
            <w:top w:val="none" w:sz="0" w:space="0" w:color="auto"/>
            <w:left w:val="none" w:sz="0" w:space="0" w:color="auto"/>
            <w:bottom w:val="none" w:sz="0" w:space="0" w:color="auto"/>
            <w:right w:val="none" w:sz="0" w:space="0" w:color="auto"/>
          </w:divBdr>
        </w:div>
        <w:div w:id="1036539134">
          <w:marLeft w:val="0"/>
          <w:marRight w:val="0"/>
          <w:marTop w:val="0"/>
          <w:marBottom w:val="0"/>
          <w:divBdr>
            <w:top w:val="none" w:sz="0" w:space="0" w:color="auto"/>
            <w:left w:val="none" w:sz="0" w:space="0" w:color="auto"/>
            <w:bottom w:val="none" w:sz="0" w:space="0" w:color="auto"/>
            <w:right w:val="none" w:sz="0" w:space="0" w:color="auto"/>
          </w:divBdr>
        </w:div>
        <w:div w:id="859195898">
          <w:marLeft w:val="0"/>
          <w:marRight w:val="0"/>
          <w:marTop w:val="0"/>
          <w:marBottom w:val="0"/>
          <w:divBdr>
            <w:top w:val="none" w:sz="0" w:space="0" w:color="auto"/>
            <w:left w:val="none" w:sz="0" w:space="0" w:color="auto"/>
            <w:bottom w:val="none" w:sz="0" w:space="0" w:color="auto"/>
            <w:right w:val="none" w:sz="0" w:space="0" w:color="auto"/>
          </w:divBdr>
        </w:div>
        <w:div w:id="151259901">
          <w:marLeft w:val="0"/>
          <w:marRight w:val="0"/>
          <w:marTop w:val="0"/>
          <w:marBottom w:val="0"/>
          <w:divBdr>
            <w:top w:val="none" w:sz="0" w:space="0" w:color="auto"/>
            <w:left w:val="none" w:sz="0" w:space="0" w:color="auto"/>
            <w:bottom w:val="none" w:sz="0" w:space="0" w:color="auto"/>
            <w:right w:val="none" w:sz="0" w:space="0" w:color="auto"/>
          </w:divBdr>
        </w:div>
        <w:div w:id="529219985">
          <w:marLeft w:val="0"/>
          <w:marRight w:val="0"/>
          <w:marTop w:val="0"/>
          <w:marBottom w:val="0"/>
          <w:divBdr>
            <w:top w:val="none" w:sz="0" w:space="0" w:color="auto"/>
            <w:left w:val="none" w:sz="0" w:space="0" w:color="auto"/>
            <w:bottom w:val="none" w:sz="0" w:space="0" w:color="auto"/>
            <w:right w:val="none" w:sz="0" w:space="0" w:color="auto"/>
          </w:divBdr>
        </w:div>
        <w:div w:id="2070957312">
          <w:marLeft w:val="0"/>
          <w:marRight w:val="0"/>
          <w:marTop w:val="0"/>
          <w:marBottom w:val="0"/>
          <w:divBdr>
            <w:top w:val="none" w:sz="0" w:space="0" w:color="auto"/>
            <w:left w:val="none" w:sz="0" w:space="0" w:color="auto"/>
            <w:bottom w:val="none" w:sz="0" w:space="0" w:color="auto"/>
            <w:right w:val="none" w:sz="0" w:space="0" w:color="auto"/>
          </w:divBdr>
        </w:div>
      </w:divsChild>
    </w:div>
    <w:div w:id="594873142">
      <w:bodyDiv w:val="1"/>
      <w:marLeft w:val="0"/>
      <w:marRight w:val="0"/>
      <w:marTop w:val="0"/>
      <w:marBottom w:val="0"/>
      <w:divBdr>
        <w:top w:val="none" w:sz="0" w:space="0" w:color="auto"/>
        <w:left w:val="none" w:sz="0" w:space="0" w:color="auto"/>
        <w:bottom w:val="none" w:sz="0" w:space="0" w:color="auto"/>
        <w:right w:val="none" w:sz="0" w:space="0" w:color="auto"/>
      </w:divBdr>
    </w:div>
    <w:div w:id="597522390">
      <w:bodyDiv w:val="1"/>
      <w:marLeft w:val="0"/>
      <w:marRight w:val="0"/>
      <w:marTop w:val="0"/>
      <w:marBottom w:val="0"/>
      <w:divBdr>
        <w:top w:val="none" w:sz="0" w:space="0" w:color="auto"/>
        <w:left w:val="none" w:sz="0" w:space="0" w:color="auto"/>
        <w:bottom w:val="none" w:sz="0" w:space="0" w:color="auto"/>
        <w:right w:val="none" w:sz="0" w:space="0" w:color="auto"/>
      </w:divBdr>
    </w:div>
    <w:div w:id="598416956">
      <w:bodyDiv w:val="1"/>
      <w:marLeft w:val="0"/>
      <w:marRight w:val="0"/>
      <w:marTop w:val="0"/>
      <w:marBottom w:val="0"/>
      <w:divBdr>
        <w:top w:val="none" w:sz="0" w:space="0" w:color="auto"/>
        <w:left w:val="none" w:sz="0" w:space="0" w:color="auto"/>
        <w:bottom w:val="none" w:sz="0" w:space="0" w:color="auto"/>
        <w:right w:val="none" w:sz="0" w:space="0" w:color="auto"/>
      </w:divBdr>
    </w:div>
    <w:div w:id="608703543">
      <w:bodyDiv w:val="1"/>
      <w:marLeft w:val="0"/>
      <w:marRight w:val="0"/>
      <w:marTop w:val="0"/>
      <w:marBottom w:val="0"/>
      <w:divBdr>
        <w:top w:val="none" w:sz="0" w:space="0" w:color="auto"/>
        <w:left w:val="none" w:sz="0" w:space="0" w:color="auto"/>
        <w:bottom w:val="none" w:sz="0" w:space="0" w:color="auto"/>
        <w:right w:val="none" w:sz="0" w:space="0" w:color="auto"/>
      </w:divBdr>
    </w:div>
    <w:div w:id="618876622">
      <w:bodyDiv w:val="1"/>
      <w:marLeft w:val="0"/>
      <w:marRight w:val="0"/>
      <w:marTop w:val="0"/>
      <w:marBottom w:val="0"/>
      <w:divBdr>
        <w:top w:val="none" w:sz="0" w:space="0" w:color="auto"/>
        <w:left w:val="none" w:sz="0" w:space="0" w:color="auto"/>
        <w:bottom w:val="none" w:sz="0" w:space="0" w:color="auto"/>
        <w:right w:val="none" w:sz="0" w:space="0" w:color="auto"/>
      </w:divBdr>
      <w:divsChild>
        <w:div w:id="1163668380">
          <w:marLeft w:val="0"/>
          <w:marRight w:val="0"/>
          <w:marTop w:val="0"/>
          <w:marBottom w:val="0"/>
          <w:divBdr>
            <w:top w:val="none" w:sz="0" w:space="0" w:color="auto"/>
            <w:left w:val="none" w:sz="0" w:space="0" w:color="auto"/>
            <w:bottom w:val="none" w:sz="0" w:space="0" w:color="auto"/>
            <w:right w:val="none" w:sz="0" w:space="0" w:color="auto"/>
          </w:divBdr>
          <w:divsChild>
            <w:div w:id="1937908473">
              <w:marLeft w:val="0"/>
              <w:marRight w:val="0"/>
              <w:marTop w:val="0"/>
              <w:marBottom w:val="0"/>
              <w:divBdr>
                <w:top w:val="none" w:sz="0" w:space="0" w:color="auto"/>
                <w:left w:val="none" w:sz="0" w:space="0" w:color="auto"/>
                <w:bottom w:val="none" w:sz="0" w:space="0" w:color="auto"/>
                <w:right w:val="none" w:sz="0" w:space="0" w:color="auto"/>
              </w:divBdr>
              <w:divsChild>
                <w:div w:id="5338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01632">
      <w:bodyDiv w:val="1"/>
      <w:marLeft w:val="0"/>
      <w:marRight w:val="0"/>
      <w:marTop w:val="0"/>
      <w:marBottom w:val="0"/>
      <w:divBdr>
        <w:top w:val="none" w:sz="0" w:space="0" w:color="auto"/>
        <w:left w:val="none" w:sz="0" w:space="0" w:color="auto"/>
        <w:bottom w:val="none" w:sz="0" w:space="0" w:color="auto"/>
        <w:right w:val="none" w:sz="0" w:space="0" w:color="auto"/>
      </w:divBdr>
      <w:divsChild>
        <w:div w:id="514542385">
          <w:marLeft w:val="0"/>
          <w:marRight w:val="0"/>
          <w:marTop w:val="0"/>
          <w:marBottom w:val="0"/>
          <w:divBdr>
            <w:top w:val="none" w:sz="0" w:space="0" w:color="auto"/>
            <w:left w:val="none" w:sz="0" w:space="0" w:color="auto"/>
            <w:bottom w:val="none" w:sz="0" w:space="0" w:color="auto"/>
            <w:right w:val="none" w:sz="0" w:space="0" w:color="auto"/>
          </w:divBdr>
          <w:divsChild>
            <w:div w:id="2094425142">
              <w:marLeft w:val="0"/>
              <w:marRight w:val="0"/>
              <w:marTop w:val="0"/>
              <w:marBottom w:val="0"/>
              <w:divBdr>
                <w:top w:val="none" w:sz="0" w:space="0" w:color="auto"/>
                <w:left w:val="none" w:sz="0" w:space="0" w:color="auto"/>
                <w:bottom w:val="none" w:sz="0" w:space="0" w:color="auto"/>
                <w:right w:val="none" w:sz="0" w:space="0" w:color="auto"/>
              </w:divBdr>
              <w:divsChild>
                <w:div w:id="1730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950">
      <w:bodyDiv w:val="1"/>
      <w:marLeft w:val="0"/>
      <w:marRight w:val="0"/>
      <w:marTop w:val="0"/>
      <w:marBottom w:val="0"/>
      <w:divBdr>
        <w:top w:val="none" w:sz="0" w:space="0" w:color="auto"/>
        <w:left w:val="none" w:sz="0" w:space="0" w:color="auto"/>
        <w:bottom w:val="none" w:sz="0" w:space="0" w:color="auto"/>
        <w:right w:val="none" w:sz="0" w:space="0" w:color="auto"/>
      </w:divBdr>
    </w:div>
    <w:div w:id="661785902">
      <w:bodyDiv w:val="1"/>
      <w:marLeft w:val="0"/>
      <w:marRight w:val="0"/>
      <w:marTop w:val="0"/>
      <w:marBottom w:val="0"/>
      <w:divBdr>
        <w:top w:val="none" w:sz="0" w:space="0" w:color="auto"/>
        <w:left w:val="none" w:sz="0" w:space="0" w:color="auto"/>
        <w:bottom w:val="none" w:sz="0" w:space="0" w:color="auto"/>
        <w:right w:val="none" w:sz="0" w:space="0" w:color="auto"/>
      </w:divBdr>
    </w:div>
    <w:div w:id="695690467">
      <w:bodyDiv w:val="1"/>
      <w:marLeft w:val="0"/>
      <w:marRight w:val="0"/>
      <w:marTop w:val="0"/>
      <w:marBottom w:val="0"/>
      <w:divBdr>
        <w:top w:val="none" w:sz="0" w:space="0" w:color="auto"/>
        <w:left w:val="none" w:sz="0" w:space="0" w:color="auto"/>
        <w:bottom w:val="none" w:sz="0" w:space="0" w:color="auto"/>
        <w:right w:val="none" w:sz="0" w:space="0" w:color="auto"/>
      </w:divBdr>
      <w:divsChild>
        <w:div w:id="1603100757">
          <w:marLeft w:val="0"/>
          <w:marRight w:val="0"/>
          <w:marTop w:val="0"/>
          <w:marBottom w:val="0"/>
          <w:divBdr>
            <w:top w:val="none" w:sz="0" w:space="0" w:color="auto"/>
            <w:left w:val="none" w:sz="0" w:space="0" w:color="auto"/>
            <w:bottom w:val="none" w:sz="0" w:space="0" w:color="auto"/>
            <w:right w:val="none" w:sz="0" w:space="0" w:color="auto"/>
          </w:divBdr>
        </w:div>
        <w:div w:id="1268345183">
          <w:marLeft w:val="0"/>
          <w:marRight w:val="0"/>
          <w:marTop w:val="0"/>
          <w:marBottom w:val="0"/>
          <w:divBdr>
            <w:top w:val="none" w:sz="0" w:space="0" w:color="auto"/>
            <w:left w:val="none" w:sz="0" w:space="0" w:color="auto"/>
            <w:bottom w:val="none" w:sz="0" w:space="0" w:color="auto"/>
            <w:right w:val="none" w:sz="0" w:space="0" w:color="auto"/>
          </w:divBdr>
        </w:div>
        <w:div w:id="317878281">
          <w:marLeft w:val="0"/>
          <w:marRight w:val="0"/>
          <w:marTop w:val="0"/>
          <w:marBottom w:val="0"/>
          <w:divBdr>
            <w:top w:val="none" w:sz="0" w:space="0" w:color="auto"/>
            <w:left w:val="none" w:sz="0" w:space="0" w:color="auto"/>
            <w:bottom w:val="none" w:sz="0" w:space="0" w:color="auto"/>
            <w:right w:val="none" w:sz="0" w:space="0" w:color="auto"/>
          </w:divBdr>
        </w:div>
        <w:div w:id="587882454">
          <w:marLeft w:val="0"/>
          <w:marRight w:val="0"/>
          <w:marTop w:val="0"/>
          <w:marBottom w:val="0"/>
          <w:divBdr>
            <w:top w:val="none" w:sz="0" w:space="0" w:color="auto"/>
            <w:left w:val="none" w:sz="0" w:space="0" w:color="auto"/>
            <w:bottom w:val="none" w:sz="0" w:space="0" w:color="auto"/>
            <w:right w:val="none" w:sz="0" w:space="0" w:color="auto"/>
          </w:divBdr>
        </w:div>
        <w:div w:id="1109159392">
          <w:marLeft w:val="0"/>
          <w:marRight w:val="0"/>
          <w:marTop w:val="0"/>
          <w:marBottom w:val="0"/>
          <w:divBdr>
            <w:top w:val="none" w:sz="0" w:space="0" w:color="auto"/>
            <w:left w:val="none" w:sz="0" w:space="0" w:color="auto"/>
            <w:bottom w:val="none" w:sz="0" w:space="0" w:color="auto"/>
            <w:right w:val="none" w:sz="0" w:space="0" w:color="auto"/>
          </w:divBdr>
        </w:div>
        <w:div w:id="1683900471">
          <w:marLeft w:val="0"/>
          <w:marRight w:val="0"/>
          <w:marTop w:val="0"/>
          <w:marBottom w:val="0"/>
          <w:divBdr>
            <w:top w:val="none" w:sz="0" w:space="0" w:color="auto"/>
            <w:left w:val="none" w:sz="0" w:space="0" w:color="auto"/>
            <w:bottom w:val="none" w:sz="0" w:space="0" w:color="auto"/>
            <w:right w:val="none" w:sz="0" w:space="0" w:color="auto"/>
          </w:divBdr>
        </w:div>
        <w:div w:id="2077124872">
          <w:marLeft w:val="0"/>
          <w:marRight w:val="0"/>
          <w:marTop w:val="0"/>
          <w:marBottom w:val="0"/>
          <w:divBdr>
            <w:top w:val="none" w:sz="0" w:space="0" w:color="auto"/>
            <w:left w:val="none" w:sz="0" w:space="0" w:color="auto"/>
            <w:bottom w:val="none" w:sz="0" w:space="0" w:color="auto"/>
            <w:right w:val="none" w:sz="0" w:space="0" w:color="auto"/>
          </w:divBdr>
        </w:div>
        <w:div w:id="253321571">
          <w:marLeft w:val="0"/>
          <w:marRight w:val="0"/>
          <w:marTop w:val="0"/>
          <w:marBottom w:val="0"/>
          <w:divBdr>
            <w:top w:val="none" w:sz="0" w:space="0" w:color="auto"/>
            <w:left w:val="none" w:sz="0" w:space="0" w:color="auto"/>
            <w:bottom w:val="none" w:sz="0" w:space="0" w:color="auto"/>
            <w:right w:val="none" w:sz="0" w:space="0" w:color="auto"/>
          </w:divBdr>
        </w:div>
      </w:divsChild>
    </w:div>
    <w:div w:id="707798329">
      <w:bodyDiv w:val="1"/>
      <w:marLeft w:val="0"/>
      <w:marRight w:val="0"/>
      <w:marTop w:val="0"/>
      <w:marBottom w:val="0"/>
      <w:divBdr>
        <w:top w:val="none" w:sz="0" w:space="0" w:color="auto"/>
        <w:left w:val="none" w:sz="0" w:space="0" w:color="auto"/>
        <w:bottom w:val="none" w:sz="0" w:space="0" w:color="auto"/>
        <w:right w:val="none" w:sz="0" w:space="0" w:color="auto"/>
      </w:divBdr>
      <w:divsChild>
        <w:div w:id="151142714">
          <w:marLeft w:val="0"/>
          <w:marRight w:val="0"/>
          <w:marTop w:val="0"/>
          <w:marBottom w:val="0"/>
          <w:divBdr>
            <w:top w:val="none" w:sz="0" w:space="0" w:color="auto"/>
            <w:left w:val="none" w:sz="0" w:space="0" w:color="auto"/>
            <w:bottom w:val="none" w:sz="0" w:space="0" w:color="auto"/>
            <w:right w:val="none" w:sz="0" w:space="0" w:color="auto"/>
          </w:divBdr>
        </w:div>
        <w:div w:id="2067408089">
          <w:marLeft w:val="0"/>
          <w:marRight w:val="0"/>
          <w:marTop w:val="0"/>
          <w:marBottom w:val="0"/>
          <w:divBdr>
            <w:top w:val="none" w:sz="0" w:space="0" w:color="auto"/>
            <w:left w:val="none" w:sz="0" w:space="0" w:color="auto"/>
            <w:bottom w:val="none" w:sz="0" w:space="0" w:color="auto"/>
            <w:right w:val="none" w:sz="0" w:space="0" w:color="auto"/>
          </w:divBdr>
        </w:div>
      </w:divsChild>
    </w:div>
    <w:div w:id="743449424">
      <w:bodyDiv w:val="1"/>
      <w:marLeft w:val="0"/>
      <w:marRight w:val="0"/>
      <w:marTop w:val="0"/>
      <w:marBottom w:val="0"/>
      <w:divBdr>
        <w:top w:val="none" w:sz="0" w:space="0" w:color="auto"/>
        <w:left w:val="none" w:sz="0" w:space="0" w:color="auto"/>
        <w:bottom w:val="none" w:sz="0" w:space="0" w:color="auto"/>
        <w:right w:val="none" w:sz="0" w:space="0" w:color="auto"/>
      </w:divBdr>
    </w:div>
    <w:div w:id="779834461">
      <w:bodyDiv w:val="1"/>
      <w:marLeft w:val="0"/>
      <w:marRight w:val="0"/>
      <w:marTop w:val="0"/>
      <w:marBottom w:val="0"/>
      <w:divBdr>
        <w:top w:val="none" w:sz="0" w:space="0" w:color="auto"/>
        <w:left w:val="none" w:sz="0" w:space="0" w:color="auto"/>
        <w:bottom w:val="none" w:sz="0" w:space="0" w:color="auto"/>
        <w:right w:val="none" w:sz="0" w:space="0" w:color="auto"/>
      </w:divBdr>
      <w:divsChild>
        <w:div w:id="1349136990">
          <w:marLeft w:val="0"/>
          <w:marRight w:val="0"/>
          <w:marTop w:val="0"/>
          <w:marBottom w:val="0"/>
          <w:divBdr>
            <w:top w:val="none" w:sz="0" w:space="0" w:color="auto"/>
            <w:left w:val="none" w:sz="0" w:space="0" w:color="auto"/>
            <w:bottom w:val="none" w:sz="0" w:space="0" w:color="auto"/>
            <w:right w:val="none" w:sz="0" w:space="0" w:color="auto"/>
          </w:divBdr>
        </w:div>
        <w:div w:id="1694571851">
          <w:marLeft w:val="0"/>
          <w:marRight w:val="0"/>
          <w:marTop w:val="0"/>
          <w:marBottom w:val="0"/>
          <w:divBdr>
            <w:top w:val="none" w:sz="0" w:space="0" w:color="auto"/>
            <w:left w:val="none" w:sz="0" w:space="0" w:color="auto"/>
            <w:bottom w:val="none" w:sz="0" w:space="0" w:color="auto"/>
            <w:right w:val="none" w:sz="0" w:space="0" w:color="auto"/>
          </w:divBdr>
        </w:div>
        <w:div w:id="1671249857">
          <w:marLeft w:val="0"/>
          <w:marRight w:val="0"/>
          <w:marTop w:val="0"/>
          <w:marBottom w:val="0"/>
          <w:divBdr>
            <w:top w:val="none" w:sz="0" w:space="0" w:color="auto"/>
            <w:left w:val="none" w:sz="0" w:space="0" w:color="auto"/>
            <w:bottom w:val="none" w:sz="0" w:space="0" w:color="auto"/>
            <w:right w:val="none" w:sz="0" w:space="0" w:color="auto"/>
          </w:divBdr>
        </w:div>
        <w:div w:id="1609267639">
          <w:marLeft w:val="0"/>
          <w:marRight w:val="0"/>
          <w:marTop w:val="0"/>
          <w:marBottom w:val="0"/>
          <w:divBdr>
            <w:top w:val="none" w:sz="0" w:space="0" w:color="auto"/>
            <w:left w:val="none" w:sz="0" w:space="0" w:color="auto"/>
            <w:bottom w:val="none" w:sz="0" w:space="0" w:color="auto"/>
            <w:right w:val="none" w:sz="0" w:space="0" w:color="auto"/>
          </w:divBdr>
        </w:div>
        <w:div w:id="193201937">
          <w:marLeft w:val="0"/>
          <w:marRight w:val="0"/>
          <w:marTop w:val="0"/>
          <w:marBottom w:val="0"/>
          <w:divBdr>
            <w:top w:val="none" w:sz="0" w:space="0" w:color="auto"/>
            <w:left w:val="none" w:sz="0" w:space="0" w:color="auto"/>
            <w:bottom w:val="none" w:sz="0" w:space="0" w:color="auto"/>
            <w:right w:val="none" w:sz="0" w:space="0" w:color="auto"/>
          </w:divBdr>
        </w:div>
      </w:divsChild>
    </w:div>
    <w:div w:id="816413248">
      <w:bodyDiv w:val="1"/>
      <w:marLeft w:val="0"/>
      <w:marRight w:val="0"/>
      <w:marTop w:val="0"/>
      <w:marBottom w:val="0"/>
      <w:divBdr>
        <w:top w:val="none" w:sz="0" w:space="0" w:color="auto"/>
        <w:left w:val="none" w:sz="0" w:space="0" w:color="auto"/>
        <w:bottom w:val="none" w:sz="0" w:space="0" w:color="auto"/>
        <w:right w:val="none" w:sz="0" w:space="0" w:color="auto"/>
      </w:divBdr>
    </w:div>
    <w:div w:id="819033051">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sChild>
        <w:div w:id="150682703">
          <w:marLeft w:val="0"/>
          <w:marRight w:val="0"/>
          <w:marTop w:val="0"/>
          <w:marBottom w:val="0"/>
          <w:divBdr>
            <w:top w:val="none" w:sz="0" w:space="0" w:color="auto"/>
            <w:left w:val="none" w:sz="0" w:space="0" w:color="auto"/>
            <w:bottom w:val="none" w:sz="0" w:space="0" w:color="auto"/>
            <w:right w:val="none" w:sz="0" w:space="0" w:color="auto"/>
          </w:divBdr>
        </w:div>
        <w:div w:id="874662381">
          <w:marLeft w:val="0"/>
          <w:marRight w:val="0"/>
          <w:marTop w:val="0"/>
          <w:marBottom w:val="0"/>
          <w:divBdr>
            <w:top w:val="none" w:sz="0" w:space="0" w:color="auto"/>
            <w:left w:val="none" w:sz="0" w:space="0" w:color="auto"/>
            <w:bottom w:val="none" w:sz="0" w:space="0" w:color="auto"/>
            <w:right w:val="none" w:sz="0" w:space="0" w:color="auto"/>
          </w:divBdr>
        </w:div>
      </w:divsChild>
    </w:div>
    <w:div w:id="869610189">
      <w:bodyDiv w:val="1"/>
      <w:marLeft w:val="0"/>
      <w:marRight w:val="0"/>
      <w:marTop w:val="0"/>
      <w:marBottom w:val="0"/>
      <w:divBdr>
        <w:top w:val="none" w:sz="0" w:space="0" w:color="auto"/>
        <w:left w:val="none" w:sz="0" w:space="0" w:color="auto"/>
        <w:bottom w:val="none" w:sz="0" w:space="0" w:color="auto"/>
        <w:right w:val="none" w:sz="0" w:space="0" w:color="auto"/>
      </w:divBdr>
      <w:divsChild>
        <w:div w:id="1136335712">
          <w:marLeft w:val="0"/>
          <w:marRight w:val="0"/>
          <w:marTop w:val="0"/>
          <w:marBottom w:val="0"/>
          <w:divBdr>
            <w:top w:val="none" w:sz="0" w:space="0" w:color="auto"/>
            <w:left w:val="none" w:sz="0" w:space="0" w:color="auto"/>
            <w:bottom w:val="none" w:sz="0" w:space="0" w:color="auto"/>
            <w:right w:val="none" w:sz="0" w:space="0" w:color="auto"/>
          </w:divBdr>
          <w:divsChild>
            <w:div w:id="561334956">
              <w:marLeft w:val="0"/>
              <w:marRight w:val="0"/>
              <w:marTop w:val="0"/>
              <w:marBottom w:val="0"/>
              <w:divBdr>
                <w:top w:val="none" w:sz="0" w:space="0" w:color="auto"/>
                <w:left w:val="none" w:sz="0" w:space="0" w:color="auto"/>
                <w:bottom w:val="none" w:sz="0" w:space="0" w:color="auto"/>
                <w:right w:val="none" w:sz="0" w:space="0" w:color="auto"/>
              </w:divBdr>
              <w:divsChild>
                <w:div w:id="15523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18794">
      <w:bodyDiv w:val="1"/>
      <w:marLeft w:val="0"/>
      <w:marRight w:val="0"/>
      <w:marTop w:val="0"/>
      <w:marBottom w:val="0"/>
      <w:divBdr>
        <w:top w:val="none" w:sz="0" w:space="0" w:color="auto"/>
        <w:left w:val="none" w:sz="0" w:space="0" w:color="auto"/>
        <w:bottom w:val="none" w:sz="0" w:space="0" w:color="auto"/>
        <w:right w:val="none" w:sz="0" w:space="0" w:color="auto"/>
      </w:divBdr>
      <w:divsChild>
        <w:div w:id="1895239991">
          <w:marLeft w:val="0"/>
          <w:marRight w:val="0"/>
          <w:marTop w:val="0"/>
          <w:marBottom w:val="0"/>
          <w:divBdr>
            <w:top w:val="none" w:sz="0" w:space="0" w:color="auto"/>
            <w:left w:val="none" w:sz="0" w:space="0" w:color="auto"/>
            <w:bottom w:val="none" w:sz="0" w:space="0" w:color="auto"/>
            <w:right w:val="none" w:sz="0" w:space="0" w:color="auto"/>
          </w:divBdr>
        </w:div>
        <w:div w:id="2088988799">
          <w:marLeft w:val="0"/>
          <w:marRight w:val="0"/>
          <w:marTop w:val="0"/>
          <w:marBottom w:val="0"/>
          <w:divBdr>
            <w:top w:val="none" w:sz="0" w:space="0" w:color="auto"/>
            <w:left w:val="none" w:sz="0" w:space="0" w:color="auto"/>
            <w:bottom w:val="none" w:sz="0" w:space="0" w:color="auto"/>
            <w:right w:val="none" w:sz="0" w:space="0" w:color="auto"/>
          </w:divBdr>
        </w:div>
        <w:div w:id="1762604577">
          <w:marLeft w:val="0"/>
          <w:marRight w:val="0"/>
          <w:marTop w:val="0"/>
          <w:marBottom w:val="0"/>
          <w:divBdr>
            <w:top w:val="none" w:sz="0" w:space="0" w:color="auto"/>
            <w:left w:val="none" w:sz="0" w:space="0" w:color="auto"/>
            <w:bottom w:val="none" w:sz="0" w:space="0" w:color="auto"/>
            <w:right w:val="none" w:sz="0" w:space="0" w:color="auto"/>
          </w:divBdr>
        </w:div>
      </w:divsChild>
    </w:div>
    <w:div w:id="994187269">
      <w:bodyDiv w:val="1"/>
      <w:marLeft w:val="0"/>
      <w:marRight w:val="0"/>
      <w:marTop w:val="0"/>
      <w:marBottom w:val="0"/>
      <w:divBdr>
        <w:top w:val="none" w:sz="0" w:space="0" w:color="auto"/>
        <w:left w:val="none" w:sz="0" w:space="0" w:color="auto"/>
        <w:bottom w:val="none" w:sz="0" w:space="0" w:color="auto"/>
        <w:right w:val="none" w:sz="0" w:space="0" w:color="auto"/>
      </w:divBdr>
    </w:div>
    <w:div w:id="1000082864">
      <w:bodyDiv w:val="1"/>
      <w:marLeft w:val="0"/>
      <w:marRight w:val="0"/>
      <w:marTop w:val="0"/>
      <w:marBottom w:val="0"/>
      <w:divBdr>
        <w:top w:val="none" w:sz="0" w:space="0" w:color="auto"/>
        <w:left w:val="none" w:sz="0" w:space="0" w:color="auto"/>
        <w:bottom w:val="none" w:sz="0" w:space="0" w:color="auto"/>
        <w:right w:val="none" w:sz="0" w:space="0" w:color="auto"/>
      </w:divBdr>
    </w:div>
    <w:div w:id="1015300510">
      <w:bodyDiv w:val="1"/>
      <w:marLeft w:val="0"/>
      <w:marRight w:val="0"/>
      <w:marTop w:val="0"/>
      <w:marBottom w:val="0"/>
      <w:divBdr>
        <w:top w:val="none" w:sz="0" w:space="0" w:color="auto"/>
        <w:left w:val="none" w:sz="0" w:space="0" w:color="auto"/>
        <w:bottom w:val="none" w:sz="0" w:space="0" w:color="auto"/>
        <w:right w:val="none" w:sz="0" w:space="0" w:color="auto"/>
      </w:divBdr>
    </w:div>
    <w:div w:id="1019815621">
      <w:bodyDiv w:val="1"/>
      <w:marLeft w:val="0"/>
      <w:marRight w:val="0"/>
      <w:marTop w:val="0"/>
      <w:marBottom w:val="0"/>
      <w:divBdr>
        <w:top w:val="none" w:sz="0" w:space="0" w:color="auto"/>
        <w:left w:val="none" w:sz="0" w:space="0" w:color="auto"/>
        <w:bottom w:val="none" w:sz="0" w:space="0" w:color="auto"/>
        <w:right w:val="none" w:sz="0" w:space="0" w:color="auto"/>
      </w:divBdr>
    </w:div>
    <w:div w:id="1098407655">
      <w:bodyDiv w:val="1"/>
      <w:marLeft w:val="0"/>
      <w:marRight w:val="0"/>
      <w:marTop w:val="0"/>
      <w:marBottom w:val="0"/>
      <w:divBdr>
        <w:top w:val="none" w:sz="0" w:space="0" w:color="auto"/>
        <w:left w:val="none" w:sz="0" w:space="0" w:color="auto"/>
        <w:bottom w:val="none" w:sz="0" w:space="0" w:color="auto"/>
        <w:right w:val="none" w:sz="0" w:space="0" w:color="auto"/>
      </w:divBdr>
      <w:divsChild>
        <w:div w:id="606281462">
          <w:marLeft w:val="0"/>
          <w:marRight w:val="0"/>
          <w:marTop w:val="0"/>
          <w:marBottom w:val="0"/>
          <w:divBdr>
            <w:top w:val="none" w:sz="0" w:space="0" w:color="auto"/>
            <w:left w:val="none" w:sz="0" w:space="0" w:color="auto"/>
            <w:bottom w:val="none" w:sz="0" w:space="0" w:color="auto"/>
            <w:right w:val="none" w:sz="0" w:space="0" w:color="auto"/>
          </w:divBdr>
        </w:div>
        <w:div w:id="1204245263">
          <w:marLeft w:val="0"/>
          <w:marRight w:val="0"/>
          <w:marTop w:val="0"/>
          <w:marBottom w:val="0"/>
          <w:divBdr>
            <w:top w:val="none" w:sz="0" w:space="0" w:color="auto"/>
            <w:left w:val="none" w:sz="0" w:space="0" w:color="auto"/>
            <w:bottom w:val="none" w:sz="0" w:space="0" w:color="auto"/>
            <w:right w:val="none" w:sz="0" w:space="0" w:color="auto"/>
          </w:divBdr>
        </w:div>
        <w:div w:id="124811483">
          <w:marLeft w:val="0"/>
          <w:marRight w:val="0"/>
          <w:marTop w:val="0"/>
          <w:marBottom w:val="0"/>
          <w:divBdr>
            <w:top w:val="none" w:sz="0" w:space="0" w:color="auto"/>
            <w:left w:val="none" w:sz="0" w:space="0" w:color="auto"/>
            <w:bottom w:val="none" w:sz="0" w:space="0" w:color="auto"/>
            <w:right w:val="none" w:sz="0" w:space="0" w:color="auto"/>
          </w:divBdr>
        </w:div>
        <w:div w:id="250969573">
          <w:marLeft w:val="0"/>
          <w:marRight w:val="0"/>
          <w:marTop w:val="0"/>
          <w:marBottom w:val="0"/>
          <w:divBdr>
            <w:top w:val="none" w:sz="0" w:space="0" w:color="auto"/>
            <w:left w:val="none" w:sz="0" w:space="0" w:color="auto"/>
            <w:bottom w:val="none" w:sz="0" w:space="0" w:color="auto"/>
            <w:right w:val="none" w:sz="0" w:space="0" w:color="auto"/>
          </w:divBdr>
        </w:div>
        <w:div w:id="1972979627">
          <w:marLeft w:val="0"/>
          <w:marRight w:val="0"/>
          <w:marTop w:val="0"/>
          <w:marBottom w:val="0"/>
          <w:divBdr>
            <w:top w:val="none" w:sz="0" w:space="0" w:color="auto"/>
            <w:left w:val="none" w:sz="0" w:space="0" w:color="auto"/>
            <w:bottom w:val="none" w:sz="0" w:space="0" w:color="auto"/>
            <w:right w:val="none" w:sz="0" w:space="0" w:color="auto"/>
          </w:divBdr>
        </w:div>
        <w:div w:id="443430373">
          <w:marLeft w:val="0"/>
          <w:marRight w:val="0"/>
          <w:marTop w:val="0"/>
          <w:marBottom w:val="0"/>
          <w:divBdr>
            <w:top w:val="none" w:sz="0" w:space="0" w:color="auto"/>
            <w:left w:val="none" w:sz="0" w:space="0" w:color="auto"/>
            <w:bottom w:val="none" w:sz="0" w:space="0" w:color="auto"/>
            <w:right w:val="none" w:sz="0" w:space="0" w:color="auto"/>
          </w:divBdr>
        </w:div>
        <w:div w:id="811677495">
          <w:marLeft w:val="0"/>
          <w:marRight w:val="0"/>
          <w:marTop w:val="0"/>
          <w:marBottom w:val="0"/>
          <w:divBdr>
            <w:top w:val="none" w:sz="0" w:space="0" w:color="auto"/>
            <w:left w:val="none" w:sz="0" w:space="0" w:color="auto"/>
            <w:bottom w:val="none" w:sz="0" w:space="0" w:color="auto"/>
            <w:right w:val="none" w:sz="0" w:space="0" w:color="auto"/>
          </w:divBdr>
        </w:div>
        <w:div w:id="1613971172">
          <w:marLeft w:val="0"/>
          <w:marRight w:val="0"/>
          <w:marTop w:val="0"/>
          <w:marBottom w:val="0"/>
          <w:divBdr>
            <w:top w:val="none" w:sz="0" w:space="0" w:color="auto"/>
            <w:left w:val="none" w:sz="0" w:space="0" w:color="auto"/>
            <w:bottom w:val="none" w:sz="0" w:space="0" w:color="auto"/>
            <w:right w:val="none" w:sz="0" w:space="0" w:color="auto"/>
          </w:divBdr>
        </w:div>
      </w:divsChild>
    </w:div>
    <w:div w:id="1153136838">
      <w:bodyDiv w:val="1"/>
      <w:marLeft w:val="0"/>
      <w:marRight w:val="0"/>
      <w:marTop w:val="0"/>
      <w:marBottom w:val="0"/>
      <w:divBdr>
        <w:top w:val="none" w:sz="0" w:space="0" w:color="auto"/>
        <w:left w:val="none" w:sz="0" w:space="0" w:color="auto"/>
        <w:bottom w:val="none" w:sz="0" w:space="0" w:color="auto"/>
        <w:right w:val="none" w:sz="0" w:space="0" w:color="auto"/>
      </w:divBdr>
      <w:divsChild>
        <w:div w:id="2120100959">
          <w:marLeft w:val="0"/>
          <w:marRight w:val="0"/>
          <w:marTop w:val="0"/>
          <w:marBottom w:val="0"/>
          <w:divBdr>
            <w:top w:val="none" w:sz="0" w:space="0" w:color="auto"/>
            <w:left w:val="none" w:sz="0" w:space="0" w:color="auto"/>
            <w:bottom w:val="none" w:sz="0" w:space="0" w:color="auto"/>
            <w:right w:val="none" w:sz="0" w:space="0" w:color="auto"/>
          </w:divBdr>
        </w:div>
        <w:div w:id="1617171865">
          <w:marLeft w:val="0"/>
          <w:marRight w:val="0"/>
          <w:marTop w:val="0"/>
          <w:marBottom w:val="0"/>
          <w:divBdr>
            <w:top w:val="none" w:sz="0" w:space="0" w:color="auto"/>
            <w:left w:val="none" w:sz="0" w:space="0" w:color="auto"/>
            <w:bottom w:val="none" w:sz="0" w:space="0" w:color="auto"/>
            <w:right w:val="none" w:sz="0" w:space="0" w:color="auto"/>
          </w:divBdr>
        </w:div>
        <w:div w:id="431173473">
          <w:marLeft w:val="0"/>
          <w:marRight w:val="0"/>
          <w:marTop w:val="0"/>
          <w:marBottom w:val="0"/>
          <w:divBdr>
            <w:top w:val="none" w:sz="0" w:space="0" w:color="auto"/>
            <w:left w:val="none" w:sz="0" w:space="0" w:color="auto"/>
            <w:bottom w:val="none" w:sz="0" w:space="0" w:color="auto"/>
            <w:right w:val="none" w:sz="0" w:space="0" w:color="auto"/>
          </w:divBdr>
        </w:div>
        <w:div w:id="1059280031">
          <w:marLeft w:val="0"/>
          <w:marRight w:val="0"/>
          <w:marTop w:val="0"/>
          <w:marBottom w:val="0"/>
          <w:divBdr>
            <w:top w:val="none" w:sz="0" w:space="0" w:color="auto"/>
            <w:left w:val="none" w:sz="0" w:space="0" w:color="auto"/>
            <w:bottom w:val="none" w:sz="0" w:space="0" w:color="auto"/>
            <w:right w:val="none" w:sz="0" w:space="0" w:color="auto"/>
          </w:divBdr>
        </w:div>
        <w:div w:id="1935822194">
          <w:marLeft w:val="0"/>
          <w:marRight w:val="0"/>
          <w:marTop w:val="0"/>
          <w:marBottom w:val="0"/>
          <w:divBdr>
            <w:top w:val="none" w:sz="0" w:space="0" w:color="auto"/>
            <w:left w:val="none" w:sz="0" w:space="0" w:color="auto"/>
            <w:bottom w:val="none" w:sz="0" w:space="0" w:color="auto"/>
            <w:right w:val="none" w:sz="0" w:space="0" w:color="auto"/>
          </w:divBdr>
        </w:div>
        <w:div w:id="488059539">
          <w:marLeft w:val="0"/>
          <w:marRight w:val="0"/>
          <w:marTop w:val="0"/>
          <w:marBottom w:val="0"/>
          <w:divBdr>
            <w:top w:val="none" w:sz="0" w:space="0" w:color="auto"/>
            <w:left w:val="none" w:sz="0" w:space="0" w:color="auto"/>
            <w:bottom w:val="none" w:sz="0" w:space="0" w:color="auto"/>
            <w:right w:val="none" w:sz="0" w:space="0" w:color="auto"/>
          </w:divBdr>
        </w:div>
      </w:divsChild>
    </w:div>
    <w:div w:id="1279490236">
      <w:bodyDiv w:val="1"/>
      <w:marLeft w:val="0"/>
      <w:marRight w:val="0"/>
      <w:marTop w:val="0"/>
      <w:marBottom w:val="0"/>
      <w:divBdr>
        <w:top w:val="none" w:sz="0" w:space="0" w:color="auto"/>
        <w:left w:val="none" w:sz="0" w:space="0" w:color="auto"/>
        <w:bottom w:val="none" w:sz="0" w:space="0" w:color="auto"/>
        <w:right w:val="none" w:sz="0" w:space="0" w:color="auto"/>
      </w:divBdr>
    </w:div>
    <w:div w:id="1331831386">
      <w:bodyDiv w:val="1"/>
      <w:marLeft w:val="0"/>
      <w:marRight w:val="0"/>
      <w:marTop w:val="0"/>
      <w:marBottom w:val="0"/>
      <w:divBdr>
        <w:top w:val="none" w:sz="0" w:space="0" w:color="auto"/>
        <w:left w:val="none" w:sz="0" w:space="0" w:color="auto"/>
        <w:bottom w:val="none" w:sz="0" w:space="0" w:color="auto"/>
        <w:right w:val="none" w:sz="0" w:space="0" w:color="auto"/>
      </w:divBdr>
      <w:divsChild>
        <w:div w:id="1906139638">
          <w:marLeft w:val="0"/>
          <w:marRight w:val="0"/>
          <w:marTop w:val="0"/>
          <w:marBottom w:val="0"/>
          <w:divBdr>
            <w:top w:val="none" w:sz="0" w:space="0" w:color="auto"/>
            <w:left w:val="none" w:sz="0" w:space="0" w:color="auto"/>
            <w:bottom w:val="none" w:sz="0" w:space="0" w:color="auto"/>
            <w:right w:val="none" w:sz="0" w:space="0" w:color="auto"/>
          </w:divBdr>
        </w:div>
        <w:div w:id="2022311692">
          <w:marLeft w:val="0"/>
          <w:marRight w:val="0"/>
          <w:marTop w:val="0"/>
          <w:marBottom w:val="0"/>
          <w:divBdr>
            <w:top w:val="none" w:sz="0" w:space="0" w:color="auto"/>
            <w:left w:val="none" w:sz="0" w:space="0" w:color="auto"/>
            <w:bottom w:val="none" w:sz="0" w:space="0" w:color="auto"/>
            <w:right w:val="none" w:sz="0" w:space="0" w:color="auto"/>
          </w:divBdr>
        </w:div>
      </w:divsChild>
    </w:div>
    <w:div w:id="1355496558">
      <w:bodyDiv w:val="1"/>
      <w:marLeft w:val="0"/>
      <w:marRight w:val="0"/>
      <w:marTop w:val="0"/>
      <w:marBottom w:val="0"/>
      <w:divBdr>
        <w:top w:val="none" w:sz="0" w:space="0" w:color="auto"/>
        <w:left w:val="none" w:sz="0" w:space="0" w:color="auto"/>
        <w:bottom w:val="none" w:sz="0" w:space="0" w:color="auto"/>
        <w:right w:val="none" w:sz="0" w:space="0" w:color="auto"/>
      </w:divBdr>
      <w:divsChild>
        <w:div w:id="2035881754">
          <w:marLeft w:val="0"/>
          <w:marRight w:val="0"/>
          <w:marTop w:val="0"/>
          <w:marBottom w:val="0"/>
          <w:divBdr>
            <w:top w:val="none" w:sz="0" w:space="0" w:color="auto"/>
            <w:left w:val="none" w:sz="0" w:space="0" w:color="auto"/>
            <w:bottom w:val="none" w:sz="0" w:space="0" w:color="auto"/>
            <w:right w:val="none" w:sz="0" w:space="0" w:color="auto"/>
          </w:divBdr>
          <w:divsChild>
            <w:div w:id="89204138">
              <w:marLeft w:val="0"/>
              <w:marRight w:val="0"/>
              <w:marTop w:val="0"/>
              <w:marBottom w:val="0"/>
              <w:divBdr>
                <w:top w:val="none" w:sz="0" w:space="0" w:color="auto"/>
                <w:left w:val="none" w:sz="0" w:space="0" w:color="auto"/>
                <w:bottom w:val="none" w:sz="0" w:space="0" w:color="auto"/>
                <w:right w:val="none" w:sz="0" w:space="0" w:color="auto"/>
              </w:divBdr>
              <w:divsChild>
                <w:div w:id="8313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6394">
      <w:bodyDiv w:val="1"/>
      <w:marLeft w:val="0"/>
      <w:marRight w:val="0"/>
      <w:marTop w:val="0"/>
      <w:marBottom w:val="0"/>
      <w:divBdr>
        <w:top w:val="none" w:sz="0" w:space="0" w:color="auto"/>
        <w:left w:val="none" w:sz="0" w:space="0" w:color="auto"/>
        <w:bottom w:val="none" w:sz="0" w:space="0" w:color="auto"/>
        <w:right w:val="none" w:sz="0" w:space="0" w:color="auto"/>
      </w:divBdr>
    </w:div>
    <w:div w:id="1552033132">
      <w:bodyDiv w:val="1"/>
      <w:marLeft w:val="0"/>
      <w:marRight w:val="0"/>
      <w:marTop w:val="0"/>
      <w:marBottom w:val="0"/>
      <w:divBdr>
        <w:top w:val="none" w:sz="0" w:space="0" w:color="auto"/>
        <w:left w:val="none" w:sz="0" w:space="0" w:color="auto"/>
        <w:bottom w:val="none" w:sz="0" w:space="0" w:color="auto"/>
        <w:right w:val="none" w:sz="0" w:space="0" w:color="auto"/>
      </w:divBdr>
    </w:div>
    <w:div w:id="1601719366">
      <w:bodyDiv w:val="1"/>
      <w:marLeft w:val="0"/>
      <w:marRight w:val="0"/>
      <w:marTop w:val="0"/>
      <w:marBottom w:val="0"/>
      <w:divBdr>
        <w:top w:val="none" w:sz="0" w:space="0" w:color="auto"/>
        <w:left w:val="none" w:sz="0" w:space="0" w:color="auto"/>
        <w:bottom w:val="none" w:sz="0" w:space="0" w:color="auto"/>
        <w:right w:val="none" w:sz="0" w:space="0" w:color="auto"/>
      </w:divBdr>
      <w:divsChild>
        <w:div w:id="875773577">
          <w:marLeft w:val="0"/>
          <w:marRight w:val="0"/>
          <w:marTop w:val="0"/>
          <w:marBottom w:val="0"/>
          <w:divBdr>
            <w:top w:val="none" w:sz="0" w:space="0" w:color="auto"/>
            <w:left w:val="none" w:sz="0" w:space="0" w:color="auto"/>
            <w:bottom w:val="none" w:sz="0" w:space="0" w:color="auto"/>
            <w:right w:val="none" w:sz="0" w:space="0" w:color="auto"/>
          </w:divBdr>
        </w:div>
        <w:div w:id="598804556">
          <w:marLeft w:val="0"/>
          <w:marRight w:val="0"/>
          <w:marTop w:val="0"/>
          <w:marBottom w:val="0"/>
          <w:divBdr>
            <w:top w:val="none" w:sz="0" w:space="0" w:color="auto"/>
            <w:left w:val="none" w:sz="0" w:space="0" w:color="auto"/>
            <w:bottom w:val="none" w:sz="0" w:space="0" w:color="auto"/>
            <w:right w:val="none" w:sz="0" w:space="0" w:color="auto"/>
          </w:divBdr>
        </w:div>
      </w:divsChild>
    </w:div>
    <w:div w:id="1609702489">
      <w:bodyDiv w:val="1"/>
      <w:marLeft w:val="0"/>
      <w:marRight w:val="0"/>
      <w:marTop w:val="0"/>
      <w:marBottom w:val="0"/>
      <w:divBdr>
        <w:top w:val="none" w:sz="0" w:space="0" w:color="auto"/>
        <w:left w:val="none" w:sz="0" w:space="0" w:color="auto"/>
        <w:bottom w:val="none" w:sz="0" w:space="0" w:color="auto"/>
        <w:right w:val="none" w:sz="0" w:space="0" w:color="auto"/>
      </w:divBdr>
      <w:divsChild>
        <w:div w:id="2089420959">
          <w:marLeft w:val="0"/>
          <w:marRight w:val="0"/>
          <w:marTop w:val="0"/>
          <w:marBottom w:val="0"/>
          <w:divBdr>
            <w:top w:val="none" w:sz="0" w:space="0" w:color="auto"/>
            <w:left w:val="none" w:sz="0" w:space="0" w:color="auto"/>
            <w:bottom w:val="none" w:sz="0" w:space="0" w:color="auto"/>
            <w:right w:val="none" w:sz="0" w:space="0" w:color="auto"/>
          </w:divBdr>
        </w:div>
        <w:div w:id="1408453730">
          <w:marLeft w:val="0"/>
          <w:marRight w:val="0"/>
          <w:marTop w:val="0"/>
          <w:marBottom w:val="0"/>
          <w:divBdr>
            <w:top w:val="none" w:sz="0" w:space="0" w:color="auto"/>
            <w:left w:val="none" w:sz="0" w:space="0" w:color="auto"/>
            <w:bottom w:val="none" w:sz="0" w:space="0" w:color="auto"/>
            <w:right w:val="none" w:sz="0" w:space="0" w:color="auto"/>
          </w:divBdr>
        </w:div>
      </w:divsChild>
    </w:div>
    <w:div w:id="1636761773">
      <w:bodyDiv w:val="1"/>
      <w:marLeft w:val="0"/>
      <w:marRight w:val="0"/>
      <w:marTop w:val="0"/>
      <w:marBottom w:val="0"/>
      <w:divBdr>
        <w:top w:val="none" w:sz="0" w:space="0" w:color="auto"/>
        <w:left w:val="none" w:sz="0" w:space="0" w:color="auto"/>
        <w:bottom w:val="none" w:sz="0" w:space="0" w:color="auto"/>
        <w:right w:val="none" w:sz="0" w:space="0" w:color="auto"/>
      </w:divBdr>
    </w:div>
    <w:div w:id="1643845083">
      <w:bodyDiv w:val="1"/>
      <w:marLeft w:val="0"/>
      <w:marRight w:val="0"/>
      <w:marTop w:val="0"/>
      <w:marBottom w:val="0"/>
      <w:divBdr>
        <w:top w:val="none" w:sz="0" w:space="0" w:color="auto"/>
        <w:left w:val="none" w:sz="0" w:space="0" w:color="auto"/>
        <w:bottom w:val="none" w:sz="0" w:space="0" w:color="auto"/>
        <w:right w:val="none" w:sz="0" w:space="0" w:color="auto"/>
      </w:divBdr>
      <w:divsChild>
        <w:div w:id="236598435">
          <w:marLeft w:val="0"/>
          <w:marRight w:val="0"/>
          <w:marTop w:val="0"/>
          <w:marBottom w:val="0"/>
          <w:divBdr>
            <w:top w:val="none" w:sz="0" w:space="0" w:color="auto"/>
            <w:left w:val="none" w:sz="0" w:space="0" w:color="auto"/>
            <w:bottom w:val="none" w:sz="0" w:space="0" w:color="auto"/>
            <w:right w:val="none" w:sz="0" w:space="0" w:color="auto"/>
          </w:divBdr>
        </w:div>
        <w:div w:id="241989262">
          <w:marLeft w:val="0"/>
          <w:marRight w:val="0"/>
          <w:marTop w:val="0"/>
          <w:marBottom w:val="0"/>
          <w:divBdr>
            <w:top w:val="none" w:sz="0" w:space="0" w:color="auto"/>
            <w:left w:val="none" w:sz="0" w:space="0" w:color="auto"/>
            <w:bottom w:val="none" w:sz="0" w:space="0" w:color="auto"/>
            <w:right w:val="none" w:sz="0" w:space="0" w:color="auto"/>
          </w:divBdr>
        </w:div>
        <w:div w:id="253973928">
          <w:marLeft w:val="0"/>
          <w:marRight w:val="0"/>
          <w:marTop w:val="0"/>
          <w:marBottom w:val="0"/>
          <w:divBdr>
            <w:top w:val="none" w:sz="0" w:space="0" w:color="auto"/>
            <w:left w:val="none" w:sz="0" w:space="0" w:color="auto"/>
            <w:bottom w:val="none" w:sz="0" w:space="0" w:color="auto"/>
            <w:right w:val="none" w:sz="0" w:space="0" w:color="auto"/>
          </w:divBdr>
        </w:div>
        <w:div w:id="262349188">
          <w:marLeft w:val="0"/>
          <w:marRight w:val="0"/>
          <w:marTop w:val="0"/>
          <w:marBottom w:val="0"/>
          <w:divBdr>
            <w:top w:val="none" w:sz="0" w:space="0" w:color="auto"/>
            <w:left w:val="none" w:sz="0" w:space="0" w:color="auto"/>
            <w:bottom w:val="none" w:sz="0" w:space="0" w:color="auto"/>
            <w:right w:val="none" w:sz="0" w:space="0" w:color="auto"/>
          </w:divBdr>
        </w:div>
        <w:div w:id="300619169">
          <w:marLeft w:val="0"/>
          <w:marRight w:val="0"/>
          <w:marTop w:val="0"/>
          <w:marBottom w:val="0"/>
          <w:divBdr>
            <w:top w:val="none" w:sz="0" w:space="0" w:color="auto"/>
            <w:left w:val="none" w:sz="0" w:space="0" w:color="auto"/>
            <w:bottom w:val="none" w:sz="0" w:space="0" w:color="auto"/>
            <w:right w:val="none" w:sz="0" w:space="0" w:color="auto"/>
          </w:divBdr>
        </w:div>
        <w:div w:id="406345779">
          <w:marLeft w:val="0"/>
          <w:marRight w:val="0"/>
          <w:marTop w:val="0"/>
          <w:marBottom w:val="0"/>
          <w:divBdr>
            <w:top w:val="none" w:sz="0" w:space="0" w:color="auto"/>
            <w:left w:val="none" w:sz="0" w:space="0" w:color="auto"/>
            <w:bottom w:val="none" w:sz="0" w:space="0" w:color="auto"/>
            <w:right w:val="none" w:sz="0" w:space="0" w:color="auto"/>
          </w:divBdr>
        </w:div>
        <w:div w:id="486674802">
          <w:marLeft w:val="0"/>
          <w:marRight w:val="0"/>
          <w:marTop w:val="0"/>
          <w:marBottom w:val="0"/>
          <w:divBdr>
            <w:top w:val="none" w:sz="0" w:space="0" w:color="auto"/>
            <w:left w:val="none" w:sz="0" w:space="0" w:color="auto"/>
            <w:bottom w:val="none" w:sz="0" w:space="0" w:color="auto"/>
            <w:right w:val="none" w:sz="0" w:space="0" w:color="auto"/>
          </w:divBdr>
        </w:div>
        <w:div w:id="712384645">
          <w:marLeft w:val="0"/>
          <w:marRight w:val="0"/>
          <w:marTop w:val="0"/>
          <w:marBottom w:val="0"/>
          <w:divBdr>
            <w:top w:val="none" w:sz="0" w:space="0" w:color="auto"/>
            <w:left w:val="none" w:sz="0" w:space="0" w:color="auto"/>
            <w:bottom w:val="none" w:sz="0" w:space="0" w:color="auto"/>
            <w:right w:val="none" w:sz="0" w:space="0" w:color="auto"/>
          </w:divBdr>
        </w:div>
        <w:div w:id="714937672">
          <w:marLeft w:val="0"/>
          <w:marRight w:val="0"/>
          <w:marTop w:val="0"/>
          <w:marBottom w:val="0"/>
          <w:divBdr>
            <w:top w:val="none" w:sz="0" w:space="0" w:color="auto"/>
            <w:left w:val="none" w:sz="0" w:space="0" w:color="auto"/>
            <w:bottom w:val="none" w:sz="0" w:space="0" w:color="auto"/>
            <w:right w:val="none" w:sz="0" w:space="0" w:color="auto"/>
          </w:divBdr>
        </w:div>
        <w:div w:id="731776632">
          <w:marLeft w:val="0"/>
          <w:marRight w:val="0"/>
          <w:marTop w:val="0"/>
          <w:marBottom w:val="0"/>
          <w:divBdr>
            <w:top w:val="none" w:sz="0" w:space="0" w:color="auto"/>
            <w:left w:val="none" w:sz="0" w:space="0" w:color="auto"/>
            <w:bottom w:val="none" w:sz="0" w:space="0" w:color="auto"/>
            <w:right w:val="none" w:sz="0" w:space="0" w:color="auto"/>
          </w:divBdr>
        </w:div>
        <w:div w:id="775488055">
          <w:marLeft w:val="0"/>
          <w:marRight w:val="0"/>
          <w:marTop w:val="0"/>
          <w:marBottom w:val="0"/>
          <w:divBdr>
            <w:top w:val="none" w:sz="0" w:space="0" w:color="auto"/>
            <w:left w:val="none" w:sz="0" w:space="0" w:color="auto"/>
            <w:bottom w:val="none" w:sz="0" w:space="0" w:color="auto"/>
            <w:right w:val="none" w:sz="0" w:space="0" w:color="auto"/>
          </w:divBdr>
        </w:div>
        <w:div w:id="822165084">
          <w:marLeft w:val="0"/>
          <w:marRight w:val="0"/>
          <w:marTop w:val="0"/>
          <w:marBottom w:val="0"/>
          <w:divBdr>
            <w:top w:val="none" w:sz="0" w:space="0" w:color="auto"/>
            <w:left w:val="none" w:sz="0" w:space="0" w:color="auto"/>
            <w:bottom w:val="none" w:sz="0" w:space="0" w:color="auto"/>
            <w:right w:val="none" w:sz="0" w:space="0" w:color="auto"/>
          </w:divBdr>
        </w:div>
        <w:div w:id="862204634">
          <w:marLeft w:val="0"/>
          <w:marRight w:val="0"/>
          <w:marTop w:val="0"/>
          <w:marBottom w:val="0"/>
          <w:divBdr>
            <w:top w:val="none" w:sz="0" w:space="0" w:color="auto"/>
            <w:left w:val="none" w:sz="0" w:space="0" w:color="auto"/>
            <w:bottom w:val="none" w:sz="0" w:space="0" w:color="auto"/>
            <w:right w:val="none" w:sz="0" w:space="0" w:color="auto"/>
          </w:divBdr>
        </w:div>
        <w:div w:id="1023938251">
          <w:marLeft w:val="0"/>
          <w:marRight w:val="0"/>
          <w:marTop w:val="0"/>
          <w:marBottom w:val="0"/>
          <w:divBdr>
            <w:top w:val="none" w:sz="0" w:space="0" w:color="auto"/>
            <w:left w:val="none" w:sz="0" w:space="0" w:color="auto"/>
            <w:bottom w:val="none" w:sz="0" w:space="0" w:color="auto"/>
            <w:right w:val="none" w:sz="0" w:space="0" w:color="auto"/>
          </w:divBdr>
        </w:div>
        <w:div w:id="1167791649">
          <w:marLeft w:val="0"/>
          <w:marRight w:val="0"/>
          <w:marTop w:val="0"/>
          <w:marBottom w:val="0"/>
          <w:divBdr>
            <w:top w:val="none" w:sz="0" w:space="0" w:color="auto"/>
            <w:left w:val="none" w:sz="0" w:space="0" w:color="auto"/>
            <w:bottom w:val="none" w:sz="0" w:space="0" w:color="auto"/>
            <w:right w:val="none" w:sz="0" w:space="0" w:color="auto"/>
          </w:divBdr>
        </w:div>
        <w:div w:id="1180698272">
          <w:marLeft w:val="0"/>
          <w:marRight w:val="0"/>
          <w:marTop w:val="0"/>
          <w:marBottom w:val="0"/>
          <w:divBdr>
            <w:top w:val="none" w:sz="0" w:space="0" w:color="auto"/>
            <w:left w:val="none" w:sz="0" w:space="0" w:color="auto"/>
            <w:bottom w:val="none" w:sz="0" w:space="0" w:color="auto"/>
            <w:right w:val="none" w:sz="0" w:space="0" w:color="auto"/>
          </w:divBdr>
        </w:div>
        <w:div w:id="1202472307">
          <w:marLeft w:val="0"/>
          <w:marRight w:val="0"/>
          <w:marTop w:val="0"/>
          <w:marBottom w:val="0"/>
          <w:divBdr>
            <w:top w:val="none" w:sz="0" w:space="0" w:color="auto"/>
            <w:left w:val="none" w:sz="0" w:space="0" w:color="auto"/>
            <w:bottom w:val="none" w:sz="0" w:space="0" w:color="auto"/>
            <w:right w:val="none" w:sz="0" w:space="0" w:color="auto"/>
          </w:divBdr>
        </w:div>
        <w:div w:id="1233352892">
          <w:marLeft w:val="0"/>
          <w:marRight w:val="0"/>
          <w:marTop w:val="0"/>
          <w:marBottom w:val="0"/>
          <w:divBdr>
            <w:top w:val="none" w:sz="0" w:space="0" w:color="auto"/>
            <w:left w:val="none" w:sz="0" w:space="0" w:color="auto"/>
            <w:bottom w:val="none" w:sz="0" w:space="0" w:color="auto"/>
            <w:right w:val="none" w:sz="0" w:space="0" w:color="auto"/>
          </w:divBdr>
        </w:div>
        <w:div w:id="1318073270">
          <w:marLeft w:val="0"/>
          <w:marRight w:val="0"/>
          <w:marTop w:val="0"/>
          <w:marBottom w:val="0"/>
          <w:divBdr>
            <w:top w:val="none" w:sz="0" w:space="0" w:color="auto"/>
            <w:left w:val="none" w:sz="0" w:space="0" w:color="auto"/>
            <w:bottom w:val="none" w:sz="0" w:space="0" w:color="auto"/>
            <w:right w:val="none" w:sz="0" w:space="0" w:color="auto"/>
          </w:divBdr>
        </w:div>
        <w:div w:id="1343316836">
          <w:marLeft w:val="0"/>
          <w:marRight w:val="0"/>
          <w:marTop w:val="0"/>
          <w:marBottom w:val="0"/>
          <w:divBdr>
            <w:top w:val="none" w:sz="0" w:space="0" w:color="auto"/>
            <w:left w:val="none" w:sz="0" w:space="0" w:color="auto"/>
            <w:bottom w:val="none" w:sz="0" w:space="0" w:color="auto"/>
            <w:right w:val="none" w:sz="0" w:space="0" w:color="auto"/>
          </w:divBdr>
        </w:div>
        <w:div w:id="1486781012">
          <w:marLeft w:val="0"/>
          <w:marRight w:val="0"/>
          <w:marTop w:val="0"/>
          <w:marBottom w:val="0"/>
          <w:divBdr>
            <w:top w:val="none" w:sz="0" w:space="0" w:color="auto"/>
            <w:left w:val="none" w:sz="0" w:space="0" w:color="auto"/>
            <w:bottom w:val="none" w:sz="0" w:space="0" w:color="auto"/>
            <w:right w:val="none" w:sz="0" w:space="0" w:color="auto"/>
          </w:divBdr>
        </w:div>
        <w:div w:id="1513759962">
          <w:marLeft w:val="0"/>
          <w:marRight w:val="0"/>
          <w:marTop w:val="0"/>
          <w:marBottom w:val="0"/>
          <w:divBdr>
            <w:top w:val="none" w:sz="0" w:space="0" w:color="auto"/>
            <w:left w:val="none" w:sz="0" w:space="0" w:color="auto"/>
            <w:bottom w:val="none" w:sz="0" w:space="0" w:color="auto"/>
            <w:right w:val="none" w:sz="0" w:space="0" w:color="auto"/>
          </w:divBdr>
        </w:div>
        <w:div w:id="1575437148">
          <w:marLeft w:val="0"/>
          <w:marRight w:val="0"/>
          <w:marTop w:val="0"/>
          <w:marBottom w:val="0"/>
          <w:divBdr>
            <w:top w:val="none" w:sz="0" w:space="0" w:color="auto"/>
            <w:left w:val="none" w:sz="0" w:space="0" w:color="auto"/>
            <w:bottom w:val="none" w:sz="0" w:space="0" w:color="auto"/>
            <w:right w:val="none" w:sz="0" w:space="0" w:color="auto"/>
          </w:divBdr>
        </w:div>
        <w:div w:id="1582332761">
          <w:marLeft w:val="0"/>
          <w:marRight w:val="0"/>
          <w:marTop w:val="0"/>
          <w:marBottom w:val="0"/>
          <w:divBdr>
            <w:top w:val="none" w:sz="0" w:space="0" w:color="auto"/>
            <w:left w:val="none" w:sz="0" w:space="0" w:color="auto"/>
            <w:bottom w:val="none" w:sz="0" w:space="0" w:color="auto"/>
            <w:right w:val="none" w:sz="0" w:space="0" w:color="auto"/>
          </w:divBdr>
        </w:div>
        <w:div w:id="1654986649">
          <w:marLeft w:val="0"/>
          <w:marRight w:val="0"/>
          <w:marTop w:val="0"/>
          <w:marBottom w:val="0"/>
          <w:divBdr>
            <w:top w:val="none" w:sz="0" w:space="0" w:color="auto"/>
            <w:left w:val="none" w:sz="0" w:space="0" w:color="auto"/>
            <w:bottom w:val="none" w:sz="0" w:space="0" w:color="auto"/>
            <w:right w:val="none" w:sz="0" w:space="0" w:color="auto"/>
          </w:divBdr>
        </w:div>
        <w:div w:id="1734229055">
          <w:marLeft w:val="0"/>
          <w:marRight w:val="0"/>
          <w:marTop w:val="0"/>
          <w:marBottom w:val="0"/>
          <w:divBdr>
            <w:top w:val="none" w:sz="0" w:space="0" w:color="auto"/>
            <w:left w:val="none" w:sz="0" w:space="0" w:color="auto"/>
            <w:bottom w:val="none" w:sz="0" w:space="0" w:color="auto"/>
            <w:right w:val="none" w:sz="0" w:space="0" w:color="auto"/>
          </w:divBdr>
        </w:div>
        <w:div w:id="1735204526">
          <w:marLeft w:val="0"/>
          <w:marRight w:val="0"/>
          <w:marTop w:val="0"/>
          <w:marBottom w:val="0"/>
          <w:divBdr>
            <w:top w:val="none" w:sz="0" w:space="0" w:color="auto"/>
            <w:left w:val="none" w:sz="0" w:space="0" w:color="auto"/>
            <w:bottom w:val="none" w:sz="0" w:space="0" w:color="auto"/>
            <w:right w:val="none" w:sz="0" w:space="0" w:color="auto"/>
          </w:divBdr>
        </w:div>
        <w:div w:id="1740130854">
          <w:marLeft w:val="0"/>
          <w:marRight w:val="0"/>
          <w:marTop w:val="0"/>
          <w:marBottom w:val="0"/>
          <w:divBdr>
            <w:top w:val="none" w:sz="0" w:space="0" w:color="auto"/>
            <w:left w:val="none" w:sz="0" w:space="0" w:color="auto"/>
            <w:bottom w:val="none" w:sz="0" w:space="0" w:color="auto"/>
            <w:right w:val="none" w:sz="0" w:space="0" w:color="auto"/>
          </w:divBdr>
        </w:div>
        <w:div w:id="1756511762">
          <w:marLeft w:val="0"/>
          <w:marRight w:val="0"/>
          <w:marTop w:val="0"/>
          <w:marBottom w:val="0"/>
          <w:divBdr>
            <w:top w:val="none" w:sz="0" w:space="0" w:color="auto"/>
            <w:left w:val="none" w:sz="0" w:space="0" w:color="auto"/>
            <w:bottom w:val="none" w:sz="0" w:space="0" w:color="auto"/>
            <w:right w:val="none" w:sz="0" w:space="0" w:color="auto"/>
          </w:divBdr>
        </w:div>
        <w:div w:id="1756516143">
          <w:marLeft w:val="0"/>
          <w:marRight w:val="0"/>
          <w:marTop w:val="0"/>
          <w:marBottom w:val="0"/>
          <w:divBdr>
            <w:top w:val="none" w:sz="0" w:space="0" w:color="auto"/>
            <w:left w:val="none" w:sz="0" w:space="0" w:color="auto"/>
            <w:bottom w:val="none" w:sz="0" w:space="0" w:color="auto"/>
            <w:right w:val="none" w:sz="0" w:space="0" w:color="auto"/>
          </w:divBdr>
        </w:div>
        <w:div w:id="1792507855">
          <w:marLeft w:val="0"/>
          <w:marRight w:val="0"/>
          <w:marTop w:val="0"/>
          <w:marBottom w:val="0"/>
          <w:divBdr>
            <w:top w:val="none" w:sz="0" w:space="0" w:color="auto"/>
            <w:left w:val="none" w:sz="0" w:space="0" w:color="auto"/>
            <w:bottom w:val="none" w:sz="0" w:space="0" w:color="auto"/>
            <w:right w:val="none" w:sz="0" w:space="0" w:color="auto"/>
          </w:divBdr>
        </w:div>
        <w:div w:id="1860197473">
          <w:marLeft w:val="0"/>
          <w:marRight w:val="0"/>
          <w:marTop w:val="0"/>
          <w:marBottom w:val="0"/>
          <w:divBdr>
            <w:top w:val="none" w:sz="0" w:space="0" w:color="auto"/>
            <w:left w:val="none" w:sz="0" w:space="0" w:color="auto"/>
            <w:bottom w:val="none" w:sz="0" w:space="0" w:color="auto"/>
            <w:right w:val="none" w:sz="0" w:space="0" w:color="auto"/>
          </w:divBdr>
        </w:div>
        <w:div w:id="1902671066">
          <w:marLeft w:val="0"/>
          <w:marRight w:val="0"/>
          <w:marTop w:val="0"/>
          <w:marBottom w:val="0"/>
          <w:divBdr>
            <w:top w:val="none" w:sz="0" w:space="0" w:color="auto"/>
            <w:left w:val="none" w:sz="0" w:space="0" w:color="auto"/>
            <w:bottom w:val="none" w:sz="0" w:space="0" w:color="auto"/>
            <w:right w:val="none" w:sz="0" w:space="0" w:color="auto"/>
          </w:divBdr>
        </w:div>
        <w:div w:id="1929456976">
          <w:marLeft w:val="0"/>
          <w:marRight w:val="0"/>
          <w:marTop w:val="0"/>
          <w:marBottom w:val="0"/>
          <w:divBdr>
            <w:top w:val="none" w:sz="0" w:space="0" w:color="auto"/>
            <w:left w:val="none" w:sz="0" w:space="0" w:color="auto"/>
            <w:bottom w:val="none" w:sz="0" w:space="0" w:color="auto"/>
            <w:right w:val="none" w:sz="0" w:space="0" w:color="auto"/>
          </w:divBdr>
        </w:div>
        <w:div w:id="1966501835">
          <w:marLeft w:val="0"/>
          <w:marRight w:val="0"/>
          <w:marTop w:val="0"/>
          <w:marBottom w:val="0"/>
          <w:divBdr>
            <w:top w:val="none" w:sz="0" w:space="0" w:color="auto"/>
            <w:left w:val="none" w:sz="0" w:space="0" w:color="auto"/>
            <w:bottom w:val="none" w:sz="0" w:space="0" w:color="auto"/>
            <w:right w:val="none" w:sz="0" w:space="0" w:color="auto"/>
          </w:divBdr>
        </w:div>
        <w:div w:id="1989363922">
          <w:marLeft w:val="0"/>
          <w:marRight w:val="0"/>
          <w:marTop w:val="0"/>
          <w:marBottom w:val="0"/>
          <w:divBdr>
            <w:top w:val="none" w:sz="0" w:space="0" w:color="auto"/>
            <w:left w:val="none" w:sz="0" w:space="0" w:color="auto"/>
            <w:bottom w:val="none" w:sz="0" w:space="0" w:color="auto"/>
            <w:right w:val="none" w:sz="0" w:space="0" w:color="auto"/>
          </w:divBdr>
        </w:div>
        <w:div w:id="2114544666">
          <w:marLeft w:val="0"/>
          <w:marRight w:val="0"/>
          <w:marTop w:val="0"/>
          <w:marBottom w:val="0"/>
          <w:divBdr>
            <w:top w:val="none" w:sz="0" w:space="0" w:color="auto"/>
            <w:left w:val="none" w:sz="0" w:space="0" w:color="auto"/>
            <w:bottom w:val="none" w:sz="0" w:space="0" w:color="auto"/>
            <w:right w:val="none" w:sz="0" w:space="0" w:color="auto"/>
          </w:divBdr>
        </w:div>
      </w:divsChild>
    </w:div>
    <w:div w:id="1653027588">
      <w:bodyDiv w:val="1"/>
      <w:marLeft w:val="0"/>
      <w:marRight w:val="0"/>
      <w:marTop w:val="0"/>
      <w:marBottom w:val="0"/>
      <w:divBdr>
        <w:top w:val="none" w:sz="0" w:space="0" w:color="auto"/>
        <w:left w:val="none" w:sz="0" w:space="0" w:color="auto"/>
        <w:bottom w:val="none" w:sz="0" w:space="0" w:color="auto"/>
        <w:right w:val="none" w:sz="0" w:space="0" w:color="auto"/>
      </w:divBdr>
      <w:divsChild>
        <w:div w:id="827785564">
          <w:marLeft w:val="0"/>
          <w:marRight w:val="0"/>
          <w:marTop w:val="0"/>
          <w:marBottom w:val="0"/>
          <w:divBdr>
            <w:top w:val="none" w:sz="0" w:space="0" w:color="auto"/>
            <w:left w:val="none" w:sz="0" w:space="0" w:color="auto"/>
            <w:bottom w:val="none" w:sz="0" w:space="0" w:color="auto"/>
            <w:right w:val="none" w:sz="0" w:space="0" w:color="auto"/>
          </w:divBdr>
        </w:div>
        <w:div w:id="1088112349">
          <w:marLeft w:val="0"/>
          <w:marRight w:val="0"/>
          <w:marTop w:val="0"/>
          <w:marBottom w:val="0"/>
          <w:divBdr>
            <w:top w:val="none" w:sz="0" w:space="0" w:color="auto"/>
            <w:left w:val="none" w:sz="0" w:space="0" w:color="auto"/>
            <w:bottom w:val="none" w:sz="0" w:space="0" w:color="auto"/>
            <w:right w:val="none" w:sz="0" w:space="0" w:color="auto"/>
          </w:divBdr>
        </w:div>
        <w:div w:id="387412839">
          <w:marLeft w:val="0"/>
          <w:marRight w:val="0"/>
          <w:marTop w:val="0"/>
          <w:marBottom w:val="0"/>
          <w:divBdr>
            <w:top w:val="none" w:sz="0" w:space="0" w:color="auto"/>
            <w:left w:val="none" w:sz="0" w:space="0" w:color="auto"/>
            <w:bottom w:val="none" w:sz="0" w:space="0" w:color="auto"/>
            <w:right w:val="none" w:sz="0" w:space="0" w:color="auto"/>
          </w:divBdr>
        </w:div>
        <w:div w:id="1709530170">
          <w:marLeft w:val="0"/>
          <w:marRight w:val="0"/>
          <w:marTop w:val="0"/>
          <w:marBottom w:val="0"/>
          <w:divBdr>
            <w:top w:val="none" w:sz="0" w:space="0" w:color="auto"/>
            <w:left w:val="none" w:sz="0" w:space="0" w:color="auto"/>
            <w:bottom w:val="none" w:sz="0" w:space="0" w:color="auto"/>
            <w:right w:val="none" w:sz="0" w:space="0" w:color="auto"/>
          </w:divBdr>
        </w:div>
        <w:div w:id="1134525285">
          <w:marLeft w:val="0"/>
          <w:marRight w:val="0"/>
          <w:marTop w:val="0"/>
          <w:marBottom w:val="0"/>
          <w:divBdr>
            <w:top w:val="none" w:sz="0" w:space="0" w:color="auto"/>
            <w:left w:val="none" w:sz="0" w:space="0" w:color="auto"/>
            <w:bottom w:val="none" w:sz="0" w:space="0" w:color="auto"/>
            <w:right w:val="none" w:sz="0" w:space="0" w:color="auto"/>
          </w:divBdr>
        </w:div>
        <w:div w:id="157580502">
          <w:marLeft w:val="0"/>
          <w:marRight w:val="0"/>
          <w:marTop w:val="0"/>
          <w:marBottom w:val="0"/>
          <w:divBdr>
            <w:top w:val="none" w:sz="0" w:space="0" w:color="auto"/>
            <w:left w:val="none" w:sz="0" w:space="0" w:color="auto"/>
            <w:bottom w:val="none" w:sz="0" w:space="0" w:color="auto"/>
            <w:right w:val="none" w:sz="0" w:space="0" w:color="auto"/>
          </w:divBdr>
        </w:div>
        <w:div w:id="1164204125">
          <w:marLeft w:val="0"/>
          <w:marRight w:val="0"/>
          <w:marTop w:val="0"/>
          <w:marBottom w:val="0"/>
          <w:divBdr>
            <w:top w:val="none" w:sz="0" w:space="0" w:color="auto"/>
            <w:left w:val="none" w:sz="0" w:space="0" w:color="auto"/>
            <w:bottom w:val="none" w:sz="0" w:space="0" w:color="auto"/>
            <w:right w:val="none" w:sz="0" w:space="0" w:color="auto"/>
          </w:divBdr>
        </w:div>
        <w:div w:id="204997688">
          <w:marLeft w:val="0"/>
          <w:marRight w:val="0"/>
          <w:marTop w:val="0"/>
          <w:marBottom w:val="0"/>
          <w:divBdr>
            <w:top w:val="none" w:sz="0" w:space="0" w:color="auto"/>
            <w:left w:val="none" w:sz="0" w:space="0" w:color="auto"/>
            <w:bottom w:val="none" w:sz="0" w:space="0" w:color="auto"/>
            <w:right w:val="none" w:sz="0" w:space="0" w:color="auto"/>
          </w:divBdr>
        </w:div>
      </w:divsChild>
    </w:div>
    <w:div w:id="1705324376">
      <w:bodyDiv w:val="1"/>
      <w:marLeft w:val="0"/>
      <w:marRight w:val="0"/>
      <w:marTop w:val="0"/>
      <w:marBottom w:val="0"/>
      <w:divBdr>
        <w:top w:val="none" w:sz="0" w:space="0" w:color="auto"/>
        <w:left w:val="none" w:sz="0" w:space="0" w:color="auto"/>
        <w:bottom w:val="none" w:sz="0" w:space="0" w:color="auto"/>
        <w:right w:val="none" w:sz="0" w:space="0" w:color="auto"/>
      </w:divBdr>
    </w:div>
    <w:div w:id="1706254975">
      <w:bodyDiv w:val="1"/>
      <w:marLeft w:val="0"/>
      <w:marRight w:val="0"/>
      <w:marTop w:val="0"/>
      <w:marBottom w:val="0"/>
      <w:divBdr>
        <w:top w:val="none" w:sz="0" w:space="0" w:color="auto"/>
        <w:left w:val="none" w:sz="0" w:space="0" w:color="auto"/>
        <w:bottom w:val="none" w:sz="0" w:space="0" w:color="auto"/>
        <w:right w:val="none" w:sz="0" w:space="0" w:color="auto"/>
      </w:divBdr>
      <w:divsChild>
        <w:div w:id="243687105">
          <w:marLeft w:val="0"/>
          <w:marRight w:val="0"/>
          <w:marTop w:val="0"/>
          <w:marBottom w:val="0"/>
          <w:divBdr>
            <w:top w:val="none" w:sz="0" w:space="0" w:color="auto"/>
            <w:left w:val="none" w:sz="0" w:space="0" w:color="auto"/>
            <w:bottom w:val="none" w:sz="0" w:space="0" w:color="auto"/>
            <w:right w:val="none" w:sz="0" w:space="0" w:color="auto"/>
          </w:divBdr>
        </w:div>
        <w:div w:id="783621772">
          <w:marLeft w:val="0"/>
          <w:marRight w:val="0"/>
          <w:marTop w:val="0"/>
          <w:marBottom w:val="0"/>
          <w:divBdr>
            <w:top w:val="none" w:sz="0" w:space="0" w:color="auto"/>
            <w:left w:val="none" w:sz="0" w:space="0" w:color="auto"/>
            <w:bottom w:val="none" w:sz="0" w:space="0" w:color="auto"/>
            <w:right w:val="none" w:sz="0" w:space="0" w:color="auto"/>
          </w:divBdr>
        </w:div>
        <w:div w:id="1619800549">
          <w:marLeft w:val="0"/>
          <w:marRight w:val="0"/>
          <w:marTop w:val="0"/>
          <w:marBottom w:val="0"/>
          <w:divBdr>
            <w:top w:val="none" w:sz="0" w:space="0" w:color="auto"/>
            <w:left w:val="none" w:sz="0" w:space="0" w:color="auto"/>
            <w:bottom w:val="none" w:sz="0" w:space="0" w:color="auto"/>
            <w:right w:val="none" w:sz="0" w:space="0" w:color="auto"/>
          </w:divBdr>
        </w:div>
        <w:div w:id="806775507">
          <w:marLeft w:val="0"/>
          <w:marRight w:val="0"/>
          <w:marTop w:val="0"/>
          <w:marBottom w:val="0"/>
          <w:divBdr>
            <w:top w:val="none" w:sz="0" w:space="0" w:color="auto"/>
            <w:left w:val="none" w:sz="0" w:space="0" w:color="auto"/>
            <w:bottom w:val="none" w:sz="0" w:space="0" w:color="auto"/>
            <w:right w:val="none" w:sz="0" w:space="0" w:color="auto"/>
          </w:divBdr>
        </w:div>
        <w:div w:id="1295019076">
          <w:marLeft w:val="0"/>
          <w:marRight w:val="0"/>
          <w:marTop w:val="0"/>
          <w:marBottom w:val="0"/>
          <w:divBdr>
            <w:top w:val="none" w:sz="0" w:space="0" w:color="auto"/>
            <w:left w:val="none" w:sz="0" w:space="0" w:color="auto"/>
            <w:bottom w:val="none" w:sz="0" w:space="0" w:color="auto"/>
            <w:right w:val="none" w:sz="0" w:space="0" w:color="auto"/>
          </w:divBdr>
        </w:div>
        <w:div w:id="170921240">
          <w:marLeft w:val="0"/>
          <w:marRight w:val="0"/>
          <w:marTop w:val="0"/>
          <w:marBottom w:val="0"/>
          <w:divBdr>
            <w:top w:val="none" w:sz="0" w:space="0" w:color="auto"/>
            <w:left w:val="none" w:sz="0" w:space="0" w:color="auto"/>
            <w:bottom w:val="none" w:sz="0" w:space="0" w:color="auto"/>
            <w:right w:val="none" w:sz="0" w:space="0" w:color="auto"/>
          </w:divBdr>
        </w:div>
      </w:divsChild>
    </w:div>
    <w:div w:id="1716008737">
      <w:bodyDiv w:val="1"/>
      <w:marLeft w:val="0"/>
      <w:marRight w:val="0"/>
      <w:marTop w:val="0"/>
      <w:marBottom w:val="0"/>
      <w:divBdr>
        <w:top w:val="none" w:sz="0" w:space="0" w:color="auto"/>
        <w:left w:val="none" w:sz="0" w:space="0" w:color="auto"/>
        <w:bottom w:val="none" w:sz="0" w:space="0" w:color="auto"/>
        <w:right w:val="none" w:sz="0" w:space="0" w:color="auto"/>
      </w:divBdr>
      <w:divsChild>
        <w:div w:id="809589575">
          <w:marLeft w:val="0"/>
          <w:marRight w:val="0"/>
          <w:marTop w:val="0"/>
          <w:marBottom w:val="0"/>
          <w:divBdr>
            <w:top w:val="none" w:sz="0" w:space="0" w:color="auto"/>
            <w:left w:val="none" w:sz="0" w:space="0" w:color="auto"/>
            <w:bottom w:val="none" w:sz="0" w:space="0" w:color="auto"/>
            <w:right w:val="none" w:sz="0" w:space="0" w:color="auto"/>
          </w:divBdr>
          <w:divsChild>
            <w:div w:id="988899874">
              <w:marLeft w:val="0"/>
              <w:marRight w:val="0"/>
              <w:marTop w:val="0"/>
              <w:marBottom w:val="0"/>
              <w:divBdr>
                <w:top w:val="none" w:sz="0" w:space="0" w:color="auto"/>
                <w:left w:val="none" w:sz="0" w:space="0" w:color="auto"/>
                <w:bottom w:val="none" w:sz="0" w:space="0" w:color="auto"/>
                <w:right w:val="none" w:sz="0" w:space="0" w:color="auto"/>
              </w:divBdr>
              <w:divsChild>
                <w:div w:id="6387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6687">
      <w:bodyDiv w:val="1"/>
      <w:marLeft w:val="0"/>
      <w:marRight w:val="0"/>
      <w:marTop w:val="0"/>
      <w:marBottom w:val="0"/>
      <w:divBdr>
        <w:top w:val="none" w:sz="0" w:space="0" w:color="auto"/>
        <w:left w:val="none" w:sz="0" w:space="0" w:color="auto"/>
        <w:bottom w:val="none" w:sz="0" w:space="0" w:color="auto"/>
        <w:right w:val="none" w:sz="0" w:space="0" w:color="auto"/>
      </w:divBdr>
      <w:divsChild>
        <w:div w:id="392892940">
          <w:marLeft w:val="0"/>
          <w:marRight w:val="0"/>
          <w:marTop w:val="0"/>
          <w:marBottom w:val="0"/>
          <w:divBdr>
            <w:top w:val="none" w:sz="0" w:space="0" w:color="auto"/>
            <w:left w:val="none" w:sz="0" w:space="0" w:color="auto"/>
            <w:bottom w:val="none" w:sz="0" w:space="0" w:color="auto"/>
            <w:right w:val="none" w:sz="0" w:space="0" w:color="auto"/>
          </w:divBdr>
        </w:div>
        <w:div w:id="781346173">
          <w:marLeft w:val="0"/>
          <w:marRight w:val="0"/>
          <w:marTop w:val="0"/>
          <w:marBottom w:val="0"/>
          <w:divBdr>
            <w:top w:val="none" w:sz="0" w:space="0" w:color="auto"/>
            <w:left w:val="none" w:sz="0" w:space="0" w:color="auto"/>
            <w:bottom w:val="none" w:sz="0" w:space="0" w:color="auto"/>
            <w:right w:val="none" w:sz="0" w:space="0" w:color="auto"/>
          </w:divBdr>
        </w:div>
      </w:divsChild>
    </w:div>
    <w:div w:id="1885671962">
      <w:bodyDiv w:val="1"/>
      <w:marLeft w:val="0"/>
      <w:marRight w:val="0"/>
      <w:marTop w:val="0"/>
      <w:marBottom w:val="0"/>
      <w:divBdr>
        <w:top w:val="none" w:sz="0" w:space="0" w:color="auto"/>
        <w:left w:val="none" w:sz="0" w:space="0" w:color="auto"/>
        <w:bottom w:val="none" w:sz="0" w:space="0" w:color="auto"/>
        <w:right w:val="none" w:sz="0" w:space="0" w:color="auto"/>
      </w:divBdr>
    </w:div>
    <w:div w:id="1887597359">
      <w:bodyDiv w:val="1"/>
      <w:marLeft w:val="0"/>
      <w:marRight w:val="0"/>
      <w:marTop w:val="0"/>
      <w:marBottom w:val="0"/>
      <w:divBdr>
        <w:top w:val="none" w:sz="0" w:space="0" w:color="auto"/>
        <w:left w:val="none" w:sz="0" w:space="0" w:color="auto"/>
        <w:bottom w:val="none" w:sz="0" w:space="0" w:color="auto"/>
        <w:right w:val="none" w:sz="0" w:space="0" w:color="auto"/>
      </w:divBdr>
      <w:divsChild>
        <w:div w:id="1890921401">
          <w:marLeft w:val="0"/>
          <w:marRight w:val="0"/>
          <w:marTop w:val="0"/>
          <w:marBottom w:val="0"/>
          <w:divBdr>
            <w:top w:val="none" w:sz="0" w:space="0" w:color="auto"/>
            <w:left w:val="none" w:sz="0" w:space="0" w:color="auto"/>
            <w:bottom w:val="none" w:sz="0" w:space="0" w:color="auto"/>
            <w:right w:val="none" w:sz="0" w:space="0" w:color="auto"/>
          </w:divBdr>
        </w:div>
      </w:divsChild>
    </w:div>
    <w:div w:id="1894610145">
      <w:bodyDiv w:val="1"/>
      <w:marLeft w:val="0"/>
      <w:marRight w:val="0"/>
      <w:marTop w:val="0"/>
      <w:marBottom w:val="0"/>
      <w:divBdr>
        <w:top w:val="none" w:sz="0" w:space="0" w:color="auto"/>
        <w:left w:val="none" w:sz="0" w:space="0" w:color="auto"/>
        <w:bottom w:val="none" w:sz="0" w:space="0" w:color="auto"/>
        <w:right w:val="none" w:sz="0" w:space="0" w:color="auto"/>
      </w:divBdr>
      <w:divsChild>
        <w:div w:id="1572085196">
          <w:marLeft w:val="0"/>
          <w:marRight w:val="0"/>
          <w:marTop w:val="0"/>
          <w:marBottom w:val="0"/>
          <w:divBdr>
            <w:top w:val="none" w:sz="0" w:space="0" w:color="auto"/>
            <w:left w:val="none" w:sz="0" w:space="0" w:color="auto"/>
            <w:bottom w:val="none" w:sz="0" w:space="0" w:color="auto"/>
            <w:right w:val="none" w:sz="0" w:space="0" w:color="auto"/>
          </w:divBdr>
        </w:div>
        <w:div w:id="753362218">
          <w:marLeft w:val="0"/>
          <w:marRight w:val="0"/>
          <w:marTop w:val="0"/>
          <w:marBottom w:val="0"/>
          <w:divBdr>
            <w:top w:val="none" w:sz="0" w:space="0" w:color="auto"/>
            <w:left w:val="none" w:sz="0" w:space="0" w:color="auto"/>
            <w:bottom w:val="none" w:sz="0" w:space="0" w:color="auto"/>
            <w:right w:val="none" w:sz="0" w:space="0" w:color="auto"/>
          </w:divBdr>
        </w:div>
        <w:div w:id="827596706">
          <w:marLeft w:val="0"/>
          <w:marRight w:val="0"/>
          <w:marTop w:val="0"/>
          <w:marBottom w:val="0"/>
          <w:divBdr>
            <w:top w:val="none" w:sz="0" w:space="0" w:color="auto"/>
            <w:left w:val="none" w:sz="0" w:space="0" w:color="auto"/>
            <w:bottom w:val="none" w:sz="0" w:space="0" w:color="auto"/>
            <w:right w:val="none" w:sz="0" w:space="0" w:color="auto"/>
          </w:divBdr>
        </w:div>
        <w:div w:id="390858424">
          <w:marLeft w:val="0"/>
          <w:marRight w:val="0"/>
          <w:marTop w:val="0"/>
          <w:marBottom w:val="0"/>
          <w:divBdr>
            <w:top w:val="none" w:sz="0" w:space="0" w:color="auto"/>
            <w:left w:val="none" w:sz="0" w:space="0" w:color="auto"/>
            <w:bottom w:val="none" w:sz="0" w:space="0" w:color="auto"/>
            <w:right w:val="none" w:sz="0" w:space="0" w:color="auto"/>
          </w:divBdr>
        </w:div>
        <w:div w:id="1124957371">
          <w:marLeft w:val="0"/>
          <w:marRight w:val="0"/>
          <w:marTop w:val="0"/>
          <w:marBottom w:val="0"/>
          <w:divBdr>
            <w:top w:val="none" w:sz="0" w:space="0" w:color="auto"/>
            <w:left w:val="none" w:sz="0" w:space="0" w:color="auto"/>
            <w:bottom w:val="none" w:sz="0" w:space="0" w:color="auto"/>
            <w:right w:val="none" w:sz="0" w:space="0" w:color="auto"/>
          </w:divBdr>
        </w:div>
        <w:div w:id="1231036891">
          <w:marLeft w:val="0"/>
          <w:marRight w:val="0"/>
          <w:marTop w:val="0"/>
          <w:marBottom w:val="0"/>
          <w:divBdr>
            <w:top w:val="none" w:sz="0" w:space="0" w:color="auto"/>
            <w:left w:val="none" w:sz="0" w:space="0" w:color="auto"/>
            <w:bottom w:val="none" w:sz="0" w:space="0" w:color="auto"/>
            <w:right w:val="none" w:sz="0" w:space="0" w:color="auto"/>
          </w:divBdr>
        </w:div>
        <w:div w:id="1329671411">
          <w:marLeft w:val="0"/>
          <w:marRight w:val="0"/>
          <w:marTop w:val="0"/>
          <w:marBottom w:val="0"/>
          <w:divBdr>
            <w:top w:val="none" w:sz="0" w:space="0" w:color="auto"/>
            <w:left w:val="none" w:sz="0" w:space="0" w:color="auto"/>
            <w:bottom w:val="none" w:sz="0" w:space="0" w:color="auto"/>
            <w:right w:val="none" w:sz="0" w:space="0" w:color="auto"/>
          </w:divBdr>
        </w:div>
        <w:div w:id="1867716215">
          <w:marLeft w:val="0"/>
          <w:marRight w:val="0"/>
          <w:marTop w:val="0"/>
          <w:marBottom w:val="0"/>
          <w:divBdr>
            <w:top w:val="none" w:sz="0" w:space="0" w:color="auto"/>
            <w:left w:val="none" w:sz="0" w:space="0" w:color="auto"/>
            <w:bottom w:val="none" w:sz="0" w:space="0" w:color="auto"/>
            <w:right w:val="none" w:sz="0" w:space="0" w:color="auto"/>
          </w:divBdr>
        </w:div>
      </w:divsChild>
    </w:div>
    <w:div w:id="1939943797">
      <w:bodyDiv w:val="1"/>
      <w:marLeft w:val="0"/>
      <w:marRight w:val="0"/>
      <w:marTop w:val="0"/>
      <w:marBottom w:val="0"/>
      <w:divBdr>
        <w:top w:val="none" w:sz="0" w:space="0" w:color="auto"/>
        <w:left w:val="none" w:sz="0" w:space="0" w:color="auto"/>
        <w:bottom w:val="none" w:sz="0" w:space="0" w:color="auto"/>
        <w:right w:val="none" w:sz="0" w:space="0" w:color="auto"/>
      </w:divBdr>
    </w:div>
    <w:div w:id="2008289405">
      <w:bodyDiv w:val="1"/>
      <w:marLeft w:val="0"/>
      <w:marRight w:val="0"/>
      <w:marTop w:val="0"/>
      <w:marBottom w:val="0"/>
      <w:divBdr>
        <w:top w:val="none" w:sz="0" w:space="0" w:color="auto"/>
        <w:left w:val="none" w:sz="0" w:space="0" w:color="auto"/>
        <w:bottom w:val="none" w:sz="0" w:space="0" w:color="auto"/>
        <w:right w:val="none" w:sz="0" w:space="0" w:color="auto"/>
      </w:divBdr>
      <w:divsChild>
        <w:div w:id="1299872616">
          <w:marLeft w:val="0"/>
          <w:marRight w:val="0"/>
          <w:marTop w:val="0"/>
          <w:marBottom w:val="0"/>
          <w:divBdr>
            <w:top w:val="none" w:sz="0" w:space="0" w:color="auto"/>
            <w:left w:val="none" w:sz="0" w:space="0" w:color="auto"/>
            <w:bottom w:val="none" w:sz="0" w:space="0" w:color="auto"/>
            <w:right w:val="none" w:sz="0" w:space="0" w:color="auto"/>
          </w:divBdr>
        </w:div>
        <w:div w:id="1751460348">
          <w:marLeft w:val="0"/>
          <w:marRight w:val="0"/>
          <w:marTop w:val="0"/>
          <w:marBottom w:val="0"/>
          <w:divBdr>
            <w:top w:val="none" w:sz="0" w:space="0" w:color="auto"/>
            <w:left w:val="none" w:sz="0" w:space="0" w:color="auto"/>
            <w:bottom w:val="none" w:sz="0" w:space="0" w:color="auto"/>
            <w:right w:val="none" w:sz="0" w:space="0" w:color="auto"/>
          </w:divBdr>
        </w:div>
        <w:div w:id="1118336680">
          <w:marLeft w:val="0"/>
          <w:marRight w:val="0"/>
          <w:marTop w:val="0"/>
          <w:marBottom w:val="0"/>
          <w:divBdr>
            <w:top w:val="none" w:sz="0" w:space="0" w:color="auto"/>
            <w:left w:val="none" w:sz="0" w:space="0" w:color="auto"/>
            <w:bottom w:val="none" w:sz="0" w:space="0" w:color="auto"/>
            <w:right w:val="none" w:sz="0" w:space="0" w:color="auto"/>
          </w:divBdr>
        </w:div>
        <w:div w:id="855968880">
          <w:marLeft w:val="0"/>
          <w:marRight w:val="0"/>
          <w:marTop w:val="0"/>
          <w:marBottom w:val="0"/>
          <w:divBdr>
            <w:top w:val="none" w:sz="0" w:space="0" w:color="auto"/>
            <w:left w:val="none" w:sz="0" w:space="0" w:color="auto"/>
            <w:bottom w:val="none" w:sz="0" w:space="0" w:color="auto"/>
            <w:right w:val="none" w:sz="0" w:space="0" w:color="auto"/>
          </w:divBdr>
        </w:div>
        <w:div w:id="1118328962">
          <w:marLeft w:val="0"/>
          <w:marRight w:val="0"/>
          <w:marTop w:val="0"/>
          <w:marBottom w:val="0"/>
          <w:divBdr>
            <w:top w:val="none" w:sz="0" w:space="0" w:color="auto"/>
            <w:left w:val="none" w:sz="0" w:space="0" w:color="auto"/>
            <w:bottom w:val="none" w:sz="0" w:space="0" w:color="auto"/>
            <w:right w:val="none" w:sz="0" w:space="0" w:color="auto"/>
          </w:divBdr>
        </w:div>
        <w:div w:id="181865304">
          <w:marLeft w:val="0"/>
          <w:marRight w:val="0"/>
          <w:marTop w:val="0"/>
          <w:marBottom w:val="0"/>
          <w:divBdr>
            <w:top w:val="none" w:sz="0" w:space="0" w:color="auto"/>
            <w:left w:val="none" w:sz="0" w:space="0" w:color="auto"/>
            <w:bottom w:val="none" w:sz="0" w:space="0" w:color="auto"/>
            <w:right w:val="none" w:sz="0" w:space="0" w:color="auto"/>
          </w:divBdr>
        </w:div>
        <w:div w:id="1155293568">
          <w:marLeft w:val="0"/>
          <w:marRight w:val="0"/>
          <w:marTop w:val="0"/>
          <w:marBottom w:val="0"/>
          <w:divBdr>
            <w:top w:val="none" w:sz="0" w:space="0" w:color="auto"/>
            <w:left w:val="none" w:sz="0" w:space="0" w:color="auto"/>
            <w:bottom w:val="none" w:sz="0" w:space="0" w:color="auto"/>
            <w:right w:val="none" w:sz="0" w:space="0" w:color="auto"/>
          </w:divBdr>
        </w:div>
        <w:div w:id="485823964">
          <w:marLeft w:val="0"/>
          <w:marRight w:val="0"/>
          <w:marTop w:val="0"/>
          <w:marBottom w:val="0"/>
          <w:divBdr>
            <w:top w:val="none" w:sz="0" w:space="0" w:color="auto"/>
            <w:left w:val="none" w:sz="0" w:space="0" w:color="auto"/>
            <w:bottom w:val="none" w:sz="0" w:space="0" w:color="auto"/>
            <w:right w:val="none" w:sz="0" w:space="0" w:color="auto"/>
          </w:divBdr>
        </w:div>
        <w:div w:id="941229817">
          <w:marLeft w:val="0"/>
          <w:marRight w:val="0"/>
          <w:marTop w:val="0"/>
          <w:marBottom w:val="0"/>
          <w:divBdr>
            <w:top w:val="none" w:sz="0" w:space="0" w:color="auto"/>
            <w:left w:val="none" w:sz="0" w:space="0" w:color="auto"/>
            <w:bottom w:val="none" w:sz="0" w:space="0" w:color="auto"/>
            <w:right w:val="none" w:sz="0" w:space="0" w:color="auto"/>
          </w:divBdr>
        </w:div>
        <w:div w:id="279804209">
          <w:marLeft w:val="0"/>
          <w:marRight w:val="0"/>
          <w:marTop w:val="0"/>
          <w:marBottom w:val="0"/>
          <w:divBdr>
            <w:top w:val="none" w:sz="0" w:space="0" w:color="auto"/>
            <w:left w:val="none" w:sz="0" w:space="0" w:color="auto"/>
            <w:bottom w:val="none" w:sz="0" w:space="0" w:color="auto"/>
            <w:right w:val="none" w:sz="0" w:space="0" w:color="auto"/>
          </w:divBdr>
        </w:div>
        <w:div w:id="1720013176">
          <w:marLeft w:val="0"/>
          <w:marRight w:val="0"/>
          <w:marTop w:val="0"/>
          <w:marBottom w:val="0"/>
          <w:divBdr>
            <w:top w:val="none" w:sz="0" w:space="0" w:color="auto"/>
            <w:left w:val="none" w:sz="0" w:space="0" w:color="auto"/>
            <w:bottom w:val="none" w:sz="0" w:space="0" w:color="auto"/>
            <w:right w:val="none" w:sz="0" w:space="0" w:color="auto"/>
          </w:divBdr>
        </w:div>
      </w:divsChild>
    </w:div>
    <w:div w:id="2050184750">
      <w:bodyDiv w:val="1"/>
      <w:marLeft w:val="0"/>
      <w:marRight w:val="0"/>
      <w:marTop w:val="0"/>
      <w:marBottom w:val="0"/>
      <w:divBdr>
        <w:top w:val="none" w:sz="0" w:space="0" w:color="auto"/>
        <w:left w:val="none" w:sz="0" w:space="0" w:color="auto"/>
        <w:bottom w:val="none" w:sz="0" w:space="0" w:color="auto"/>
        <w:right w:val="none" w:sz="0" w:space="0" w:color="auto"/>
      </w:divBdr>
      <w:divsChild>
        <w:div w:id="1576165012">
          <w:marLeft w:val="0"/>
          <w:marRight w:val="0"/>
          <w:marTop w:val="0"/>
          <w:marBottom w:val="0"/>
          <w:divBdr>
            <w:top w:val="none" w:sz="0" w:space="0" w:color="auto"/>
            <w:left w:val="none" w:sz="0" w:space="0" w:color="auto"/>
            <w:bottom w:val="none" w:sz="0" w:space="0" w:color="auto"/>
            <w:right w:val="none" w:sz="0" w:space="0" w:color="auto"/>
          </w:divBdr>
        </w:div>
        <w:div w:id="2047875455">
          <w:marLeft w:val="0"/>
          <w:marRight w:val="0"/>
          <w:marTop w:val="0"/>
          <w:marBottom w:val="0"/>
          <w:divBdr>
            <w:top w:val="none" w:sz="0" w:space="0" w:color="auto"/>
            <w:left w:val="none" w:sz="0" w:space="0" w:color="auto"/>
            <w:bottom w:val="none" w:sz="0" w:space="0" w:color="auto"/>
            <w:right w:val="none" w:sz="0" w:space="0" w:color="auto"/>
          </w:divBdr>
        </w:div>
        <w:div w:id="488642142">
          <w:marLeft w:val="0"/>
          <w:marRight w:val="0"/>
          <w:marTop w:val="0"/>
          <w:marBottom w:val="0"/>
          <w:divBdr>
            <w:top w:val="none" w:sz="0" w:space="0" w:color="auto"/>
            <w:left w:val="none" w:sz="0" w:space="0" w:color="auto"/>
            <w:bottom w:val="none" w:sz="0" w:space="0" w:color="auto"/>
            <w:right w:val="none" w:sz="0" w:space="0" w:color="auto"/>
          </w:divBdr>
        </w:div>
        <w:div w:id="835415104">
          <w:marLeft w:val="0"/>
          <w:marRight w:val="0"/>
          <w:marTop w:val="0"/>
          <w:marBottom w:val="0"/>
          <w:divBdr>
            <w:top w:val="none" w:sz="0" w:space="0" w:color="auto"/>
            <w:left w:val="none" w:sz="0" w:space="0" w:color="auto"/>
            <w:bottom w:val="none" w:sz="0" w:space="0" w:color="auto"/>
            <w:right w:val="none" w:sz="0" w:space="0" w:color="auto"/>
          </w:divBdr>
        </w:div>
        <w:div w:id="154687832">
          <w:marLeft w:val="0"/>
          <w:marRight w:val="0"/>
          <w:marTop w:val="0"/>
          <w:marBottom w:val="0"/>
          <w:divBdr>
            <w:top w:val="none" w:sz="0" w:space="0" w:color="auto"/>
            <w:left w:val="none" w:sz="0" w:space="0" w:color="auto"/>
            <w:bottom w:val="none" w:sz="0" w:space="0" w:color="auto"/>
            <w:right w:val="none" w:sz="0" w:space="0" w:color="auto"/>
          </w:divBdr>
        </w:div>
        <w:div w:id="432212661">
          <w:marLeft w:val="0"/>
          <w:marRight w:val="0"/>
          <w:marTop w:val="0"/>
          <w:marBottom w:val="0"/>
          <w:divBdr>
            <w:top w:val="none" w:sz="0" w:space="0" w:color="auto"/>
            <w:left w:val="none" w:sz="0" w:space="0" w:color="auto"/>
            <w:bottom w:val="none" w:sz="0" w:space="0" w:color="auto"/>
            <w:right w:val="none" w:sz="0" w:space="0" w:color="auto"/>
          </w:divBdr>
        </w:div>
        <w:div w:id="1081371418">
          <w:marLeft w:val="0"/>
          <w:marRight w:val="0"/>
          <w:marTop w:val="0"/>
          <w:marBottom w:val="0"/>
          <w:divBdr>
            <w:top w:val="none" w:sz="0" w:space="0" w:color="auto"/>
            <w:left w:val="none" w:sz="0" w:space="0" w:color="auto"/>
            <w:bottom w:val="none" w:sz="0" w:space="0" w:color="auto"/>
            <w:right w:val="none" w:sz="0" w:space="0" w:color="auto"/>
          </w:divBdr>
        </w:div>
      </w:divsChild>
    </w:div>
    <w:div w:id="2087191493">
      <w:bodyDiv w:val="1"/>
      <w:marLeft w:val="0"/>
      <w:marRight w:val="0"/>
      <w:marTop w:val="0"/>
      <w:marBottom w:val="0"/>
      <w:divBdr>
        <w:top w:val="none" w:sz="0" w:space="0" w:color="auto"/>
        <w:left w:val="none" w:sz="0" w:space="0" w:color="auto"/>
        <w:bottom w:val="none" w:sz="0" w:space="0" w:color="auto"/>
        <w:right w:val="none" w:sz="0" w:space="0" w:color="auto"/>
      </w:divBdr>
      <w:divsChild>
        <w:div w:id="2014910766">
          <w:marLeft w:val="0"/>
          <w:marRight w:val="0"/>
          <w:marTop w:val="0"/>
          <w:marBottom w:val="0"/>
          <w:divBdr>
            <w:top w:val="none" w:sz="0" w:space="0" w:color="auto"/>
            <w:left w:val="none" w:sz="0" w:space="0" w:color="auto"/>
            <w:bottom w:val="none" w:sz="0" w:space="0" w:color="auto"/>
            <w:right w:val="none" w:sz="0" w:space="0" w:color="auto"/>
          </w:divBdr>
        </w:div>
        <w:div w:id="348604147">
          <w:marLeft w:val="0"/>
          <w:marRight w:val="0"/>
          <w:marTop w:val="0"/>
          <w:marBottom w:val="0"/>
          <w:divBdr>
            <w:top w:val="none" w:sz="0" w:space="0" w:color="auto"/>
            <w:left w:val="none" w:sz="0" w:space="0" w:color="auto"/>
            <w:bottom w:val="none" w:sz="0" w:space="0" w:color="auto"/>
            <w:right w:val="none" w:sz="0" w:space="0" w:color="auto"/>
          </w:divBdr>
        </w:div>
      </w:divsChild>
    </w:div>
    <w:div w:id="2098667320">
      <w:bodyDiv w:val="1"/>
      <w:marLeft w:val="0"/>
      <w:marRight w:val="0"/>
      <w:marTop w:val="0"/>
      <w:marBottom w:val="0"/>
      <w:divBdr>
        <w:top w:val="none" w:sz="0" w:space="0" w:color="auto"/>
        <w:left w:val="none" w:sz="0" w:space="0" w:color="auto"/>
        <w:bottom w:val="none" w:sz="0" w:space="0" w:color="auto"/>
        <w:right w:val="none" w:sz="0" w:space="0" w:color="auto"/>
      </w:divBdr>
      <w:divsChild>
        <w:div w:id="526255371">
          <w:marLeft w:val="0"/>
          <w:marRight w:val="0"/>
          <w:marTop w:val="0"/>
          <w:marBottom w:val="0"/>
          <w:divBdr>
            <w:top w:val="none" w:sz="0" w:space="0" w:color="auto"/>
            <w:left w:val="none" w:sz="0" w:space="0" w:color="auto"/>
            <w:bottom w:val="none" w:sz="0" w:space="0" w:color="auto"/>
            <w:right w:val="none" w:sz="0" w:space="0" w:color="auto"/>
          </w:divBdr>
          <w:divsChild>
            <w:div w:id="1709144153">
              <w:marLeft w:val="0"/>
              <w:marRight w:val="0"/>
              <w:marTop w:val="0"/>
              <w:marBottom w:val="0"/>
              <w:divBdr>
                <w:top w:val="none" w:sz="0" w:space="0" w:color="auto"/>
                <w:left w:val="none" w:sz="0" w:space="0" w:color="auto"/>
                <w:bottom w:val="none" w:sz="0" w:space="0" w:color="auto"/>
                <w:right w:val="none" w:sz="0" w:space="0" w:color="auto"/>
              </w:divBdr>
              <w:divsChild>
                <w:div w:id="16032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4983">
      <w:bodyDiv w:val="1"/>
      <w:marLeft w:val="0"/>
      <w:marRight w:val="0"/>
      <w:marTop w:val="0"/>
      <w:marBottom w:val="0"/>
      <w:divBdr>
        <w:top w:val="none" w:sz="0" w:space="0" w:color="auto"/>
        <w:left w:val="none" w:sz="0" w:space="0" w:color="auto"/>
        <w:bottom w:val="none" w:sz="0" w:space="0" w:color="auto"/>
        <w:right w:val="none" w:sz="0" w:space="0" w:color="auto"/>
      </w:divBdr>
      <w:divsChild>
        <w:div w:id="589045869">
          <w:marLeft w:val="0"/>
          <w:marRight w:val="0"/>
          <w:marTop w:val="0"/>
          <w:marBottom w:val="0"/>
          <w:divBdr>
            <w:top w:val="none" w:sz="0" w:space="0" w:color="auto"/>
            <w:left w:val="none" w:sz="0" w:space="0" w:color="auto"/>
            <w:bottom w:val="none" w:sz="0" w:space="0" w:color="auto"/>
            <w:right w:val="none" w:sz="0" w:space="0" w:color="auto"/>
          </w:divBdr>
        </w:div>
        <w:div w:id="145172451">
          <w:marLeft w:val="0"/>
          <w:marRight w:val="0"/>
          <w:marTop w:val="0"/>
          <w:marBottom w:val="0"/>
          <w:divBdr>
            <w:top w:val="none" w:sz="0" w:space="0" w:color="auto"/>
            <w:left w:val="none" w:sz="0" w:space="0" w:color="auto"/>
            <w:bottom w:val="none" w:sz="0" w:space="0" w:color="auto"/>
            <w:right w:val="none" w:sz="0" w:space="0" w:color="auto"/>
          </w:divBdr>
        </w:div>
        <w:div w:id="923878357">
          <w:marLeft w:val="0"/>
          <w:marRight w:val="0"/>
          <w:marTop w:val="0"/>
          <w:marBottom w:val="0"/>
          <w:divBdr>
            <w:top w:val="none" w:sz="0" w:space="0" w:color="auto"/>
            <w:left w:val="none" w:sz="0" w:space="0" w:color="auto"/>
            <w:bottom w:val="none" w:sz="0" w:space="0" w:color="auto"/>
            <w:right w:val="none" w:sz="0" w:space="0" w:color="auto"/>
          </w:divBdr>
        </w:div>
        <w:div w:id="1378628104">
          <w:marLeft w:val="0"/>
          <w:marRight w:val="0"/>
          <w:marTop w:val="0"/>
          <w:marBottom w:val="0"/>
          <w:divBdr>
            <w:top w:val="none" w:sz="0" w:space="0" w:color="auto"/>
            <w:left w:val="none" w:sz="0" w:space="0" w:color="auto"/>
            <w:bottom w:val="none" w:sz="0" w:space="0" w:color="auto"/>
            <w:right w:val="none" w:sz="0" w:space="0" w:color="auto"/>
          </w:divBdr>
        </w:div>
      </w:divsChild>
    </w:div>
    <w:div w:id="21392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Office_Excel_Worksheet2.xlsx"/><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jpeg"/><Relationship Id="rId61" Type="http://schemas.openxmlformats.org/officeDocument/2006/relationships/image" Target="media/image48.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Office_Excel_Worksheet1.xlsx"/><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B6B99-A9FB-426A-A9E4-D5D25692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3066</TotalTime>
  <Pages>94</Pages>
  <Words>14006</Words>
  <Characters>79839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163</cp:revision>
  <cp:lastPrinted>2019-05-05T15:58:00Z</cp:lastPrinted>
  <dcterms:created xsi:type="dcterms:W3CDTF">2018-10-14T10:00:00Z</dcterms:created>
  <dcterms:modified xsi:type="dcterms:W3CDTF">2019-05-05T16:00:00Z</dcterms:modified>
</cp:coreProperties>
</file>